
<file path=[Content_Types].xml><?xml version="1.0" encoding="utf-8"?>
<Types xmlns="http://schemas.openxmlformats.org/package/2006/content-types">
  <Default Extension="png" ContentType="image/png"/>
  <Default Extension="vsd" ContentType="application/vnd.visio"/>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093F" w:rsidRDefault="0094196D" w:rsidP="0094196D">
      <w:pPr>
        <w:pStyle w:val="InstructionalTextTitle2"/>
        <w:rPr>
          <w:rFonts w:ascii="Arial" w:hAnsi="Arial" w:cs="Arial"/>
          <w:b/>
          <w:i w:val="0"/>
          <w:color w:val="auto"/>
          <w:sz w:val="36"/>
          <w:szCs w:val="36"/>
        </w:rPr>
      </w:pPr>
      <w:bookmarkStart w:id="0" w:name="_Toc205632711"/>
      <w:r w:rsidRPr="00D2093F">
        <w:rPr>
          <w:rFonts w:ascii="Arial" w:hAnsi="Arial" w:cs="Arial"/>
          <w:b/>
          <w:i w:val="0"/>
          <w:color w:val="auto"/>
          <w:sz w:val="36"/>
          <w:szCs w:val="36"/>
        </w:rPr>
        <w:t xml:space="preserve">Memorial Cemetery Management </w:t>
      </w:r>
      <w:r w:rsidR="00BF26D1" w:rsidRPr="00D2093F">
        <w:rPr>
          <w:rFonts w:ascii="Arial" w:hAnsi="Arial" w:cs="Arial"/>
          <w:b/>
          <w:i w:val="0"/>
          <w:color w:val="auto"/>
          <w:sz w:val="36"/>
          <w:szCs w:val="36"/>
        </w:rPr>
        <w:t>Modernization</w:t>
      </w:r>
      <w:r w:rsidR="00D2093F" w:rsidRPr="00D2093F">
        <w:rPr>
          <w:rFonts w:ascii="Arial" w:hAnsi="Arial" w:cs="Arial"/>
          <w:b/>
          <w:i w:val="0"/>
          <w:color w:val="auto"/>
          <w:sz w:val="36"/>
          <w:szCs w:val="36"/>
        </w:rPr>
        <w:t xml:space="preserve"> </w:t>
      </w:r>
      <w:r w:rsidR="00D2093F">
        <w:rPr>
          <w:rFonts w:ascii="Arial" w:hAnsi="Arial" w:cs="Arial"/>
          <w:b/>
          <w:i w:val="0"/>
          <w:color w:val="auto"/>
          <w:sz w:val="36"/>
          <w:szCs w:val="36"/>
        </w:rPr>
        <w:t>–</w:t>
      </w:r>
      <w:r w:rsidR="00D2093F" w:rsidRPr="00D2093F">
        <w:rPr>
          <w:rFonts w:ascii="Arial" w:hAnsi="Arial" w:cs="Arial"/>
          <w:b/>
          <w:i w:val="0"/>
          <w:color w:val="auto"/>
          <w:sz w:val="36"/>
          <w:szCs w:val="36"/>
        </w:rPr>
        <w:t xml:space="preserve"> </w:t>
      </w:r>
    </w:p>
    <w:p w:rsidR="0094196D" w:rsidRPr="00D2093F" w:rsidRDefault="0094196D" w:rsidP="0094196D">
      <w:pPr>
        <w:pStyle w:val="InstructionalTextTitle2"/>
        <w:rPr>
          <w:rFonts w:ascii="Arial" w:hAnsi="Arial" w:cs="Arial"/>
          <w:b/>
          <w:i w:val="0"/>
          <w:color w:val="auto"/>
          <w:sz w:val="36"/>
          <w:szCs w:val="36"/>
        </w:rPr>
      </w:pPr>
      <w:r w:rsidRPr="00D2093F">
        <w:rPr>
          <w:rFonts w:ascii="Arial" w:hAnsi="Arial" w:cs="Arial"/>
          <w:b/>
          <w:i w:val="0"/>
          <w:color w:val="auto"/>
          <w:sz w:val="36"/>
          <w:szCs w:val="36"/>
        </w:rPr>
        <w:t>Phase 1</w:t>
      </w:r>
    </w:p>
    <w:p w:rsidR="00D2093F" w:rsidRPr="00D2093F" w:rsidRDefault="00D2093F" w:rsidP="00D2093F">
      <w:pPr>
        <w:pStyle w:val="Title2"/>
        <w:rPr>
          <w:b w:val="0"/>
          <w:sz w:val="32"/>
        </w:rPr>
      </w:pPr>
      <w:r w:rsidRPr="00D2093F">
        <w:rPr>
          <w:b w:val="0"/>
          <w:sz w:val="32"/>
        </w:rPr>
        <w:t>(F</w:t>
      </w:r>
      <w:r w:rsidR="001F7BAF">
        <w:rPr>
          <w:b w:val="0"/>
          <w:sz w:val="32"/>
        </w:rPr>
        <w:t>ormerly</w:t>
      </w:r>
      <w:r w:rsidRPr="00D2093F">
        <w:rPr>
          <w:b w:val="0"/>
          <w:sz w:val="32"/>
        </w:rPr>
        <w:t xml:space="preserve"> known as Memorial Cemetery Management Phase 1)</w:t>
      </w:r>
    </w:p>
    <w:p w:rsidR="00AA5FEA" w:rsidRPr="0032775A" w:rsidRDefault="00AA5FEA" w:rsidP="008308EF">
      <w:pPr>
        <w:pStyle w:val="Title2"/>
        <w:spacing w:before="600" w:after="600"/>
        <w:rPr>
          <w:sz w:val="36"/>
          <w:szCs w:val="36"/>
        </w:rPr>
      </w:pPr>
      <w:r w:rsidRPr="0032775A">
        <w:rPr>
          <w:sz w:val="36"/>
          <w:szCs w:val="36"/>
        </w:rPr>
        <w:t>System Design Documen</w:t>
      </w:r>
      <w:r w:rsidR="008D3287">
        <w:rPr>
          <w:sz w:val="36"/>
          <w:szCs w:val="36"/>
        </w:rPr>
        <w:t>t</w:t>
      </w:r>
      <w:r w:rsidR="00D2093F">
        <w:rPr>
          <w:sz w:val="36"/>
          <w:szCs w:val="36"/>
        </w:rPr>
        <w:t xml:space="preserve"> (SDD)</w:t>
      </w:r>
    </w:p>
    <w:p w:rsidR="004F3A80" w:rsidRDefault="00B859DB" w:rsidP="00190444">
      <w:pPr>
        <w:pStyle w:val="CoverTitleInstructions"/>
      </w:pPr>
      <w:r>
        <w:rPr>
          <w:noProof/>
        </w:rPr>
        <w:drawing>
          <wp:inline distT="0" distB="0" distL="0" distR="0" wp14:anchorId="47B35872" wp14:editId="4654E41B">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94196D" w:rsidRPr="0071621B" w:rsidRDefault="00D2093F" w:rsidP="008308EF">
      <w:pPr>
        <w:pStyle w:val="InstructionalTextTitle2"/>
        <w:spacing w:before="720"/>
        <w:rPr>
          <w:rFonts w:ascii="Arial" w:hAnsi="Arial" w:cs="Arial"/>
          <w:b/>
          <w:i w:val="0"/>
          <w:color w:val="auto"/>
          <w:sz w:val="28"/>
          <w:szCs w:val="28"/>
        </w:rPr>
      </w:pPr>
      <w:r>
        <w:rPr>
          <w:rFonts w:ascii="Arial" w:hAnsi="Arial" w:cs="Arial"/>
          <w:b/>
          <w:i w:val="0"/>
          <w:color w:val="auto"/>
          <w:sz w:val="28"/>
          <w:szCs w:val="28"/>
        </w:rPr>
        <w:t>December</w:t>
      </w:r>
      <w:r w:rsidR="00472928" w:rsidRPr="0071621B">
        <w:rPr>
          <w:rFonts w:ascii="Arial" w:hAnsi="Arial" w:cs="Arial"/>
          <w:b/>
          <w:i w:val="0"/>
          <w:color w:val="auto"/>
          <w:sz w:val="28"/>
          <w:szCs w:val="28"/>
        </w:rPr>
        <w:t xml:space="preserve"> </w:t>
      </w:r>
      <w:r w:rsidR="0094196D" w:rsidRPr="0071621B">
        <w:rPr>
          <w:rFonts w:ascii="Arial" w:hAnsi="Arial" w:cs="Arial"/>
          <w:b/>
          <w:i w:val="0"/>
          <w:color w:val="auto"/>
          <w:sz w:val="28"/>
          <w:szCs w:val="28"/>
        </w:rPr>
        <w:t>2015</w:t>
      </w:r>
    </w:p>
    <w:p w:rsidR="00F7216E" w:rsidRPr="0071621B" w:rsidRDefault="00F7216E" w:rsidP="008308EF">
      <w:pPr>
        <w:pStyle w:val="Title2"/>
        <w:spacing w:after="720"/>
        <w:rPr>
          <w:szCs w:val="28"/>
        </w:rPr>
      </w:pPr>
      <w:r w:rsidRPr="0071621B">
        <w:rPr>
          <w:szCs w:val="28"/>
        </w:rPr>
        <w:t xml:space="preserve">Version </w:t>
      </w:r>
      <w:r w:rsidR="00472928" w:rsidRPr="00D2093F">
        <w:rPr>
          <w:szCs w:val="28"/>
        </w:rPr>
        <w:t>0.</w:t>
      </w:r>
      <w:r w:rsidR="00D2093F" w:rsidRPr="00D2093F">
        <w:rPr>
          <w:szCs w:val="28"/>
        </w:rPr>
        <w:t>2</w:t>
      </w:r>
    </w:p>
    <w:p w:rsidR="002E7133" w:rsidRDefault="0032775A" w:rsidP="0050439D">
      <w:pPr>
        <w:pStyle w:val="Title2"/>
        <w:rPr>
          <w:szCs w:val="28"/>
        </w:rPr>
      </w:pPr>
      <w:r w:rsidRPr="0071621B">
        <w:rPr>
          <w:szCs w:val="28"/>
        </w:rPr>
        <w:t>Department of Veterans Affairs</w:t>
      </w:r>
    </w:p>
    <w:p w:rsidR="009F49A7" w:rsidRPr="002E7133" w:rsidRDefault="002E7133" w:rsidP="00190444">
      <w:pPr>
        <w:rPr>
          <w:rFonts w:ascii="Arial" w:hAnsi="Arial" w:cs="Arial"/>
          <w:sz w:val="28"/>
        </w:rPr>
      </w:pPr>
      <w:r>
        <w:br w:type="page"/>
      </w:r>
    </w:p>
    <w:p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786"/>
        <w:gridCol w:w="1117"/>
        <w:gridCol w:w="4539"/>
        <w:gridCol w:w="2404"/>
      </w:tblGrid>
      <w:tr w:rsidR="001615A5" w:rsidRPr="005068FD" w:rsidTr="00BB4C6B">
        <w:trPr>
          <w:cantSplit/>
          <w:tblHeader/>
        </w:trPr>
        <w:tc>
          <w:tcPr>
            <w:tcW w:w="907" w:type="pct"/>
            <w:shd w:val="clear" w:color="auto" w:fill="D9D9D9" w:themeFill="background1" w:themeFillShade="D9"/>
          </w:tcPr>
          <w:p w:rsidR="004F3A80" w:rsidRPr="005068FD" w:rsidRDefault="004F3A80" w:rsidP="0004636C">
            <w:pPr>
              <w:pStyle w:val="TableHeading"/>
            </w:pPr>
            <w:bookmarkStart w:id="1" w:name="ColumnTitle_01"/>
            <w:bookmarkEnd w:id="1"/>
            <w:r w:rsidRPr="005068FD">
              <w:t>Date</w:t>
            </w:r>
          </w:p>
        </w:tc>
        <w:tc>
          <w:tcPr>
            <w:tcW w:w="567" w:type="pct"/>
            <w:shd w:val="clear" w:color="auto" w:fill="D9D9D9" w:themeFill="background1" w:themeFillShade="D9"/>
          </w:tcPr>
          <w:p w:rsidR="004F3A80" w:rsidRPr="005068FD" w:rsidRDefault="004F3A80" w:rsidP="0004636C">
            <w:pPr>
              <w:pStyle w:val="TableHeading"/>
            </w:pPr>
            <w:r w:rsidRPr="005068FD">
              <w:t>Version</w:t>
            </w:r>
          </w:p>
        </w:tc>
        <w:tc>
          <w:tcPr>
            <w:tcW w:w="2305" w:type="pct"/>
            <w:shd w:val="clear" w:color="auto" w:fill="D9D9D9" w:themeFill="background1" w:themeFillShade="D9"/>
          </w:tcPr>
          <w:p w:rsidR="004F3A80" w:rsidRPr="005068FD" w:rsidRDefault="004F3A80" w:rsidP="0004636C">
            <w:pPr>
              <w:pStyle w:val="TableHeading"/>
            </w:pPr>
            <w:r w:rsidRPr="005068FD">
              <w:t>Description</w:t>
            </w:r>
          </w:p>
        </w:tc>
        <w:tc>
          <w:tcPr>
            <w:tcW w:w="1221" w:type="pct"/>
            <w:shd w:val="clear" w:color="auto" w:fill="D9D9D9" w:themeFill="background1" w:themeFillShade="D9"/>
          </w:tcPr>
          <w:p w:rsidR="004F3A80" w:rsidRPr="005068FD" w:rsidRDefault="004F3A80" w:rsidP="0004636C">
            <w:pPr>
              <w:pStyle w:val="TableHeading"/>
            </w:pPr>
            <w:r w:rsidRPr="005068FD">
              <w:t>Author</w:t>
            </w:r>
          </w:p>
        </w:tc>
      </w:tr>
      <w:tr w:rsidR="004D094C" w:rsidRPr="004D094C" w:rsidTr="008308EF">
        <w:trPr>
          <w:cantSplit/>
        </w:trPr>
        <w:tc>
          <w:tcPr>
            <w:tcW w:w="907" w:type="pct"/>
          </w:tcPr>
          <w:p w:rsidR="004D094C" w:rsidRPr="004D094C" w:rsidRDefault="004D094C" w:rsidP="0004636C">
            <w:pPr>
              <w:pStyle w:val="TableText"/>
            </w:pPr>
            <w:r w:rsidRPr="004D094C">
              <w:t>12/17/2015</w:t>
            </w:r>
          </w:p>
        </w:tc>
        <w:tc>
          <w:tcPr>
            <w:tcW w:w="567" w:type="pct"/>
          </w:tcPr>
          <w:p w:rsidR="004D094C" w:rsidRPr="004D094C" w:rsidRDefault="004D094C" w:rsidP="000F41E8">
            <w:pPr>
              <w:pStyle w:val="TableText"/>
            </w:pPr>
            <w:r w:rsidRPr="004D094C">
              <w:t>0.2</w:t>
            </w:r>
          </w:p>
        </w:tc>
        <w:tc>
          <w:tcPr>
            <w:tcW w:w="2305" w:type="pct"/>
          </w:tcPr>
          <w:p w:rsidR="004D094C" w:rsidRPr="004D094C" w:rsidRDefault="004D094C" w:rsidP="0004636C">
            <w:pPr>
              <w:pStyle w:val="TableText"/>
            </w:pPr>
            <w:r w:rsidRPr="004D094C">
              <w:t>Developer input incorporated</w:t>
            </w:r>
          </w:p>
        </w:tc>
        <w:tc>
          <w:tcPr>
            <w:tcW w:w="1221" w:type="pct"/>
          </w:tcPr>
          <w:p w:rsidR="004D094C" w:rsidRPr="004D094C" w:rsidRDefault="004D094C" w:rsidP="0004636C">
            <w:pPr>
              <w:pStyle w:val="TableText"/>
            </w:pPr>
          </w:p>
        </w:tc>
      </w:tr>
      <w:tr w:rsidR="00797083" w:rsidTr="008308EF">
        <w:trPr>
          <w:cantSplit/>
        </w:trPr>
        <w:tc>
          <w:tcPr>
            <w:tcW w:w="907" w:type="pct"/>
          </w:tcPr>
          <w:p w:rsidR="00797083" w:rsidRPr="004D094C" w:rsidRDefault="00797083" w:rsidP="0004636C">
            <w:pPr>
              <w:pStyle w:val="TableText"/>
            </w:pPr>
            <w:r w:rsidRPr="004D094C">
              <w:t>11/12/2015</w:t>
            </w:r>
          </w:p>
        </w:tc>
        <w:tc>
          <w:tcPr>
            <w:tcW w:w="567" w:type="pct"/>
          </w:tcPr>
          <w:p w:rsidR="00797083" w:rsidRPr="004D094C" w:rsidRDefault="00797083" w:rsidP="000F41E8">
            <w:pPr>
              <w:pStyle w:val="TableText"/>
            </w:pPr>
            <w:r w:rsidRPr="004D094C">
              <w:t>0.1</w:t>
            </w:r>
          </w:p>
        </w:tc>
        <w:tc>
          <w:tcPr>
            <w:tcW w:w="2305" w:type="pct"/>
          </w:tcPr>
          <w:p w:rsidR="00797083" w:rsidRPr="004D094C" w:rsidRDefault="00797083" w:rsidP="0004636C">
            <w:pPr>
              <w:pStyle w:val="TableText"/>
            </w:pPr>
            <w:r w:rsidRPr="004D094C">
              <w:t xml:space="preserve">Initial Version Development </w:t>
            </w:r>
          </w:p>
        </w:tc>
        <w:tc>
          <w:tcPr>
            <w:tcW w:w="1221" w:type="pct"/>
          </w:tcPr>
          <w:p w:rsidR="00797083" w:rsidRDefault="00797083" w:rsidP="0004636C">
            <w:pPr>
              <w:pStyle w:val="TableText"/>
            </w:pPr>
          </w:p>
        </w:tc>
      </w:tr>
    </w:tbl>
    <w:p w:rsidR="00D67752" w:rsidRDefault="00D67752" w:rsidP="002934EF">
      <w:pPr>
        <w:pStyle w:val="Title2"/>
      </w:pPr>
    </w:p>
    <w:p w:rsidR="002934EF" w:rsidRDefault="002934EF" w:rsidP="002934EF">
      <w:pPr>
        <w:pStyle w:val="Title2"/>
      </w:pPr>
      <w:r>
        <w:t>Artifact Rationale</w:t>
      </w:r>
    </w:p>
    <w:p w:rsidR="00C377E9" w:rsidRDefault="002934EF" w:rsidP="002934EF">
      <w:pPr>
        <w:pStyle w:val="BodyText"/>
      </w:pPr>
      <w:r>
        <w:t>The System Design Document (SDD) is a dual-use document that provides the conceptual design as well as the as-built design.</w:t>
      </w:r>
      <w:r w:rsidR="00ED0CC8">
        <w:t xml:space="preserve"> </w:t>
      </w:r>
      <w:r>
        <w:t xml:space="preserve">This document will be updated as the product is built, to reflect the as-built product. </w:t>
      </w:r>
    </w:p>
    <w:p w:rsidR="007E0400" w:rsidRDefault="007E0400" w:rsidP="00190444">
      <w:pPr>
        <w:rPr>
          <w:rFonts w:ascii="Arial" w:hAnsi="Arial" w:cs="Arial"/>
          <w:sz w:val="28"/>
          <w:szCs w:val="32"/>
        </w:rPr>
      </w:pPr>
      <w:r>
        <w:br w:type="page"/>
      </w:r>
    </w:p>
    <w:p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Description w:val="Step by step instructions for completion of sections of the SDD, including PMAS Phase, and rationale."/>
      </w:tblPr>
      <w:tblGrid>
        <w:gridCol w:w="3503"/>
        <w:gridCol w:w="2629"/>
        <w:gridCol w:w="3714"/>
      </w:tblGrid>
      <w:tr w:rsidR="00C377E9" w:rsidRPr="00C377E9" w:rsidTr="00BB4C6B">
        <w:trPr>
          <w:cantSplit/>
          <w:tblHeader/>
        </w:trPr>
        <w:tc>
          <w:tcPr>
            <w:tcW w:w="1779" w:type="pct"/>
            <w:shd w:val="clear" w:color="auto" w:fill="D9D9D9" w:themeFill="background1" w:themeFillShade="D9"/>
          </w:tcPr>
          <w:p w:rsidR="00C377E9" w:rsidRPr="00C377E9" w:rsidRDefault="00C377E9" w:rsidP="00E47619">
            <w:pPr>
              <w:pStyle w:val="TableHeading"/>
            </w:pPr>
            <w:r w:rsidRPr="00C377E9">
              <w:t>Section</w:t>
            </w:r>
          </w:p>
        </w:tc>
        <w:tc>
          <w:tcPr>
            <w:tcW w:w="1335" w:type="pct"/>
            <w:shd w:val="clear" w:color="auto" w:fill="D9D9D9" w:themeFill="background1" w:themeFillShade="D9"/>
          </w:tcPr>
          <w:p w:rsidR="00C377E9" w:rsidRPr="00C377E9" w:rsidRDefault="007E0400" w:rsidP="00E47619">
            <w:pPr>
              <w:pStyle w:val="TableHeading"/>
            </w:pPr>
            <w:r>
              <w:t>Completed On or Before PMAS Phase</w:t>
            </w:r>
          </w:p>
        </w:tc>
        <w:tc>
          <w:tcPr>
            <w:tcW w:w="1887" w:type="pct"/>
            <w:shd w:val="clear" w:color="auto" w:fill="D9D9D9" w:themeFill="background1" w:themeFillShade="D9"/>
          </w:tcPr>
          <w:p w:rsidR="00C377E9" w:rsidRPr="00C377E9" w:rsidRDefault="00C377E9" w:rsidP="00E47619">
            <w:pPr>
              <w:pStyle w:val="TableHeading"/>
            </w:pPr>
            <w:r w:rsidRPr="00C377E9">
              <w:t>Rational</w:t>
            </w:r>
            <w:r w:rsidR="00E47619">
              <w:t>e</w:t>
            </w:r>
          </w:p>
        </w:tc>
      </w:tr>
      <w:tr w:rsidR="00C377E9" w:rsidTr="00B9484F">
        <w:trPr>
          <w:cantSplit/>
        </w:trPr>
        <w:tc>
          <w:tcPr>
            <w:tcW w:w="1779" w:type="pct"/>
          </w:tcPr>
          <w:p w:rsidR="00C377E9" w:rsidRDefault="00C377E9" w:rsidP="00E47619">
            <w:pPr>
              <w:pStyle w:val="TableText"/>
            </w:pPr>
            <w:r>
              <w:t>1 – Introduction</w:t>
            </w:r>
          </w:p>
        </w:tc>
        <w:tc>
          <w:tcPr>
            <w:tcW w:w="1335" w:type="pct"/>
          </w:tcPr>
          <w:p w:rsidR="00C377E9" w:rsidRDefault="00021EC0" w:rsidP="00E47619">
            <w:pPr>
              <w:pStyle w:val="TableText"/>
            </w:pPr>
            <w:r>
              <w:t>MS 0 Review</w:t>
            </w:r>
            <w:r w:rsidR="00064481">
              <w:t xml:space="preserve">; updated </w:t>
            </w:r>
            <w:r w:rsidR="00B46164">
              <w:t>thereafter</w:t>
            </w:r>
          </w:p>
        </w:tc>
        <w:tc>
          <w:tcPr>
            <w:tcW w:w="1887" w:type="pct"/>
          </w:tcPr>
          <w:p w:rsidR="00C377E9" w:rsidRDefault="00064481" w:rsidP="00E47619">
            <w:pPr>
              <w:pStyle w:val="TableText"/>
            </w:pPr>
            <w:r>
              <w:t>Conceptual design should inform evaluation of investments</w:t>
            </w:r>
          </w:p>
        </w:tc>
      </w:tr>
      <w:tr w:rsidR="00064481" w:rsidTr="00B9484F">
        <w:trPr>
          <w:cantSplit/>
        </w:trPr>
        <w:tc>
          <w:tcPr>
            <w:tcW w:w="1779" w:type="pct"/>
          </w:tcPr>
          <w:p w:rsidR="00064481" w:rsidRDefault="00064481" w:rsidP="00E47619">
            <w:pPr>
              <w:pStyle w:val="TableText"/>
            </w:pPr>
            <w:r>
              <w:t>2 - Background</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064481" w:rsidTr="00B9484F">
        <w:trPr>
          <w:cantSplit/>
        </w:trPr>
        <w:tc>
          <w:tcPr>
            <w:tcW w:w="1779" w:type="pct"/>
          </w:tcPr>
          <w:p w:rsidR="00064481" w:rsidRDefault="00064481" w:rsidP="00E47619">
            <w:pPr>
              <w:pStyle w:val="TableText"/>
            </w:pPr>
            <w:r>
              <w:t>3 – Conceptual Design</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064481" w:rsidTr="00B9484F">
        <w:trPr>
          <w:cantSplit/>
        </w:trPr>
        <w:tc>
          <w:tcPr>
            <w:tcW w:w="1779" w:type="pct"/>
          </w:tcPr>
          <w:p w:rsidR="00064481" w:rsidRDefault="00064481" w:rsidP="00E47619">
            <w:pPr>
              <w:pStyle w:val="TableText"/>
            </w:pPr>
            <w:r>
              <w:t>4 – System Architecture</w:t>
            </w:r>
          </w:p>
        </w:tc>
        <w:tc>
          <w:tcPr>
            <w:tcW w:w="1335" w:type="pct"/>
          </w:tcPr>
          <w:p w:rsidR="00064481" w:rsidRDefault="00064481" w:rsidP="00E47619">
            <w:pPr>
              <w:pStyle w:val="TableText"/>
            </w:pPr>
            <w:r>
              <w:t xml:space="preserve">MS 0 Review; updated </w:t>
            </w:r>
            <w:r w:rsidR="00B46164">
              <w:t>thereafter</w:t>
            </w:r>
          </w:p>
        </w:tc>
        <w:tc>
          <w:tcPr>
            <w:tcW w:w="1887" w:type="pct"/>
          </w:tcPr>
          <w:p w:rsidR="00064481" w:rsidRDefault="00064481" w:rsidP="00E47619">
            <w:pPr>
              <w:pStyle w:val="TableText"/>
            </w:pPr>
            <w:r w:rsidRPr="000B3174">
              <w:t>Conceptual design should inform evaluation of investments</w:t>
            </w:r>
          </w:p>
        </w:tc>
      </w:tr>
      <w:tr w:rsidR="00C377E9" w:rsidTr="00B9484F">
        <w:trPr>
          <w:cantSplit/>
        </w:trPr>
        <w:tc>
          <w:tcPr>
            <w:tcW w:w="1779" w:type="pct"/>
          </w:tcPr>
          <w:p w:rsidR="00C377E9" w:rsidRDefault="00C377E9" w:rsidP="00E47619">
            <w:pPr>
              <w:pStyle w:val="TableText"/>
            </w:pPr>
            <w:r>
              <w:t>5 – Data Design</w:t>
            </w:r>
          </w:p>
        </w:tc>
        <w:tc>
          <w:tcPr>
            <w:tcW w:w="1335" w:type="pct"/>
          </w:tcPr>
          <w:p w:rsidR="00C377E9" w:rsidRDefault="00064481" w:rsidP="00E47619">
            <w:pPr>
              <w:pStyle w:val="TableText"/>
            </w:pPr>
            <w:r>
              <w:t>MS 1 Review; updated thereafter</w:t>
            </w:r>
          </w:p>
        </w:tc>
        <w:tc>
          <w:tcPr>
            <w:tcW w:w="1887" w:type="pct"/>
          </w:tcPr>
          <w:p w:rsidR="00C377E9" w:rsidRDefault="00064481" w:rsidP="00E47619">
            <w:pPr>
              <w:pStyle w:val="TableText"/>
            </w:pPr>
            <w:r>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6 – Detailed Design</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7 – External System Interface Design</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8 – Human Machine Interface</w:t>
            </w:r>
            <w:r w:rsidR="00192334">
              <w:t>s</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r w:rsidR="00064481" w:rsidTr="00B9484F">
        <w:trPr>
          <w:cantSplit/>
        </w:trPr>
        <w:tc>
          <w:tcPr>
            <w:tcW w:w="1779" w:type="pct"/>
          </w:tcPr>
          <w:p w:rsidR="00064481" w:rsidRDefault="00064481" w:rsidP="00E47619">
            <w:pPr>
              <w:pStyle w:val="TableText"/>
            </w:pPr>
            <w:r>
              <w:t>Attachments</w:t>
            </w:r>
          </w:p>
        </w:tc>
        <w:tc>
          <w:tcPr>
            <w:tcW w:w="1335" w:type="pct"/>
          </w:tcPr>
          <w:p w:rsidR="00064481" w:rsidRDefault="00064481" w:rsidP="00E47619">
            <w:pPr>
              <w:pStyle w:val="TableText"/>
            </w:pPr>
            <w:r w:rsidRPr="005A4E15">
              <w:t>MS 1 Review; updated thereafter</w:t>
            </w:r>
          </w:p>
        </w:tc>
        <w:tc>
          <w:tcPr>
            <w:tcW w:w="1887" w:type="pct"/>
          </w:tcPr>
          <w:p w:rsidR="00064481" w:rsidRDefault="00064481" w:rsidP="00E47619">
            <w:pPr>
              <w:pStyle w:val="TableText"/>
            </w:pPr>
            <w:r w:rsidRPr="002F6E1F">
              <w:t>Design details should be elaborated upon during PMAS Planning phase and prior to development</w:t>
            </w:r>
          </w:p>
        </w:tc>
      </w:tr>
    </w:tbl>
    <w:p w:rsidR="002934EF" w:rsidRDefault="00021EC0" w:rsidP="002934EF">
      <w:pPr>
        <w:pStyle w:val="BodyText"/>
      </w:pPr>
      <w:r>
        <w:t>A product’s system design should be defined conceptually prior to the allocation of personnel and resources that occur at project initiation.</w:t>
      </w:r>
      <w:r w:rsidR="00ED0CC8">
        <w:t xml:space="preserve"> </w:t>
      </w:r>
      <w:r>
        <w:t>This gives the enterprise an opportunity to evaluate</w:t>
      </w:r>
      <w:r w:rsidR="00B0029A">
        <w:t xml:space="preserve"> Information Technology (</w:t>
      </w:r>
      <w:r w:rsidR="00064481">
        <w:t>IT</w:t>
      </w:r>
      <w:r w:rsidR="00B0029A">
        <w:t xml:space="preserve">) </w:t>
      </w:r>
      <w:r w:rsidR="00064481">
        <w:t xml:space="preserve">investments </w:t>
      </w:r>
      <w:r>
        <w:t xml:space="preserve">before </w:t>
      </w:r>
      <w:r w:rsidR="00064481">
        <w:t>project teams are stood up</w:t>
      </w:r>
      <w:r w:rsidR="00BB4C6B">
        <w:t>,</w:t>
      </w:r>
      <w:r w:rsidR="00064481">
        <w:t xml:space="preserve"> and </w:t>
      </w:r>
      <w:r w:rsidR="00B46164">
        <w:t>funding</w:t>
      </w:r>
      <w:r>
        <w:t xml:space="preserve"> </w:t>
      </w:r>
      <w:r w:rsidR="00064481">
        <w:t>is</w:t>
      </w:r>
      <w:r>
        <w:t xml:space="preserve"> allocated.</w:t>
      </w:r>
      <w:r w:rsidR="00ED0CC8">
        <w:t xml:space="preserve"> </w:t>
      </w:r>
      <w:r w:rsidR="00064481">
        <w:t>S</w:t>
      </w:r>
      <w:r>
        <w:t>ections</w:t>
      </w:r>
      <w:r w:rsidR="002934EF">
        <w:t xml:space="preserve"> </w:t>
      </w:r>
      <w:r>
        <w:t>1-</w:t>
      </w:r>
      <w:r w:rsidR="002934EF">
        <w:t xml:space="preserve"> </w:t>
      </w:r>
      <w:r>
        <w:t>4</w:t>
      </w:r>
      <w:r w:rsidR="00BB4C6B">
        <w:t>,</w:t>
      </w:r>
      <w:r>
        <w:t xml:space="preserve"> which discuss the high</w:t>
      </w:r>
      <w:r w:rsidR="00BB4C6B">
        <w:t>-</w:t>
      </w:r>
      <w:r>
        <w:t>level</w:t>
      </w:r>
      <w:r w:rsidR="002934EF">
        <w:t xml:space="preserve"> </w:t>
      </w:r>
      <w:proofErr w:type="gramStart"/>
      <w:r>
        <w:t>design</w:t>
      </w:r>
      <w:proofErr w:type="gramEnd"/>
      <w:r>
        <w:t xml:space="preserve"> should be completed prior to MS 0. All sections should be completed and updated before MS 1.</w:t>
      </w:r>
      <w:r w:rsidR="00ED0CC8">
        <w:t xml:space="preserve"> </w:t>
      </w:r>
      <w:r>
        <w:t>Projects will need to address all SDD approval constraints prior to the MS 2 review.</w:t>
      </w:r>
      <w:r w:rsidR="00ED0CC8">
        <w:t xml:space="preserve"> </w:t>
      </w:r>
      <w:r>
        <w:t>In addition, the SDD should reflect the as-built product going into the MS 2 review.</w:t>
      </w:r>
    </w:p>
    <w:p w:rsidR="00B6560F" w:rsidRDefault="00B6560F" w:rsidP="002E7133">
      <w:pPr>
        <w:pStyle w:val="Title2"/>
      </w:pPr>
      <w:r>
        <w:br w:type="page"/>
      </w:r>
      <w:r>
        <w:lastRenderedPageBreak/>
        <w:t>Instructions</w:t>
      </w:r>
    </w:p>
    <w:p w:rsidR="00B6560F" w:rsidRDefault="00B6560F" w:rsidP="00A61225">
      <w:pPr>
        <w:pStyle w:val="InstructionalText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Description w:val="Pproject types are required to complete this artifact, detailed by activity, and whether for new capability or feature enhancement."/>
      </w:tblPr>
      <w:tblGrid>
        <w:gridCol w:w="2794"/>
        <w:gridCol w:w="3518"/>
        <w:gridCol w:w="3348"/>
      </w:tblGrid>
      <w:tr w:rsidR="001615A5" w:rsidRPr="00B6560F" w:rsidTr="00BB4C6B">
        <w:trPr>
          <w:cantSplit/>
          <w:trHeight w:val="399"/>
          <w:tblHeader/>
        </w:trPr>
        <w:tc>
          <w:tcPr>
            <w:tcW w:w="1446" w:type="pct"/>
            <w:shd w:val="clear" w:color="auto" w:fill="D9D9D9" w:themeFill="background1" w:themeFillShade="D9"/>
            <w:tcMar>
              <w:top w:w="15" w:type="dxa"/>
              <w:left w:w="15" w:type="dxa"/>
              <w:bottom w:w="0" w:type="dxa"/>
              <w:right w:w="15" w:type="dxa"/>
            </w:tcMar>
            <w:vAlign w:val="center"/>
          </w:tcPr>
          <w:p w:rsidR="00B6560F" w:rsidRPr="002E7133" w:rsidRDefault="00B6560F" w:rsidP="002E7133">
            <w:pPr>
              <w:pStyle w:val="TableHeading"/>
            </w:pPr>
            <w:bookmarkStart w:id="2" w:name="ColumnTitle_02"/>
            <w:bookmarkEnd w:id="2"/>
            <w:r w:rsidRPr="002E7133">
              <w:t>Activity</w:t>
            </w:r>
          </w:p>
        </w:tc>
        <w:tc>
          <w:tcPr>
            <w:tcW w:w="1821" w:type="pct"/>
            <w:shd w:val="clear" w:color="auto" w:fill="D9D9D9" w:themeFill="background1" w:themeFillShade="D9"/>
            <w:tcMar>
              <w:top w:w="15" w:type="dxa"/>
              <w:left w:w="15" w:type="dxa"/>
              <w:bottom w:w="0" w:type="dxa"/>
              <w:right w:w="15" w:type="dxa"/>
            </w:tcMar>
            <w:vAlign w:val="center"/>
          </w:tcPr>
          <w:p w:rsidR="00B6560F" w:rsidRPr="002E7133" w:rsidRDefault="00B6560F" w:rsidP="002E7133">
            <w:pPr>
              <w:pStyle w:val="TableHeading"/>
            </w:pPr>
            <w:r w:rsidRPr="002E7133">
              <w:t>New Capability (1)</w:t>
            </w:r>
          </w:p>
        </w:tc>
        <w:tc>
          <w:tcPr>
            <w:tcW w:w="1733" w:type="pct"/>
            <w:shd w:val="clear" w:color="auto" w:fill="D9D9D9" w:themeFill="background1" w:themeFillShade="D9"/>
            <w:tcMar>
              <w:top w:w="15" w:type="dxa"/>
              <w:left w:w="15" w:type="dxa"/>
              <w:bottom w:w="0" w:type="dxa"/>
              <w:right w:w="15" w:type="dxa"/>
            </w:tcMar>
            <w:vAlign w:val="center"/>
          </w:tcPr>
          <w:p w:rsidR="00B6560F" w:rsidRPr="002E7133" w:rsidRDefault="00B6560F" w:rsidP="002E7133">
            <w:pPr>
              <w:pStyle w:val="TableHeading"/>
            </w:pPr>
            <w:r w:rsidRPr="002E7133">
              <w:t>Feature Enhancement (2)</w:t>
            </w:r>
          </w:p>
        </w:tc>
      </w:tr>
      <w:tr w:rsidR="00E61EBB" w:rsidRPr="00B6560F"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rsidR="00B6560F" w:rsidRPr="002E7133" w:rsidRDefault="00B6560F" w:rsidP="002E7133">
            <w:pPr>
              <w:pStyle w:val="TableText"/>
              <w:jc w:val="center"/>
            </w:pPr>
            <w:r w:rsidRPr="002E7133">
              <w:t>Yes</w:t>
            </w:r>
          </w:p>
        </w:tc>
        <w:tc>
          <w:tcPr>
            <w:tcW w:w="1733" w:type="pct"/>
            <w:tcMar>
              <w:top w:w="72" w:type="dxa"/>
              <w:left w:w="144" w:type="dxa"/>
              <w:bottom w:w="72" w:type="dxa"/>
              <w:right w:w="144" w:type="dxa"/>
            </w:tcMar>
            <w:vAlign w:val="center"/>
          </w:tcPr>
          <w:p w:rsidR="00B6560F" w:rsidRPr="002E7133" w:rsidRDefault="00B6560F" w:rsidP="002E7133">
            <w:pPr>
              <w:pStyle w:val="TableText"/>
              <w:jc w:val="center"/>
            </w:pPr>
            <w:r w:rsidRPr="002E7133">
              <w:t>Yes</w:t>
            </w:r>
          </w:p>
        </w:tc>
      </w:tr>
      <w:tr w:rsidR="00E61EBB" w:rsidRPr="00B6560F"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rsidR="00B6560F" w:rsidRPr="002E7133" w:rsidRDefault="00B6560F" w:rsidP="002E7133">
            <w:pPr>
              <w:pStyle w:val="TableText"/>
              <w:jc w:val="center"/>
            </w:pPr>
            <w:r w:rsidRPr="002E7133">
              <w:t>Yes</w:t>
            </w:r>
          </w:p>
        </w:tc>
        <w:tc>
          <w:tcPr>
            <w:tcW w:w="1733" w:type="pct"/>
            <w:tcMar>
              <w:top w:w="72" w:type="dxa"/>
              <w:left w:w="144" w:type="dxa"/>
              <w:bottom w:w="72" w:type="dxa"/>
              <w:right w:w="144" w:type="dxa"/>
            </w:tcMar>
            <w:vAlign w:val="center"/>
          </w:tcPr>
          <w:p w:rsidR="00B6560F" w:rsidRPr="002E7133" w:rsidRDefault="00B6560F" w:rsidP="002E7133">
            <w:pPr>
              <w:pStyle w:val="TableText"/>
              <w:jc w:val="center"/>
            </w:pPr>
            <w:r w:rsidRPr="002E7133">
              <w:t>Yes</w:t>
            </w:r>
          </w:p>
        </w:tc>
      </w:tr>
      <w:tr w:rsidR="00E61EBB" w:rsidRPr="00B6560F"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rsidR="00B6560F" w:rsidRPr="002E7133" w:rsidRDefault="00B6560F" w:rsidP="002E7133">
            <w:pPr>
              <w:pStyle w:val="TableText"/>
              <w:jc w:val="center"/>
            </w:pPr>
            <w:r w:rsidRPr="002E7133">
              <w:t>Yes</w:t>
            </w:r>
          </w:p>
        </w:tc>
        <w:tc>
          <w:tcPr>
            <w:tcW w:w="1733" w:type="pct"/>
            <w:tcMar>
              <w:top w:w="72" w:type="dxa"/>
              <w:left w:w="144" w:type="dxa"/>
              <w:bottom w:w="72" w:type="dxa"/>
              <w:right w:w="144" w:type="dxa"/>
            </w:tcMar>
            <w:vAlign w:val="center"/>
          </w:tcPr>
          <w:p w:rsidR="00B6560F" w:rsidRPr="002E7133" w:rsidRDefault="00B6560F" w:rsidP="002E7133">
            <w:pPr>
              <w:pStyle w:val="TableText"/>
              <w:jc w:val="center"/>
            </w:pPr>
            <w:r w:rsidRPr="002E7133">
              <w:t>Yes</w:t>
            </w:r>
          </w:p>
        </w:tc>
      </w:tr>
    </w:tbl>
    <w:p w:rsidR="00BF2C5A" w:rsidRDefault="00BF2C5A" w:rsidP="00190444">
      <w:pPr>
        <w:rPr>
          <w:szCs w:val="20"/>
        </w:rPr>
      </w:pPr>
      <w:r>
        <w:br w:type="page"/>
      </w:r>
    </w:p>
    <w:p w:rsidR="004F3A80" w:rsidRDefault="004F3A80" w:rsidP="00647B03">
      <w:pPr>
        <w:pStyle w:val="Title2"/>
      </w:pPr>
      <w:r>
        <w:lastRenderedPageBreak/>
        <w:t>Table of Contents</w:t>
      </w:r>
    </w:p>
    <w:p w:rsidR="005162A9" w:rsidRDefault="00B50CD5">
      <w:pPr>
        <w:pStyle w:val="TOC1"/>
        <w:rPr>
          <w:rFonts w:asciiTheme="minorHAnsi" w:eastAsiaTheme="minorEastAsia" w:hAnsiTheme="minorHAnsi" w:cstheme="minorBidi"/>
          <w:b w:val="0"/>
          <w:noProof/>
          <w:sz w:val="22"/>
          <w:szCs w:val="22"/>
        </w:rPr>
      </w:pPr>
      <w:r>
        <w:fldChar w:fldCharType="begin"/>
      </w:r>
      <w:r>
        <w:instrText xml:space="preserve"> TOC \o "1-6" \h \z \u </w:instrText>
      </w:r>
      <w:r>
        <w:fldChar w:fldCharType="separate"/>
      </w:r>
      <w:hyperlink w:anchor="_Toc438638814" w:history="1">
        <w:r w:rsidR="005162A9" w:rsidRPr="00A952D2">
          <w:rPr>
            <w:rStyle w:val="Hyperlink"/>
            <w:noProof/>
          </w:rPr>
          <w:t>1.</w:t>
        </w:r>
        <w:r w:rsidR="005162A9">
          <w:rPr>
            <w:rFonts w:asciiTheme="minorHAnsi" w:eastAsiaTheme="minorEastAsia" w:hAnsiTheme="minorHAnsi" w:cstheme="minorBidi"/>
            <w:b w:val="0"/>
            <w:noProof/>
            <w:sz w:val="22"/>
            <w:szCs w:val="22"/>
          </w:rPr>
          <w:tab/>
        </w:r>
        <w:r w:rsidR="005162A9" w:rsidRPr="00A952D2">
          <w:rPr>
            <w:rStyle w:val="Hyperlink"/>
            <w:noProof/>
          </w:rPr>
          <w:t>Introduction</w:t>
        </w:r>
        <w:r w:rsidR="005162A9">
          <w:rPr>
            <w:noProof/>
            <w:webHidden/>
          </w:rPr>
          <w:tab/>
        </w:r>
        <w:r w:rsidR="005162A9">
          <w:rPr>
            <w:noProof/>
            <w:webHidden/>
          </w:rPr>
          <w:fldChar w:fldCharType="begin"/>
        </w:r>
        <w:r w:rsidR="005162A9">
          <w:rPr>
            <w:noProof/>
            <w:webHidden/>
          </w:rPr>
          <w:instrText xml:space="preserve"> PAGEREF _Toc438638814 \h </w:instrText>
        </w:r>
        <w:r w:rsidR="005162A9">
          <w:rPr>
            <w:noProof/>
            <w:webHidden/>
          </w:rPr>
        </w:r>
        <w:r w:rsidR="005162A9">
          <w:rPr>
            <w:noProof/>
            <w:webHidden/>
          </w:rPr>
          <w:fldChar w:fldCharType="separate"/>
        </w:r>
        <w:r w:rsidR="005162A9">
          <w:rPr>
            <w:noProof/>
            <w:webHidden/>
          </w:rPr>
          <w:t>1</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15" w:history="1">
        <w:r w:rsidR="005162A9" w:rsidRPr="00A952D2">
          <w:rPr>
            <w:rStyle w:val="Hyperlink"/>
            <w:noProof/>
          </w:rPr>
          <w:t>1.1.</w:t>
        </w:r>
        <w:r w:rsidR="005162A9">
          <w:rPr>
            <w:rFonts w:asciiTheme="minorHAnsi" w:eastAsiaTheme="minorEastAsia" w:hAnsiTheme="minorHAnsi" w:cstheme="minorBidi"/>
            <w:b w:val="0"/>
            <w:noProof/>
            <w:sz w:val="22"/>
            <w:szCs w:val="22"/>
          </w:rPr>
          <w:tab/>
        </w:r>
        <w:r w:rsidR="005162A9" w:rsidRPr="00A952D2">
          <w:rPr>
            <w:rStyle w:val="Hyperlink"/>
            <w:noProof/>
          </w:rPr>
          <w:t>Scope</w:t>
        </w:r>
        <w:r w:rsidR="005162A9">
          <w:rPr>
            <w:noProof/>
            <w:webHidden/>
          </w:rPr>
          <w:tab/>
        </w:r>
        <w:r w:rsidR="005162A9">
          <w:rPr>
            <w:noProof/>
            <w:webHidden/>
          </w:rPr>
          <w:fldChar w:fldCharType="begin"/>
        </w:r>
        <w:r w:rsidR="005162A9">
          <w:rPr>
            <w:noProof/>
            <w:webHidden/>
          </w:rPr>
          <w:instrText xml:space="preserve"> PAGEREF _Toc438638815 \h </w:instrText>
        </w:r>
        <w:r w:rsidR="005162A9">
          <w:rPr>
            <w:noProof/>
            <w:webHidden/>
          </w:rPr>
        </w:r>
        <w:r w:rsidR="005162A9">
          <w:rPr>
            <w:noProof/>
            <w:webHidden/>
          </w:rPr>
          <w:fldChar w:fldCharType="separate"/>
        </w:r>
        <w:r w:rsidR="005162A9">
          <w:rPr>
            <w:noProof/>
            <w:webHidden/>
          </w:rPr>
          <w:t>1</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16" w:history="1">
        <w:r w:rsidR="005162A9" w:rsidRPr="00A952D2">
          <w:rPr>
            <w:rStyle w:val="Hyperlink"/>
            <w:noProof/>
          </w:rPr>
          <w:t>1.2.</w:t>
        </w:r>
        <w:r w:rsidR="005162A9">
          <w:rPr>
            <w:rFonts w:asciiTheme="minorHAnsi" w:eastAsiaTheme="minorEastAsia" w:hAnsiTheme="minorHAnsi" w:cstheme="minorBidi"/>
            <w:b w:val="0"/>
            <w:noProof/>
            <w:sz w:val="22"/>
            <w:szCs w:val="22"/>
          </w:rPr>
          <w:tab/>
        </w:r>
        <w:r w:rsidR="005162A9" w:rsidRPr="00A952D2">
          <w:rPr>
            <w:rStyle w:val="Hyperlink"/>
            <w:noProof/>
          </w:rPr>
          <w:t>User Profiles</w:t>
        </w:r>
        <w:r w:rsidR="005162A9">
          <w:rPr>
            <w:noProof/>
            <w:webHidden/>
          </w:rPr>
          <w:tab/>
        </w:r>
        <w:r w:rsidR="005162A9">
          <w:rPr>
            <w:noProof/>
            <w:webHidden/>
          </w:rPr>
          <w:fldChar w:fldCharType="begin"/>
        </w:r>
        <w:r w:rsidR="005162A9">
          <w:rPr>
            <w:noProof/>
            <w:webHidden/>
          </w:rPr>
          <w:instrText xml:space="preserve"> PAGEREF _Toc438638816 \h </w:instrText>
        </w:r>
        <w:r w:rsidR="005162A9">
          <w:rPr>
            <w:noProof/>
            <w:webHidden/>
          </w:rPr>
        </w:r>
        <w:r w:rsidR="005162A9">
          <w:rPr>
            <w:noProof/>
            <w:webHidden/>
          </w:rPr>
          <w:fldChar w:fldCharType="separate"/>
        </w:r>
        <w:r w:rsidR="005162A9">
          <w:rPr>
            <w:noProof/>
            <w:webHidden/>
          </w:rPr>
          <w:t>1</w:t>
        </w:r>
        <w:r w:rsidR="005162A9">
          <w:rPr>
            <w:noProof/>
            <w:webHidden/>
          </w:rPr>
          <w:fldChar w:fldCharType="end"/>
        </w:r>
      </w:hyperlink>
    </w:p>
    <w:p w:rsidR="005162A9" w:rsidRDefault="00C44D97">
      <w:pPr>
        <w:pStyle w:val="TOC1"/>
        <w:rPr>
          <w:rFonts w:asciiTheme="minorHAnsi" w:eastAsiaTheme="minorEastAsia" w:hAnsiTheme="minorHAnsi" w:cstheme="minorBidi"/>
          <w:b w:val="0"/>
          <w:noProof/>
          <w:sz w:val="22"/>
          <w:szCs w:val="22"/>
        </w:rPr>
      </w:pPr>
      <w:hyperlink w:anchor="_Toc438638817" w:history="1">
        <w:r w:rsidR="005162A9" w:rsidRPr="00A952D2">
          <w:rPr>
            <w:rStyle w:val="Hyperlink"/>
            <w:noProof/>
          </w:rPr>
          <w:t>2.</w:t>
        </w:r>
        <w:r w:rsidR="005162A9">
          <w:rPr>
            <w:rFonts w:asciiTheme="minorHAnsi" w:eastAsiaTheme="minorEastAsia" w:hAnsiTheme="minorHAnsi" w:cstheme="minorBidi"/>
            <w:b w:val="0"/>
            <w:noProof/>
            <w:sz w:val="22"/>
            <w:szCs w:val="22"/>
          </w:rPr>
          <w:tab/>
        </w:r>
        <w:r w:rsidR="005162A9" w:rsidRPr="00A952D2">
          <w:rPr>
            <w:rStyle w:val="Hyperlink"/>
            <w:noProof/>
          </w:rPr>
          <w:t>Background</w:t>
        </w:r>
        <w:r w:rsidR="005162A9">
          <w:rPr>
            <w:noProof/>
            <w:webHidden/>
          </w:rPr>
          <w:tab/>
        </w:r>
        <w:r w:rsidR="005162A9">
          <w:rPr>
            <w:noProof/>
            <w:webHidden/>
          </w:rPr>
          <w:fldChar w:fldCharType="begin"/>
        </w:r>
        <w:r w:rsidR="005162A9">
          <w:rPr>
            <w:noProof/>
            <w:webHidden/>
          </w:rPr>
          <w:instrText xml:space="preserve"> PAGEREF _Toc438638817 \h </w:instrText>
        </w:r>
        <w:r w:rsidR="005162A9">
          <w:rPr>
            <w:noProof/>
            <w:webHidden/>
          </w:rPr>
        </w:r>
        <w:r w:rsidR="005162A9">
          <w:rPr>
            <w:noProof/>
            <w:webHidden/>
          </w:rPr>
          <w:fldChar w:fldCharType="separate"/>
        </w:r>
        <w:r w:rsidR="005162A9">
          <w:rPr>
            <w:noProof/>
            <w:webHidden/>
          </w:rPr>
          <w:t>2</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18" w:history="1">
        <w:r w:rsidR="005162A9" w:rsidRPr="00A952D2">
          <w:rPr>
            <w:rStyle w:val="Hyperlink"/>
            <w:noProof/>
          </w:rPr>
          <w:t>2.1.</w:t>
        </w:r>
        <w:r w:rsidR="005162A9">
          <w:rPr>
            <w:rFonts w:asciiTheme="minorHAnsi" w:eastAsiaTheme="minorEastAsia" w:hAnsiTheme="minorHAnsi" w:cstheme="minorBidi"/>
            <w:b w:val="0"/>
            <w:noProof/>
            <w:sz w:val="22"/>
            <w:szCs w:val="22"/>
          </w:rPr>
          <w:tab/>
        </w:r>
        <w:r w:rsidR="005162A9" w:rsidRPr="00A952D2">
          <w:rPr>
            <w:rStyle w:val="Hyperlink"/>
            <w:noProof/>
          </w:rPr>
          <w:t>Overview of the System</w:t>
        </w:r>
        <w:r w:rsidR="005162A9">
          <w:rPr>
            <w:noProof/>
            <w:webHidden/>
          </w:rPr>
          <w:tab/>
        </w:r>
        <w:r w:rsidR="005162A9">
          <w:rPr>
            <w:noProof/>
            <w:webHidden/>
          </w:rPr>
          <w:fldChar w:fldCharType="begin"/>
        </w:r>
        <w:r w:rsidR="005162A9">
          <w:rPr>
            <w:noProof/>
            <w:webHidden/>
          </w:rPr>
          <w:instrText xml:space="preserve"> PAGEREF _Toc438638818 \h </w:instrText>
        </w:r>
        <w:r w:rsidR="005162A9">
          <w:rPr>
            <w:noProof/>
            <w:webHidden/>
          </w:rPr>
        </w:r>
        <w:r w:rsidR="005162A9">
          <w:rPr>
            <w:noProof/>
            <w:webHidden/>
          </w:rPr>
          <w:fldChar w:fldCharType="separate"/>
        </w:r>
        <w:r w:rsidR="005162A9">
          <w:rPr>
            <w:noProof/>
            <w:webHidden/>
          </w:rPr>
          <w:t>2</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19" w:history="1">
        <w:r w:rsidR="005162A9" w:rsidRPr="00A952D2">
          <w:rPr>
            <w:rStyle w:val="Hyperlink"/>
            <w:noProof/>
          </w:rPr>
          <w:t>2.2.</w:t>
        </w:r>
        <w:r w:rsidR="005162A9">
          <w:rPr>
            <w:rFonts w:asciiTheme="minorHAnsi" w:eastAsiaTheme="minorEastAsia" w:hAnsiTheme="minorHAnsi" w:cstheme="minorBidi"/>
            <w:b w:val="0"/>
            <w:noProof/>
            <w:sz w:val="22"/>
            <w:szCs w:val="22"/>
          </w:rPr>
          <w:tab/>
        </w:r>
        <w:r w:rsidR="005162A9" w:rsidRPr="00A952D2">
          <w:rPr>
            <w:rStyle w:val="Hyperlink"/>
            <w:noProof/>
          </w:rPr>
          <w:t>Overview of the Business Process</w:t>
        </w:r>
        <w:r w:rsidR="005162A9">
          <w:rPr>
            <w:noProof/>
            <w:webHidden/>
          </w:rPr>
          <w:tab/>
        </w:r>
        <w:r w:rsidR="005162A9">
          <w:rPr>
            <w:noProof/>
            <w:webHidden/>
          </w:rPr>
          <w:fldChar w:fldCharType="begin"/>
        </w:r>
        <w:r w:rsidR="005162A9">
          <w:rPr>
            <w:noProof/>
            <w:webHidden/>
          </w:rPr>
          <w:instrText xml:space="preserve"> PAGEREF _Toc438638819 \h </w:instrText>
        </w:r>
        <w:r w:rsidR="005162A9">
          <w:rPr>
            <w:noProof/>
            <w:webHidden/>
          </w:rPr>
        </w:r>
        <w:r w:rsidR="005162A9">
          <w:rPr>
            <w:noProof/>
            <w:webHidden/>
          </w:rPr>
          <w:fldChar w:fldCharType="separate"/>
        </w:r>
        <w:r w:rsidR="005162A9">
          <w:rPr>
            <w:noProof/>
            <w:webHidden/>
          </w:rPr>
          <w:t>3</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20" w:history="1">
        <w:r w:rsidR="005162A9" w:rsidRPr="00A952D2">
          <w:rPr>
            <w:rStyle w:val="Hyperlink"/>
            <w:noProof/>
          </w:rPr>
          <w:t>2.3.</w:t>
        </w:r>
        <w:r w:rsidR="005162A9">
          <w:rPr>
            <w:rFonts w:asciiTheme="minorHAnsi" w:eastAsiaTheme="minorEastAsia" w:hAnsiTheme="minorHAnsi" w:cstheme="minorBidi"/>
            <w:b w:val="0"/>
            <w:noProof/>
            <w:sz w:val="22"/>
            <w:szCs w:val="22"/>
          </w:rPr>
          <w:tab/>
        </w:r>
        <w:r w:rsidR="005162A9" w:rsidRPr="00A952D2">
          <w:rPr>
            <w:rStyle w:val="Hyperlink"/>
            <w:noProof/>
          </w:rPr>
          <w:t>Overview of the Significant Requirements</w:t>
        </w:r>
        <w:r w:rsidR="005162A9">
          <w:rPr>
            <w:noProof/>
            <w:webHidden/>
          </w:rPr>
          <w:tab/>
        </w:r>
        <w:r w:rsidR="005162A9">
          <w:rPr>
            <w:noProof/>
            <w:webHidden/>
          </w:rPr>
          <w:fldChar w:fldCharType="begin"/>
        </w:r>
        <w:r w:rsidR="005162A9">
          <w:rPr>
            <w:noProof/>
            <w:webHidden/>
          </w:rPr>
          <w:instrText xml:space="preserve"> PAGEREF _Toc438638820 \h </w:instrText>
        </w:r>
        <w:r w:rsidR="005162A9">
          <w:rPr>
            <w:noProof/>
            <w:webHidden/>
          </w:rPr>
        </w:r>
        <w:r w:rsidR="005162A9">
          <w:rPr>
            <w:noProof/>
            <w:webHidden/>
          </w:rPr>
          <w:fldChar w:fldCharType="separate"/>
        </w:r>
        <w:r w:rsidR="005162A9">
          <w:rPr>
            <w:noProof/>
            <w:webHidden/>
          </w:rPr>
          <w:t>3</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21" w:history="1">
        <w:r w:rsidR="005162A9" w:rsidRPr="00A952D2">
          <w:rPr>
            <w:rStyle w:val="Hyperlink"/>
            <w:rFonts w:eastAsia="MS Mincho"/>
            <w:noProof/>
          </w:rPr>
          <w:t>2.3.1.</w:t>
        </w:r>
        <w:r w:rsidR="005162A9">
          <w:rPr>
            <w:rFonts w:asciiTheme="minorHAnsi" w:eastAsiaTheme="minorEastAsia" w:hAnsiTheme="minorHAnsi" w:cstheme="minorBidi"/>
            <w:b w:val="0"/>
            <w:noProof/>
            <w:sz w:val="22"/>
            <w:szCs w:val="22"/>
          </w:rPr>
          <w:tab/>
        </w:r>
        <w:r w:rsidR="005162A9" w:rsidRPr="00A952D2">
          <w:rPr>
            <w:rStyle w:val="Hyperlink"/>
            <w:rFonts w:eastAsia="MS Mincho"/>
            <w:noProof/>
          </w:rPr>
          <w:t>Significant Functional Requirements</w:t>
        </w:r>
        <w:r w:rsidR="005162A9">
          <w:rPr>
            <w:noProof/>
            <w:webHidden/>
          </w:rPr>
          <w:tab/>
        </w:r>
        <w:r w:rsidR="005162A9">
          <w:rPr>
            <w:noProof/>
            <w:webHidden/>
          </w:rPr>
          <w:fldChar w:fldCharType="begin"/>
        </w:r>
        <w:r w:rsidR="005162A9">
          <w:rPr>
            <w:noProof/>
            <w:webHidden/>
          </w:rPr>
          <w:instrText xml:space="preserve"> PAGEREF _Toc438638821 \h </w:instrText>
        </w:r>
        <w:r w:rsidR="005162A9">
          <w:rPr>
            <w:noProof/>
            <w:webHidden/>
          </w:rPr>
        </w:r>
        <w:r w:rsidR="005162A9">
          <w:rPr>
            <w:noProof/>
            <w:webHidden/>
          </w:rPr>
          <w:fldChar w:fldCharType="separate"/>
        </w:r>
        <w:r w:rsidR="005162A9">
          <w:rPr>
            <w:noProof/>
            <w:webHidden/>
          </w:rPr>
          <w:t>3</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22" w:history="1">
        <w:r w:rsidR="005162A9" w:rsidRPr="00A952D2">
          <w:rPr>
            <w:rStyle w:val="Hyperlink"/>
            <w:rFonts w:eastAsia="MS Mincho"/>
            <w:noProof/>
          </w:rPr>
          <w:t>2.3.2.</w:t>
        </w:r>
        <w:r w:rsidR="005162A9">
          <w:rPr>
            <w:rFonts w:asciiTheme="minorHAnsi" w:eastAsiaTheme="minorEastAsia" w:hAnsiTheme="minorHAnsi" w:cstheme="minorBidi"/>
            <w:b w:val="0"/>
            <w:noProof/>
            <w:sz w:val="22"/>
            <w:szCs w:val="22"/>
          </w:rPr>
          <w:tab/>
        </w:r>
        <w:r w:rsidR="005162A9" w:rsidRPr="00A952D2">
          <w:rPr>
            <w:rStyle w:val="Hyperlink"/>
            <w:rFonts w:eastAsia="MS Mincho"/>
            <w:noProof/>
          </w:rPr>
          <w:t>Functional Workload/Performance Requirements</w:t>
        </w:r>
        <w:r w:rsidR="005162A9">
          <w:rPr>
            <w:noProof/>
            <w:webHidden/>
          </w:rPr>
          <w:tab/>
        </w:r>
        <w:r w:rsidR="005162A9">
          <w:rPr>
            <w:noProof/>
            <w:webHidden/>
          </w:rPr>
          <w:fldChar w:fldCharType="begin"/>
        </w:r>
        <w:r w:rsidR="005162A9">
          <w:rPr>
            <w:noProof/>
            <w:webHidden/>
          </w:rPr>
          <w:instrText xml:space="preserve"> PAGEREF _Toc438638822 \h </w:instrText>
        </w:r>
        <w:r w:rsidR="005162A9">
          <w:rPr>
            <w:noProof/>
            <w:webHidden/>
          </w:rPr>
        </w:r>
        <w:r w:rsidR="005162A9">
          <w:rPr>
            <w:noProof/>
            <w:webHidden/>
          </w:rPr>
          <w:fldChar w:fldCharType="separate"/>
        </w:r>
        <w:r w:rsidR="005162A9">
          <w:rPr>
            <w:noProof/>
            <w:webHidden/>
          </w:rPr>
          <w:t>4</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23" w:history="1">
        <w:r w:rsidR="005162A9" w:rsidRPr="00A952D2">
          <w:rPr>
            <w:rStyle w:val="Hyperlink"/>
            <w:noProof/>
          </w:rPr>
          <w:t>2.3.3.</w:t>
        </w:r>
        <w:r w:rsidR="005162A9">
          <w:rPr>
            <w:rFonts w:asciiTheme="minorHAnsi" w:eastAsiaTheme="minorEastAsia" w:hAnsiTheme="minorHAnsi" w:cstheme="minorBidi"/>
            <w:b w:val="0"/>
            <w:noProof/>
            <w:sz w:val="22"/>
            <w:szCs w:val="22"/>
          </w:rPr>
          <w:tab/>
        </w:r>
        <w:r w:rsidR="005162A9" w:rsidRPr="00A952D2">
          <w:rPr>
            <w:rStyle w:val="Hyperlink"/>
            <w:noProof/>
          </w:rPr>
          <w:t>Overview of Operational Requirements</w:t>
        </w:r>
        <w:r w:rsidR="005162A9">
          <w:rPr>
            <w:noProof/>
            <w:webHidden/>
          </w:rPr>
          <w:tab/>
        </w:r>
        <w:r w:rsidR="005162A9">
          <w:rPr>
            <w:noProof/>
            <w:webHidden/>
          </w:rPr>
          <w:fldChar w:fldCharType="begin"/>
        </w:r>
        <w:r w:rsidR="005162A9">
          <w:rPr>
            <w:noProof/>
            <w:webHidden/>
          </w:rPr>
          <w:instrText xml:space="preserve"> PAGEREF _Toc438638823 \h </w:instrText>
        </w:r>
        <w:r w:rsidR="005162A9">
          <w:rPr>
            <w:noProof/>
            <w:webHidden/>
          </w:rPr>
        </w:r>
        <w:r w:rsidR="005162A9">
          <w:rPr>
            <w:noProof/>
            <w:webHidden/>
          </w:rPr>
          <w:fldChar w:fldCharType="separate"/>
        </w:r>
        <w:r w:rsidR="005162A9">
          <w:rPr>
            <w:noProof/>
            <w:webHidden/>
          </w:rPr>
          <w:t>5</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24" w:history="1">
        <w:r w:rsidR="005162A9" w:rsidRPr="00A952D2">
          <w:rPr>
            <w:rStyle w:val="Hyperlink"/>
            <w:noProof/>
          </w:rPr>
          <w:t>2.3.4.</w:t>
        </w:r>
        <w:r w:rsidR="005162A9">
          <w:rPr>
            <w:rFonts w:asciiTheme="minorHAnsi" w:eastAsiaTheme="minorEastAsia" w:hAnsiTheme="minorHAnsi" w:cstheme="minorBidi"/>
            <w:b w:val="0"/>
            <w:noProof/>
            <w:sz w:val="22"/>
            <w:szCs w:val="22"/>
          </w:rPr>
          <w:tab/>
        </w:r>
        <w:r w:rsidR="005162A9" w:rsidRPr="00A952D2">
          <w:rPr>
            <w:rStyle w:val="Hyperlink"/>
            <w:noProof/>
          </w:rPr>
          <w:t>Overview of Special Device Requirements</w:t>
        </w:r>
        <w:r w:rsidR="005162A9">
          <w:rPr>
            <w:noProof/>
            <w:webHidden/>
          </w:rPr>
          <w:tab/>
        </w:r>
        <w:r w:rsidR="005162A9">
          <w:rPr>
            <w:noProof/>
            <w:webHidden/>
          </w:rPr>
          <w:fldChar w:fldCharType="begin"/>
        </w:r>
        <w:r w:rsidR="005162A9">
          <w:rPr>
            <w:noProof/>
            <w:webHidden/>
          </w:rPr>
          <w:instrText xml:space="preserve"> PAGEREF _Toc438638824 \h </w:instrText>
        </w:r>
        <w:r w:rsidR="005162A9">
          <w:rPr>
            <w:noProof/>
            <w:webHidden/>
          </w:rPr>
        </w:r>
        <w:r w:rsidR="005162A9">
          <w:rPr>
            <w:noProof/>
            <w:webHidden/>
          </w:rPr>
          <w:fldChar w:fldCharType="separate"/>
        </w:r>
        <w:r w:rsidR="005162A9">
          <w:rPr>
            <w:noProof/>
            <w:webHidden/>
          </w:rPr>
          <w:t>6</w:t>
        </w:r>
        <w:r w:rsidR="005162A9">
          <w:rPr>
            <w:noProof/>
            <w:webHidden/>
          </w:rPr>
          <w:fldChar w:fldCharType="end"/>
        </w:r>
      </w:hyperlink>
    </w:p>
    <w:p w:rsidR="005162A9" w:rsidRDefault="00C44D97">
      <w:pPr>
        <w:pStyle w:val="TOC1"/>
        <w:rPr>
          <w:rFonts w:asciiTheme="minorHAnsi" w:eastAsiaTheme="minorEastAsia" w:hAnsiTheme="minorHAnsi" w:cstheme="minorBidi"/>
          <w:b w:val="0"/>
          <w:noProof/>
          <w:sz w:val="22"/>
          <w:szCs w:val="22"/>
        </w:rPr>
      </w:pPr>
      <w:hyperlink w:anchor="_Toc438638825" w:history="1">
        <w:r w:rsidR="005162A9" w:rsidRPr="00A952D2">
          <w:rPr>
            <w:rStyle w:val="Hyperlink"/>
            <w:noProof/>
          </w:rPr>
          <w:t>3.</w:t>
        </w:r>
        <w:r w:rsidR="005162A9">
          <w:rPr>
            <w:rFonts w:asciiTheme="minorHAnsi" w:eastAsiaTheme="minorEastAsia" w:hAnsiTheme="minorHAnsi" w:cstheme="minorBidi"/>
            <w:b w:val="0"/>
            <w:noProof/>
            <w:sz w:val="22"/>
            <w:szCs w:val="22"/>
          </w:rPr>
          <w:tab/>
        </w:r>
        <w:r w:rsidR="005162A9" w:rsidRPr="00A952D2">
          <w:rPr>
            <w:rStyle w:val="Hyperlink"/>
            <w:noProof/>
          </w:rPr>
          <w:t>Conceptual Design</w:t>
        </w:r>
        <w:r w:rsidR="005162A9">
          <w:rPr>
            <w:noProof/>
            <w:webHidden/>
          </w:rPr>
          <w:tab/>
        </w:r>
        <w:r w:rsidR="005162A9">
          <w:rPr>
            <w:noProof/>
            <w:webHidden/>
          </w:rPr>
          <w:fldChar w:fldCharType="begin"/>
        </w:r>
        <w:r w:rsidR="005162A9">
          <w:rPr>
            <w:noProof/>
            <w:webHidden/>
          </w:rPr>
          <w:instrText xml:space="preserve"> PAGEREF _Toc438638825 \h </w:instrText>
        </w:r>
        <w:r w:rsidR="005162A9">
          <w:rPr>
            <w:noProof/>
            <w:webHidden/>
          </w:rPr>
        </w:r>
        <w:r w:rsidR="005162A9">
          <w:rPr>
            <w:noProof/>
            <w:webHidden/>
          </w:rPr>
          <w:fldChar w:fldCharType="separate"/>
        </w:r>
        <w:r w:rsidR="005162A9">
          <w:rPr>
            <w:noProof/>
            <w:webHidden/>
          </w:rPr>
          <w:t>6</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26" w:history="1">
        <w:r w:rsidR="005162A9" w:rsidRPr="00A952D2">
          <w:rPr>
            <w:rStyle w:val="Hyperlink"/>
            <w:noProof/>
          </w:rPr>
          <w:t>3.1.</w:t>
        </w:r>
        <w:r w:rsidR="005162A9">
          <w:rPr>
            <w:rFonts w:asciiTheme="minorHAnsi" w:eastAsiaTheme="minorEastAsia" w:hAnsiTheme="minorHAnsi" w:cstheme="minorBidi"/>
            <w:b w:val="0"/>
            <w:noProof/>
            <w:sz w:val="22"/>
            <w:szCs w:val="22"/>
          </w:rPr>
          <w:tab/>
        </w:r>
        <w:r w:rsidR="005162A9" w:rsidRPr="00A952D2">
          <w:rPr>
            <w:rStyle w:val="Hyperlink"/>
            <w:noProof/>
          </w:rPr>
          <w:t>Conceptual Application Design</w:t>
        </w:r>
        <w:r w:rsidR="005162A9">
          <w:rPr>
            <w:noProof/>
            <w:webHidden/>
          </w:rPr>
          <w:tab/>
        </w:r>
        <w:r w:rsidR="005162A9">
          <w:rPr>
            <w:noProof/>
            <w:webHidden/>
          </w:rPr>
          <w:fldChar w:fldCharType="begin"/>
        </w:r>
        <w:r w:rsidR="005162A9">
          <w:rPr>
            <w:noProof/>
            <w:webHidden/>
          </w:rPr>
          <w:instrText xml:space="preserve"> PAGEREF _Toc438638826 \h </w:instrText>
        </w:r>
        <w:r w:rsidR="005162A9">
          <w:rPr>
            <w:noProof/>
            <w:webHidden/>
          </w:rPr>
        </w:r>
        <w:r w:rsidR="005162A9">
          <w:rPr>
            <w:noProof/>
            <w:webHidden/>
          </w:rPr>
          <w:fldChar w:fldCharType="separate"/>
        </w:r>
        <w:r w:rsidR="005162A9">
          <w:rPr>
            <w:noProof/>
            <w:webHidden/>
          </w:rPr>
          <w:t>6</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27" w:history="1">
        <w:r w:rsidR="005162A9" w:rsidRPr="00A952D2">
          <w:rPr>
            <w:rStyle w:val="Hyperlink"/>
            <w:noProof/>
          </w:rPr>
          <w:t>3.1.1.</w:t>
        </w:r>
        <w:r w:rsidR="005162A9">
          <w:rPr>
            <w:rFonts w:asciiTheme="minorHAnsi" w:eastAsiaTheme="minorEastAsia" w:hAnsiTheme="minorHAnsi" w:cstheme="minorBidi"/>
            <w:b w:val="0"/>
            <w:noProof/>
            <w:sz w:val="22"/>
            <w:szCs w:val="22"/>
          </w:rPr>
          <w:tab/>
        </w:r>
        <w:r w:rsidR="005162A9" w:rsidRPr="00A952D2">
          <w:rPr>
            <w:rStyle w:val="Hyperlink"/>
            <w:noProof/>
          </w:rPr>
          <w:t>Application Context</w:t>
        </w:r>
        <w:r w:rsidR="005162A9">
          <w:rPr>
            <w:noProof/>
            <w:webHidden/>
          </w:rPr>
          <w:tab/>
        </w:r>
        <w:r w:rsidR="005162A9">
          <w:rPr>
            <w:noProof/>
            <w:webHidden/>
          </w:rPr>
          <w:fldChar w:fldCharType="begin"/>
        </w:r>
        <w:r w:rsidR="005162A9">
          <w:rPr>
            <w:noProof/>
            <w:webHidden/>
          </w:rPr>
          <w:instrText xml:space="preserve"> PAGEREF _Toc438638827 \h </w:instrText>
        </w:r>
        <w:r w:rsidR="005162A9">
          <w:rPr>
            <w:noProof/>
            <w:webHidden/>
          </w:rPr>
        </w:r>
        <w:r w:rsidR="005162A9">
          <w:rPr>
            <w:noProof/>
            <w:webHidden/>
          </w:rPr>
          <w:fldChar w:fldCharType="separate"/>
        </w:r>
        <w:r w:rsidR="005162A9">
          <w:rPr>
            <w:noProof/>
            <w:webHidden/>
          </w:rPr>
          <w:t>8</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28" w:history="1">
        <w:r w:rsidR="005162A9" w:rsidRPr="00A952D2">
          <w:rPr>
            <w:rStyle w:val="Hyperlink"/>
            <w:noProof/>
          </w:rPr>
          <w:t>3.1.1.1.</w:t>
        </w:r>
        <w:r w:rsidR="005162A9">
          <w:rPr>
            <w:rFonts w:asciiTheme="minorHAnsi" w:eastAsiaTheme="minorEastAsia" w:hAnsiTheme="minorHAnsi" w:cstheme="minorBidi"/>
            <w:noProof/>
            <w:sz w:val="22"/>
            <w:szCs w:val="22"/>
          </w:rPr>
          <w:tab/>
        </w:r>
        <w:r w:rsidR="005162A9" w:rsidRPr="00A952D2">
          <w:rPr>
            <w:rStyle w:val="Hyperlink"/>
            <w:noProof/>
          </w:rPr>
          <w:t>Interment Notice / Dig Slip (INDS) Application</w:t>
        </w:r>
        <w:r w:rsidR="005162A9">
          <w:rPr>
            <w:noProof/>
            <w:webHidden/>
          </w:rPr>
          <w:tab/>
        </w:r>
        <w:r w:rsidR="005162A9">
          <w:rPr>
            <w:noProof/>
            <w:webHidden/>
          </w:rPr>
          <w:fldChar w:fldCharType="begin"/>
        </w:r>
        <w:r w:rsidR="005162A9">
          <w:rPr>
            <w:noProof/>
            <w:webHidden/>
          </w:rPr>
          <w:instrText xml:space="preserve"> PAGEREF _Toc438638828 \h </w:instrText>
        </w:r>
        <w:r w:rsidR="005162A9">
          <w:rPr>
            <w:noProof/>
            <w:webHidden/>
          </w:rPr>
        </w:r>
        <w:r w:rsidR="005162A9">
          <w:rPr>
            <w:noProof/>
            <w:webHidden/>
          </w:rPr>
          <w:fldChar w:fldCharType="separate"/>
        </w:r>
        <w:r w:rsidR="005162A9">
          <w:rPr>
            <w:noProof/>
            <w:webHidden/>
          </w:rPr>
          <w:t>8</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29" w:history="1">
        <w:r w:rsidR="005162A9" w:rsidRPr="00A952D2">
          <w:rPr>
            <w:rStyle w:val="Hyperlink"/>
            <w:noProof/>
          </w:rPr>
          <w:t>3.1.1.2.</w:t>
        </w:r>
        <w:r w:rsidR="005162A9">
          <w:rPr>
            <w:rFonts w:asciiTheme="minorHAnsi" w:eastAsiaTheme="minorEastAsia" w:hAnsiTheme="minorHAnsi" w:cstheme="minorBidi"/>
            <w:noProof/>
            <w:sz w:val="22"/>
            <w:szCs w:val="22"/>
          </w:rPr>
          <w:tab/>
        </w:r>
        <w:r w:rsidR="005162A9" w:rsidRPr="00A952D2">
          <w:rPr>
            <w:rStyle w:val="Hyperlink"/>
            <w:noProof/>
          </w:rPr>
          <w:t>Remains Tracking Application</w:t>
        </w:r>
        <w:r w:rsidR="005162A9">
          <w:rPr>
            <w:noProof/>
            <w:webHidden/>
          </w:rPr>
          <w:tab/>
        </w:r>
        <w:r w:rsidR="005162A9">
          <w:rPr>
            <w:noProof/>
            <w:webHidden/>
          </w:rPr>
          <w:fldChar w:fldCharType="begin"/>
        </w:r>
        <w:r w:rsidR="005162A9">
          <w:rPr>
            <w:noProof/>
            <w:webHidden/>
          </w:rPr>
          <w:instrText xml:space="preserve"> PAGEREF _Toc438638829 \h </w:instrText>
        </w:r>
        <w:r w:rsidR="005162A9">
          <w:rPr>
            <w:noProof/>
            <w:webHidden/>
          </w:rPr>
        </w:r>
        <w:r w:rsidR="005162A9">
          <w:rPr>
            <w:noProof/>
            <w:webHidden/>
          </w:rPr>
          <w:fldChar w:fldCharType="separate"/>
        </w:r>
        <w:r w:rsidR="005162A9">
          <w:rPr>
            <w:noProof/>
            <w:webHidden/>
          </w:rPr>
          <w:t>10</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30" w:history="1">
        <w:r w:rsidR="005162A9" w:rsidRPr="00A952D2">
          <w:rPr>
            <w:rStyle w:val="Hyperlink"/>
            <w:noProof/>
          </w:rPr>
          <w:t>3.1.2.</w:t>
        </w:r>
        <w:r w:rsidR="005162A9">
          <w:rPr>
            <w:rFonts w:asciiTheme="minorHAnsi" w:eastAsiaTheme="minorEastAsia" w:hAnsiTheme="minorHAnsi" w:cstheme="minorBidi"/>
            <w:b w:val="0"/>
            <w:noProof/>
            <w:sz w:val="22"/>
            <w:szCs w:val="22"/>
          </w:rPr>
          <w:tab/>
        </w:r>
        <w:r w:rsidR="005162A9" w:rsidRPr="00A952D2">
          <w:rPr>
            <w:rStyle w:val="Hyperlink"/>
            <w:noProof/>
          </w:rPr>
          <w:t>High-Level Application Design</w:t>
        </w:r>
        <w:r w:rsidR="005162A9">
          <w:rPr>
            <w:noProof/>
            <w:webHidden/>
          </w:rPr>
          <w:tab/>
        </w:r>
        <w:r w:rsidR="005162A9">
          <w:rPr>
            <w:noProof/>
            <w:webHidden/>
          </w:rPr>
          <w:fldChar w:fldCharType="begin"/>
        </w:r>
        <w:r w:rsidR="005162A9">
          <w:rPr>
            <w:noProof/>
            <w:webHidden/>
          </w:rPr>
          <w:instrText xml:space="preserve"> PAGEREF _Toc438638830 \h </w:instrText>
        </w:r>
        <w:r w:rsidR="005162A9">
          <w:rPr>
            <w:noProof/>
            <w:webHidden/>
          </w:rPr>
        </w:r>
        <w:r w:rsidR="005162A9">
          <w:rPr>
            <w:noProof/>
            <w:webHidden/>
          </w:rPr>
          <w:fldChar w:fldCharType="separate"/>
        </w:r>
        <w:r w:rsidR="005162A9">
          <w:rPr>
            <w:noProof/>
            <w:webHidden/>
          </w:rPr>
          <w:t>13</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31" w:history="1">
        <w:r w:rsidR="005162A9" w:rsidRPr="00A952D2">
          <w:rPr>
            <w:rStyle w:val="Hyperlink"/>
            <w:noProof/>
          </w:rPr>
          <w:t>3.1.3.</w:t>
        </w:r>
        <w:r w:rsidR="005162A9">
          <w:rPr>
            <w:rFonts w:asciiTheme="minorHAnsi" w:eastAsiaTheme="minorEastAsia" w:hAnsiTheme="minorHAnsi" w:cstheme="minorBidi"/>
            <w:b w:val="0"/>
            <w:noProof/>
            <w:sz w:val="22"/>
            <w:szCs w:val="22"/>
          </w:rPr>
          <w:tab/>
        </w:r>
        <w:r w:rsidR="005162A9" w:rsidRPr="00A952D2">
          <w:rPr>
            <w:rStyle w:val="Hyperlink"/>
            <w:noProof/>
          </w:rPr>
          <w:t>Application Locations</w:t>
        </w:r>
        <w:r w:rsidR="005162A9">
          <w:rPr>
            <w:noProof/>
            <w:webHidden/>
          </w:rPr>
          <w:tab/>
        </w:r>
        <w:r w:rsidR="005162A9">
          <w:rPr>
            <w:noProof/>
            <w:webHidden/>
          </w:rPr>
          <w:fldChar w:fldCharType="begin"/>
        </w:r>
        <w:r w:rsidR="005162A9">
          <w:rPr>
            <w:noProof/>
            <w:webHidden/>
          </w:rPr>
          <w:instrText xml:space="preserve"> PAGEREF _Toc438638831 \h </w:instrText>
        </w:r>
        <w:r w:rsidR="005162A9">
          <w:rPr>
            <w:noProof/>
            <w:webHidden/>
          </w:rPr>
        </w:r>
        <w:r w:rsidR="005162A9">
          <w:rPr>
            <w:noProof/>
            <w:webHidden/>
          </w:rPr>
          <w:fldChar w:fldCharType="separate"/>
        </w:r>
        <w:r w:rsidR="005162A9">
          <w:rPr>
            <w:noProof/>
            <w:webHidden/>
          </w:rPr>
          <w:t>18</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32" w:history="1">
        <w:r w:rsidR="005162A9" w:rsidRPr="00A952D2">
          <w:rPr>
            <w:rStyle w:val="Hyperlink"/>
            <w:noProof/>
            <w:snapToGrid w:val="0"/>
          </w:rPr>
          <w:t>3.2.</w:t>
        </w:r>
        <w:r w:rsidR="005162A9">
          <w:rPr>
            <w:rFonts w:asciiTheme="minorHAnsi" w:eastAsiaTheme="minorEastAsia" w:hAnsiTheme="minorHAnsi" w:cstheme="minorBidi"/>
            <w:b w:val="0"/>
            <w:noProof/>
            <w:sz w:val="22"/>
            <w:szCs w:val="22"/>
          </w:rPr>
          <w:tab/>
        </w:r>
        <w:r w:rsidR="005162A9" w:rsidRPr="00A952D2">
          <w:rPr>
            <w:rStyle w:val="Hyperlink"/>
            <w:noProof/>
          </w:rPr>
          <w:t>Conceptual</w:t>
        </w:r>
        <w:r w:rsidR="005162A9" w:rsidRPr="00A952D2">
          <w:rPr>
            <w:rStyle w:val="Hyperlink"/>
            <w:noProof/>
            <w:snapToGrid w:val="0"/>
          </w:rPr>
          <w:t xml:space="preserve"> Data Design</w:t>
        </w:r>
        <w:r w:rsidR="005162A9">
          <w:rPr>
            <w:noProof/>
            <w:webHidden/>
          </w:rPr>
          <w:tab/>
        </w:r>
        <w:r w:rsidR="005162A9">
          <w:rPr>
            <w:noProof/>
            <w:webHidden/>
          </w:rPr>
          <w:fldChar w:fldCharType="begin"/>
        </w:r>
        <w:r w:rsidR="005162A9">
          <w:rPr>
            <w:noProof/>
            <w:webHidden/>
          </w:rPr>
          <w:instrText xml:space="preserve"> PAGEREF _Toc438638832 \h </w:instrText>
        </w:r>
        <w:r w:rsidR="005162A9">
          <w:rPr>
            <w:noProof/>
            <w:webHidden/>
          </w:rPr>
        </w:r>
        <w:r w:rsidR="005162A9">
          <w:rPr>
            <w:noProof/>
            <w:webHidden/>
          </w:rPr>
          <w:fldChar w:fldCharType="separate"/>
        </w:r>
        <w:r w:rsidR="005162A9">
          <w:rPr>
            <w:noProof/>
            <w:webHidden/>
          </w:rPr>
          <w:t>19</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33" w:history="1">
        <w:r w:rsidR="005162A9" w:rsidRPr="00A952D2">
          <w:rPr>
            <w:rStyle w:val="Hyperlink"/>
            <w:noProof/>
          </w:rPr>
          <w:t>3.2.1.</w:t>
        </w:r>
        <w:r w:rsidR="005162A9">
          <w:rPr>
            <w:rFonts w:asciiTheme="minorHAnsi" w:eastAsiaTheme="minorEastAsia" w:hAnsiTheme="minorHAnsi" w:cstheme="minorBidi"/>
            <w:b w:val="0"/>
            <w:noProof/>
            <w:sz w:val="22"/>
            <w:szCs w:val="22"/>
          </w:rPr>
          <w:tab/>
        </w:r>
        <w:r w:rsidR="005162A9" w:rsidRPr="00A952D2">
          <w:rPr>
            <w:rStyle w:val="Hyperlink"/>
            <w:noProof/>
          </w:rPr>
          <w:t>Project Conceptual Data Model</w:t>
        </w:r>
        <w:r w:rsidR="005162A9">
          <w:rPr>
            <w:noProof/>
            <w:webHidden/>
          </w:rPr>
          <w:tab/>
        </w:r>
        <w:r w:rsidR="005162A9">
          <w:rPr>
            <w:noProof/>
            <w:webHidden/>
          </w:rPr>
          <w:fldChar w:fldCharType="begin"/>
        </w:r>
        <w:r w:rsidR="005162A9">
          <w:rPr>
            <w:noProof/>
            <w:webHidden/>
          </w:rPr>
          <w:instrText xml:space="preserve"> PAGEREF _Toc438638833 \h </w:instrText>
        </w:r>
        <w:r w:rsidR="005162A9">
          <w:rPr>
            <w:noProof/>
            <w:webHidden/>
          </w:rPr>
        </w:r>
        <w:r w:rsidR="005162A9">
          <w:rPr>
            <w:noProof/>
            <w:webHidden/>
          </w:rPr>
          <w:fldChar w:fldCharType="separate"/>
        </w:r>
        <w:r w:rsidR="005162A9">
          <w:rPr>
            <w:noProof/>
            <w:webHidden/>
          </w:rPr>
          <w:t>19</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34" w:history="1">
        <w:r w:rsidR="005162A9" w:rsidRPr="00A952D2">
          <w:rPr>
            <w:rStyle w:val="Hyperlink"/>
            <w:noProof/>
          </w:rPr>
          <w:t>3.2.2.</w:t>
        </w:r>
        <w:r w:rsidR="005162A9">
          <w:rPr>
            <w:rFonts w:asciiTheme="minorHAnsi" w:eastAsiaTheme="minorEastAsia" w:hAnsiTheme="minorHAnsi" w:cstheme="minorBidi"/>
            <w:b w:val="0"/>
            <w:noProof/>
            <w:sz w:val="22"/>
            <w:szCs w:val="22"/>
          </w:rPr>
          <w:tab/>
        </w:r>
        <w:r w:rsidR="005162A9" w:rsidRPr="00A952D2">
          <w:rPr>
            <w:rStyle w:val="Hyperlink"/>
            <w:noProof/>
          </w:rPr>
          <w:t>Database Information</w:t>
        </w:r>
        <w:r w:rsidR="005162A9">
          <w:rPr>
            <w:noProof/>
            <w:webHidden/>
          </w:rPr>
          <w:tab/>
        </w:r>
        <w:r w:rsidR="005162A9">
          <w:rPr>
            <w:noProof/>
            <w:webHidden/>
          </w:rPr>
          <w:fldChar w:fldCharType="begin"/>
        </w:r>
        <w:r w:rsidR="005162A9">
          <w:rPr>
            <w:noProof/>
            <w:webHidden/>
          </w:rPr>
          <w:instrText xml:space="preserve"> PAGEREF _Toc438638834 \h </w:instrText>
        </w:r>
        <w:r w:rsidR="005162A9">
          <w:rPr>
            <w:noProof/>
            <w:webHidden/>
          </w:rPr>
        </w:r>
        <w:r w:rsidR="005162A9">
          <w:rPr>
            <w:noProof/>
            <w:webHidden/>
          </w:rPr>
          <w:fldChar w:fldCharType="separate"/>
        </w:r>
        <w:r w:rsidR="005162A9">
          <w:rPr>
            <w:noProof/>
            <w:webHidden/>
          </w:rPr>
          <w:t>22</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35" w:history="1">
        <w:r w:rsidR="005162A9" w:rsidRPr="00A952D2">
          <w:rPr>
            <w:rStyle w:val="Hyperlink"/>
            <w:noProof/>
          </w:rPr>
          <w:t>3.2.3.</w:t>
        </w:r>
        <w:r w:rsidR="005162A9">
          <w:rPr>
            <w:rFonts w:asciiTheme="minorHAnsi" w:eastAsiaTheme="minorEastAsia" w:hAnsiTheme="minorHAnsi" w:cstheme="minorBidi"/>
            <w:b w:val="0"/>
            <w:noProof/>
            <w:sz w:val="22"/>
            <w:szCs w:val="22"/>
          </w:rPr>
          <w:tab/>
        </w:r>
        <w:r w:rsidR="005162A9" w:rsidRPr="00A952D2">
          <w:rPr>
            <w:rStyle w:val="Hyperlink"/>
            <w:noProof/>
          </w:rPr>
          <w:t>User Interface Data Mapping</w:t>
        </w:r>
        <w:r w:rsidR="005162A9">
          <w:rPr>
            <w:noProof/>
            <w:webHidden/>
          </w:rPr>
          <w:tab/>
        </w:r>
        <w:r w:rsidR="005162A9">
          <w:rPr>
            <w:noProof/>
            <w:webHidden/>
          </w:rPr>
          <w:fldChar w:fldCharType="begin"/>
        </w:r>
        <w:r w:rsidR="005162A9">
          <w:rPr>
            <w:noProof/>
            <w:webHidden/>
          </w:rPr>
          <w:instrText xml:space="preserve"> PAGEREF _Toc438638835 \h </w:instrText>
        </w:r>
        <w:r w:rsidR="005162A9">
          <w:rPr>
            <w:noProof/>
            <w:webHidden/>
          </w:rPr>
        </w:r>
        <w:r w:rsidR="005162A9">
          <w:rPr>
            <w:noProof/>
            <w:webHidden/>
          </w:rPr>
          <w:fldChar w:fldCharType="separate"/>
        </w:r>
        <w:r w:rsidR="005162A9">
          <w:rPr>
            <w:noProof/>
            <w:webHidden/>
          </w:rPr>
          <w:t>23</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36" w:history="1">
        <w:r w:rsidR="005162A9" w:rsidRPr="00A952D2">
          <w:rPr>
            <w:rStyle w:val="Hyperlink"/>
            <w:noProof/>
          </w:rPr>
          <w:t>3.2.3.1.</w:t>
        </w:r>
        <w:r w:rsidR="005162A9">
          <w:rPr>
            <w:rFonts w:asciiTheme="minorHAnsi" w:eastAsiaTheme="minorEastAsia" w:hAnsiTheme="minorHAnsi" w:cstheme="minorBidi"/>
            <w:noProof/>
            <w:sz w:val="22"/>
            <w:szCs w:val="22"/>
          </w:rPr>
          <w:tab/>
        </w:r>
        <w:r w:rsidR="005162A9" w:rsidRPr="00A952D2">
          <w:rPr>
            <w:rStyle w:val="Hyperlink"/>
            <w:noProof/>
          </w:rPr>
          <w:t>Application Screen Interface</w:t>
        </w:r>
        <w:r w:rsidR="005162A9">
          <w:rPr>
            <w:noProof/>
            <w:webHidden/>
          </w:rPr>
          <w:tab/>
        </w:r>
        <w:r w:rsidR="005162A9">
          <w:rPr>
            <w:noProof/>
            <w:webHidden/>
          </w:rPr>
          <w:fldChar w:fldCharType="begin"/>
        </w:r>
        <w:r w:rsidR="005162A9">
          <w:rPr>
            <w:noProof/>
            <w:webHidden/>
          </w:rPr>
          <w:instrText xml:space="preserve"> PAGEREF _Toc438638836 \h </w:instrText>
        </w:r>
        <w:r w:rsidR="005162A9">
          <w:rPr>
            <w:noProof/>
            <w:webHidden/>
          </w:rPr>
        </w:r>
        <w:r w:rsidR="005162A9">
          <w:rPr>
            <w:noProof/>
            <w:webHidden/>
          </w:rPr>
          <w:fldChar w:fldCharType="separate"/>
        </w:r>
        <w:r w:rsidR="005162A9">
          <w:rPr>
            <w:noProof/>
            <w:webHidden/>
          </w:rPr>
          <w:t>24</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37" w:history="1">
        <w:r w:rsidR="005162A9" w:rsidRPr="00A952D2">
          <w:rPr>
            <w:rStyle w:val="Hyperlink"/>
            <w:noProof/>
          </w:rPr>
          <w:t>3.2.3.1.1.</w:t>
        </w:r>
        <w:r w:rsidR="005162A9">
          <w:rPr>
            <w:rFonts w:asciiTheme="minorHAnsi" w:eastAsiaTheme="minorEastAsia" w:hAnsiTheme="minorHAnsi" w:cstheme="minorBidi"/>
            <w:noProof/>
            <w:sz w:val="22"/>
            <w:szCs w:val="22"/>
          </w:rPr>
          <w:tab/>
        </w:r>
        <w:r w:rsidR="005162A9" w:rsidRPr="00A952D2">
          <w:rPr>
            <w:rStyle w:val="Hyperlink"/>
            <w:noProof/>
          </w:rPr>
          <w:t>INDS - Decedent Information</w:t>
        </w:r>
        <w:r w:rsidR="005162A9">
          <w:rPr>
            <w:noProof/>
            <w:webHidden/>
          </w:rPr>
          <w:tab/>
        </w:r>
        <w:r w:rsidR="005162A9">
          <w:rPr>
            <w:noProof/>
            <w:webHidden/>
          </w:rPr>
          <w:fldChar w:fldCharType="begin"/>
        </w:r>
        <w:r w:rsidR="005162A9">
          <w:rPr>
            <w:noProof/>
            <w:webHidden/>
          </w:rPr>
          <w:instrText xml:space="preserve"> PAGEREF _Toc438638837 \h </w:instrText>
        </w:r>
        <w:r w:rsidR="005162A9">
          <w:rPr>
            <w:noProof/>
            <w:webHidden/>
          </w:rPr>
        </w:r>
        <w:r w:rsidR="005162A9">
          <w:rPr>
            <w:noProof/>
            <w:webHidden/>
          </w:rPr>
          <w:fldChar w:fldCharType="separate"/>
        </w:r>
        <w:r w:rsidR="005162A9">
          <w:rPr>
            <w:noProof/>
            <w:webHidden/>
          </w:rPr>
          <w:t>24</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38" w:history="1">
        <w:r w:rsidR="005162A9" w:rsidRPr="00A952D2">
          <w:rPr>
            <w:rStyle w:val="Hyperlink"/>
            <w:noProof/>
          </w:rPr>
          <w:t>3.2.3.1.2.</w:t>
        </w:r>
        <w:r w:rsidR="005162A9">
          <w:rPr>
            <w:rFonts w:asciiTheme="minorHAnsi" w:eastAsiaTheme="minorEastAsia" w:hAnsiTheme="minorHAnsi" w:cstheme="minorBidi"/>
            <w:noProof/>
            <w:sz w:val="22"/>
            <w:szCs w:val="22"/>
          </w:rPr>
          <w:tab/>
        </w:r>
        <w:r w:rsidR="005162A9" w:rsidRPr="00A952D2">
          <w:rPr>
            <w:rStyle w:val="Hyperlink"/>
            <w:noProof/>
          </w:rPr>
          <w:t>INDS - Current Interment Information</w:t>
        </w:r>
        <w:r w:rsidR="005162A9">
          <w:rPr>
            <w:noProof/>
            <w:webHidden/>
          </w:rPr>
          <w:tab/>
        </w:r>
        <w:r w:rsidR="005162A9">
          <w:rPr>
            <w:noProof/>
            <w:webHidden/>
          </w:rPr>
          <w:fldChar w:fldCharType="begin"/>
        </w:r>
        <w:r w:rsidR="005162A9">
          <w:rPr>
            <w:noProof/>
            <w:webHidden/>
          </w:rPr>
          <w:instrText xml:space="preserve"> PAGEREF _Toc438638838 \h </w:instrText>
        </w:r>
        <w:r w:rsidR="005162A9">
          <w:rPr>
            <w:noProof/>
            <w:webHidden/>
          </w:rPr>
        </w:r>
        <w:r w:rsidR="005162A9">
          <w:rPr>
            <w:noProof/>
            <w:webHidden/>
          </w:rPr>
          <w:fldChar w:fldCharType="separate"/>
        </w:r>
        <w:r w:rsidR="005162A9">
          <w:rPr>
            <w:noProof/>
            <w:webHidden/>
          </w:rPr>
          <w:t>25</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39" w:history="1">
        <w:r w:rsidR="005162A9" w:rsidRPr="00A952D2">
          <w:rPr>
            <w:rStyle w:val="Hyperlink"/>
            <w:noProof/>
          </w:rPr>
          <w:t>3.2.3.1.3.</w:t>
        </w:r>
        <w:r w:rsidR="005162A9">
          <w:rPr>
            <w:rFonts w:asciiTheme="minorHAnsi" w:eastAsiaTheme="minorEastAsia" w:hAnsiTheme="minorHAnsi" w:cstheme="minorBidi"/>
            <w:noProof/>
            <w:sz w:val="22"/>
            <w:szCs w:val="22"/>
          </w:rPr>
          <w:tab/>
        </w:r>
        <w:r w:rsidR="005162A9" w:rsidRPr="00A952D2">
          <w:rPr>
            <w:rStyle w:val="Hyperlink"/>
            <w:noProof/>
          </w:rPr>
          <w:t>INDS - Adjacent Gravesite Information</w:t>
        </w:r>
        <w:r w:rsidR="005162A9">
          <w:rPr>
            <w:noProof/>
            <w:webHidden/>
          </w:rPr>
          <w:tab/>
        </w:r>
        <w:r w:rsidR="005162A9">
          <w:rPr>
            <w:noProof/>
            <w:webHidden/>
          </w:rPr>
          <w:fldChar w:fldCharType="begin"/>
        </w:r>
        <w:r w:rsidR="005162A9">
          <w:rPr>
            <w:noProof/>
            <w:webHidden/>
          </w:rPr>
          <w:instrText xml:space="preserve"> PAGEREF _Toc438638839 \h </w:instrText>
        </w:r>
        <w:r w:rsidR="005162A9">
          <w:rPr>
            <w:noProof/>
            <w:webHidden/>
          </w:rPr>
        </w:r>
        <w:r w:rsidR="005162A9">
          <w:rPr>
            <w:noProof/>
            <w:webHidden/>
          </w:rPr>
          <w:fldChar w:fldCharType="separate"/>
        </w:r>
        <w:r w:rsidR="005162A9">
          <w:rPr>
            <w:noProof/>
            <w:webHidden/>
          </w:rPr>
          <w:t>26</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40" w:history="1">
        <w:r w:rsidR="005162A9" w:rsidRPr="00A952D2">
          <w:rPr>
            <w:rStyle w:val="Hyperlink"/>
            <w:noProof/>
          </w:rPr>
          <w:t>3.2.3.1.4.</w:t>
        </w:r>
        <w:r w:rsidR="005162A9">
          <w:rPr>
            <w:rFonts w:asciiTheme="minorHAnsi" w:eastAsiaTheme="minorEastAsia" w:hAnsiTheme="minorHAnsi" w:cstheme="minorBidi"/>
            <w:noProof/>
            <w:sz w:val="22"/>
            <w:szCs w:val="22"/>
          </w:rPr>
          <w:tab/>
        </w:r>
        <w:r w:rsidR="005162A9" w:rsidRPr="00A952D2">
          <w:rPr>
            <w:rStyle w:val="Hyperlink"/>
            <w:noProof/>
          </w:rPr>
          <w:t>INDS - Headstone Status Information</w:t>
        </w:r>
        <w:r w:rsidR="005162A9">
          <w:rPr>
            <w:noProof/>
            <w:webHidden/>
          </w:rPr>
          <w:tab/>
        </w:r>
        <w:r w:rsidR="005162A9">
          <w:rPr>
            <w:noProof/>
            <w:webHidden/>
          </w:rPr>
          <w:fldChar w:fldCharType="begin"/>
        </w:r>
        <w:r w:rsidR="005162A9">
          <w:rPr>
            <w:noProof/>
            <w:webHidden/>
          </w:rPr>
          <w:instrText xml:space="preserve"> PAGEREF _Toc438638840 \h </w:instrText>
        </w:r>
        <w:r w:rsidR="005162A9">
          <w:rPr>
            <w:noProof/>
            <w:webHidden/>
          </w:rPr>
        </w:r>
        <w:r w:rsidR="005162A9">
          <w:rPr>
            <w:noProof/>
            <w:webHidden/>
          </w:rPr>
          <w:fldChar w:fldCharType="separate"/>
        </w:r>
        <w:r w:rsidR="005162A9">
          <w:rPr>
            <w:noProof/>
            <w:webHidden/>
          </w:rPr>
          <w:t>28</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41" w:history="1">
        <w:r w:rsidR="005162A9" w:rsidRPr="00A952D2">
          <w:rPr>
            <w:rStyle w:val="Hyperlink"/>
            <w:noProof/>
          </w:rPr>
          <w:t>3.2.3.1.5.</w:t>
        </w:r>
        <w:r w:rsidR="005162A9">
          <w:rPr>
            <w:rFonts w:asciiTheme="minorHAnsi" w:eastAsiaTheme="minorEastAsia" w:hAnsiTheme="minorHAnsi" w:cstheme="minorBidi"/>
            <w:noProof/>
            <w:sz w:val="22"/>
            <w:szCs w:val="22"/>
          </w:rPr>
          <w:tab/>
        </w:r>
        <w:r w:rsidR="005162A9" w:rsidRPr="00A952D2">
          <w:rPr>
            <w:rStyle w:val="Hyperlink"/>
            <w:noProof/>
          </w:rPr>
          <w:t>INDS - Excavation Crew Information</w:t>
        </w:r>
        <w:r w:rsidR="005162A9">
          <w:rPr>
            <w:noProof/>
            <w:webHidden/>
          </w:rPr>
          <w:tab/>
        </w:r>
        <w:r w:rsidR="005162A9">
          <w:rPr>
            <w:noProof/>
            <w:webHidden/>
          </w:rPr>
          <w:fldChar w:fldCharType="begin"/>
        </w:r>
        <w:r w:rsidR="005162A9">
          <w:rPr>
            <w:noProof/>
            <w:webHidden/>
          </w:rPr>
          <w:instrText xml:space="preserve"> PAGEREF _Toc438638841 \h </w:instrText>
        </w:r>
        <w:r w:rsidR="005162A9">
          <w:rPr>
            <w:noProof/>
            <w:webHidden/>
          </w:rPr>
        </w:r>
        <w:r w:rsidR="005162A9">
          <w:rPr>
            <w:noProof/>
            <w:webHidden/>
          </w:rPr>
          <w:fldChar w:fldCharType="separate"/>
        </w:r>
        <w:r w:rsidR="005162A9">
          <w:rPr>
            <w:noProof/>
            <w:webHidden/>
          </w:rPr>
          <w:t>29</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42" w:history="1">
        <w:r w:rsidR="005162A9" w:rsidRPr="00A952D2">
          <w:rPr>
            <w:rStyle w:val="Hyperlink"/>
            <w:noProof/>
          </w:rPr>
          <w:t>3.2.3.1.6.</w:t>
        </w:r>
        <w:r w:rsidR="005162A9">
          <w:rPr>
            <w:rFonts w:asciiTheme="minorHAnsi" w:eastAsiaTheme="minorEastAsia" w:hAnsiTheme="minorHAnsi" w:cstheme="minorBidi"/>
            <w:noProof/>
            <w:sz w:val="22"/>
            <w:szCs w:val="22"/>
          </w:rPr>
          <w:tab/>
        </w:r>
        <w:r w:rsidR="005162A9" w:rsidRPr="00A952D2">
          <w:rPr>
            <w:rStyle w:val="Hyperlink"/>
            <w:noProof/>
          </w:rPr>
          <w:t>INDS - Backfill Closing Crew Information</w:t>
        </w:r>
        <w:r w:rsidR="005162A9">
          <w:rPr>
            <w:noProof/>
            <w:webHidden/>
          </w:rPr>
          <w:tab/>
        </w:r>
        <w:r w:rsidR="005162A9">
          <w:rPr>
            <w:noProof/>
            <w:webHidden/>
          </w:rPr>
          <w:fldChar w:fldCharType="begin"/>
        </w:r>
        <w:r w:rsidR="005162A9">
          <w:rPr>
            <w:noProof/>
            <w:webHidden/>
          </w:rPr>
          <w:instrText xml:space="preserve"> PAGEREF _Toc438638842 \h </w:instrText>
        </w:r>
        <w:r w:rsidR="005162A9">
          <w:rPr>
            <w:noProof/>
            <w:webHidden/>
          </w:rPr>
        </w:r>
        <w:r w:rsidR="005162A9">
          <w:rPr>
            <w:noProof/>
            <w:webHidden/>
          </w:rPr>
          <w:fldChar w:fldCharType="separate"/>
        </w:r>
        <w:r w:rsidR="005162A9">
          <w:rPr>
            <w:noProof/>
            <w:webHidden/>
          </w:rPr>
          <w:t>31</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43" w:history="1">
        <w:r w:rsidR="005162A9" w:rsidRPr="00A952D2">
          <w:rPr>
            <w:rStyle w:val="Hyperlink"/>
            <w:noProof/>
          </w:rPr>
          <w:t>3.2.3.2.</w:t>
        </w:r>
        <w:r w:rsidR="005162A9">
          <w:rPr>
            <w:rFonts w:asciiTheme="minorHAnsi" w:eastAsiaTheme="minorEastAsia" w:hAnsiTheme="minorHAnsi" w:cstheme="minorBidi"/>
            <w:noProof/>
            <w:sz w:val="22"/>
            <w:szCs w:val="22"/>
          </w:rPr>
          <w:tab/>
        </w:r>
        <w:r w:rsidR="005162A9" w:rsidRPr="00A952D2">
          <w:rPr>
            <w:rStyle w:val="Hyperlink"/>
            <w:noProof/>
          </w:rPr>
          <w:t>Application Report Interface</w:t>
        </w:r>
        <w:r w:rsidR="005162A9">
          <w:rPr>
            <w:noProof/>
            <w:webHidden/>
          </w:rPr>
          <w:tab/>
        </w:r>
        <w:r w:rsidR="005162A9">
          <w:rPr>
            <w:noProof/>
            <w:webHidden/>
          </w:rPr>
          <w:fldChar w:fldCharType="begin"/>
        </w:r>
        <w:r w:rsidR="005162A9">
          <w:rPr>
            <w:noProof/>
            <w:webHidden/>
          </w:rPr>
          <w:instrText xml:space="preserve"> PAGEREF _Toc438638843 \h </w:instrText>
        </w:r>
        <w:r w:rsidR="005162A9">
          <w:rPr>
            <w:noProof/>
            <w:webHidden/>
          </w:rPr>
        </w:r>
        <w:r w:rsidR="005162A9">
          <w:rPr>
            <w:noProof/>
            <w:webHidden/>
          </w:rPr>
          <w:fldChar w:fldCharType="separate"/>
        </w:r>
        <w:r w:rsidR="005162A9">
          <w:rPr>
            <w:noProof/>
            <w:webHidden/>
          </w:rPr>
          <w:t>33</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44" w:history="1">
        <w:r w:rsidR="005162A9" w:rsidRPr="00A952D2">
          <w:rPr>
            <w:rStyle w:val="Hyperlink"/>
            <w:noProof/>
          </w:rPr>
          <w:t>3.2.3.2.1.</w:t>
        </w:r>
        <w:r w:rsidR="005162A9">
          <w:rPr>
            <w:rFonts w:asciiTheme="minorHAnsi" w:eastAsiaTheme="minorEastAsia" w:hAnsiTheme="minorHAnsi" w:cstheme="minorBidi"/>
            <w:noProof/>
            <w:sz w:val="22"/>
            <w:szCs w:val="22"/>
          </w:rPr>
          <w:tab/>
        </w:r>
        <w:r w:rsidR="005162A9" w:rsidRPr="00A952D2">
          <w:rPr>
            <w:rStyle w:val="Hyperlink"/>
            <w:noProof/>
          </w:rPr>
          <w:t>&lt;Insert name of report&gt;</w:t>
        </w:r>
        <w:r w:rsidR="005162A9">
          <w:rPr>
            <w:noProof/>
            <w:webHidden/>
          </w:rPr>
          <w:tab/>
        </w:r>
        <w:r w:rsidR="005162A9">
          <w:rPr>
            <w:noProof/>
            <w:webHidden/>
          </w:rPr>
          <w:fldChar w:fldCharType="begin"/>
        </w:r>
        <w:r w:rsidR="005162A9">
          <w:rPr>
            <w:noProof/>
            <w:webHidden/>
          </w:rPr>
          <w:instrText xml:space="preserve"> PAGEREF _Toc438638844 \h </w:instrText>
        </w:r>
        <w:r w:rsidR="005162A9">
          <w:rPr>
            <w:noProof/>
            <w:webHidden/>
          </w:rPr>
        </w:r>
        <w:r w:rsidR="005162A9">
          <w:rPr>
            <w:noProof/>
            <w:webHidden/>
          </w:rPr>
          <w:fldChar w:fldCharType="separate"/>
        </w:r>
        <w:r w:rsidR="005162A9">
          <w:rPr>
            <w:noProof/>
            <w:webHidden/>
          </w:rPr>
          <w:t>33</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45" w:history="1">
        <w:r w:rsidR="005162A9" w:rsidRPr="00A952D2">
          <w:rPr>
            <w:rStyle w:val="Hyperlink"/>
            <w:noProof/>
          </w:rPr>
          <w:t>3.2.3.3.</w:t>
        </w:r>
        <w:r w:rsidR="005162A9">
          <w:rPr>
            <w:rFonts w:asciiTheme="minorHAnsi" w:eastAsiaTheme="minorEastAsia" w:hAnsiTheme="minorHAnsi" w:cstheme="minorBidi"/>
            <w:noProof/>
            <w:sz w:val="22"/>
            <w:szCs w:val="22"/>
          </w:rPr>
          <w:tab/>
        </w:r>
        <w:r w:rsidR="005162A9" w:rsidRPr="00A952D2">
          <w:rPr>
            <w:rStyle w:val="Hyperlink"/>
            <w:noProof/>
          </w:rPr>
          <w:t>Unmapped Data Element</w:t>
        </w:r>
        <w:r w:rsidR="005162A9">
          <w:rPr>
            <w:noProof/>
            <w:webHidden/>
          </w:rPr>
          <w:tab/>
        </w:r>
        <w:r w:rsidR="005162A9">
          <w:rPr>
            <w:noProof/>
            <w:webHidden/>
          </w:rPr>
          <w:fldChar w:fldCharType="begin"/>
        </w:r>
        <w:r w:rsidR="005162A9">
          <w:rPr>
            <w:noProof/>
            <w:webHidden/>
          </w:rPr>
          <w:instrText xml:space="preserve"> PAGEREF _Toc438638845 \h </w:instrText>
        </w:r>
        <w:r w:rsidR="005162A9">
          <w:rPr>
            <w:noProof/>
            <w:webHidden/>
          </w:rPr>
        </w:r>
        <w:r w:rsidR="005162A9">
          <w:rPr>
            <w:noProof/>
            <w:webHidden/>
          </w:rPr>
          <w:fldChar w:fldCharType="separate"/>
        </w:r>
        <w:r w:rsidR="005162A9">
          <w:rPr>
            <w:noProof/>
            <w:webHidden/>
          </w:rPr>
          <w:t>34</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46" w:history="1">
        <w:r w:rsidR="005162A9" w:rsidRPr="00A952D2">
          <w:rPr>
            <w:rStyle w:val="Hyperlink"/>
            <w:noProof/>
          </w:rPr>
          <w:t>3.3.</w:t>
        </w:r>
        <w:r w:rsidR="005162A9">
          <w:rPr>
            <w:rFonts w:asciiTheme="minorHAnsi" w:eastAsiaTheme="minorEastAsia" w:hAnsiTheme="minorHAnsi" w:cstheme="minorBidi"/>
            <w:b w:val="0"/>
            <w:noProof/>
            <w:sz w:val="22"/>
            <w:szCs w:val="22"/>
          </w:rPr>
          <w:tab/>
        </w:r>
        <w:r w:rsidR="005162A9" w:rsidRPr="00A952D2">
          <w:rPr>
            <w:rStyle w:val="Hyperlink"/>
            <w:noProof/>
          </w:rPr>
          <w:t>Conceptual Infrastructure Design</w:t>
        </w:r>
        <w:r w:rsidR="005162A9">
          <w:rPr>
            <w:noProof/>
            <w:webHidden/>
          </w:rPr>
          <w:tab/>
        </w:r>
        <w:r w:rsidR="005162A9">
          <w:rPr>
            <w:noProof/>
            <w:webHidden/>
          </w:rPr>
          <w:fldChar w:fldCharType="begin"/>
        </w:r>
        <w:r w:rsidR="005162A9">
          <w:rPr>
            <w:noProof/>
            <w:webHidden/>
          </w:rPr>
          <w:instrText xml:space="preserve"> PAGEREF _Toc438638846 \h </w:instrText>
        </w:r>
        <w:r w:rsidR="005162A9">
          <w:rPr>
            <w:noProof/>
            <w:webHidden/>
          </w:rPr>
        </w:r>
        <w:r w:rsidR="005162A9">
          <w:rPr>
            <w:noProof/>
            <w:webHidden/>
          </w:rPr>
          <w:fldChar w:fldCharType="separate"/>
        </w:r>
        <w:r w:rsidR="005162A9">
          <w:rPr>
            <w:noProof/>
            <w:webHidden/>
          </w:rPr>
          <w:t>34</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47" w:history="1">
        <w:r w:rsidR="005162A9" w:rsidRPr="00A952D2">
          <w:rPr>
            <w:rStyle w:val="Hyperlink"/>
            <w:noProof/>
          </w:rPr>
          <w:t>3.3.1.</w:t>
        </w:r>
        <w:r w:rsidR="005162A9">
          <w:rPr>
            <w:rFonts w:asciiTheme="minorHAnsi" w:eastAsiaTheme="minorEastAsia" w:hAnsiTheme="minorHAnsi" w:cstheme="minorBidi"/>
            <w:b w:val="0"/>
            <w:noProof/>
            <w:sz w:val="22"/>
            <w:szCs w:val="22"/>
          </w:rPr>
          <w:tab/>
        </w:r>
        <w:r w:rsidR="005162A9" w:rsidRPr="00A952D2">
          <w:rPr>
            <w:rStyle w:val="Hyperlink"/>
            <w:noProof/>
          </w:rPr>
          <w:t>System Criticality and High Availability</w:t>
        </w:r>
        <w:r w:rsidR="005162A9">
          <w:rPr>
            <w:noProof/>
            <w:webHidden/>
          </w:rPr>
          <w:tab/>
        </w:r>
        <w:r w:rsidR="005162A9">
          <w:rPr>
            <w:noProof/>
            <w:webHidden/>
          </w:rPr>
          <w:fldChar w:fldCharType="begin"/>
        </w:r>
        <w:r w:rsidR="005162A9">
          <w:rPr>
            <w:noProof/>
            <w:webHidden/>
          </w:rPr>
          <w:instrText xml:space="preserve"> PAGEREF _Toc438638847 \h </w:instrText>
        </w:r>
        <w:r w:rsidR="005162A9">
          <w:rPr>
            <w:noProof/>
            <w:webHidden/>
          </w:rPr>
        </w:r>
        <w:r w:rsidR="005162A9">
          <w:rPr>
            <w:noProof/>
            <w:webHidden/>
          </w:rPr>
          <w:fldChar w:fldCharType="separate"/>
        </w:r>
        <w:r w:rsidR="005162A9">
          <w:rPr>
            <w:noProof/>
            <w:webHidden/>
          </w:rPr>
          <w:t>34</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48" w:history="1">
        <w:r w:rsidR="005162A9" w:rsidRPr="00A952D2">
          <w:rPr>
            <w:rStyle w:val="Hyperlink"/>
            <w:noProof/>
          </w:rPr>
          <w:t>3.3.2.</w:t>
        </w:r>
        <w:r w:rsidR="005162A9">
          <w:rPr>
            <w:rFonts w:asciiTheme="minorHAnsi" w:eastAsiaTheme="minorEastAsia" w:hAnsiTheme="minorHAnsi" w:cstheme="minorBidi"/>
            <w:b w:val="0"/>
            <w:noProof/>
            <w:sz w:val="22"/>
            <w:szCs w:val="22"/>
          </w:rPr>
          <w:tab/>
        </w:r>
        <w:r w:rsidR="005162A9" w:rsidRPr="00A952D2">
          <w:rPr>
            <w:rStyle w:val="Hyperlink"/>
            <w:noProof/>
          </w:rPr>
          <w:t>Special Technology</w:t>
        </w:r>
        <w:r w:rsidR="005162A9">
          <w:rPr>
            <w:noProof/>
            <w:webHidden/>
          </w:rPr>
          <w:tab/>
        </w:r>
        <w:r w:rsidR="005162A9">
          <w:rPr>
            <w:noProof/>
            <w:webHidden/>
          </w:rPr>
          <w:fldChar w:fldCharType="begin"/>
        </w:r>
        <w:r w:rsidR="005162A9">
          <w:rPr>
            <w:noProof/>
            <w:webHidden/>
          </w:rPr>
          <w:instrText xml:space="preserve"> PAGEREF _Toc438638848 \h </w:instrText>
        </w:r>
        <w:r w:rsidR="005162A9">
          <w:rPr>
            <w:noProof/>
            <w:webHidden/>
          </w:rPr>
        </w:r>
        <w:r w:rsidR="005162A9">
          <w:rPr>
            <w:noProof/>
            <w:webHidden/>
          </w:rPr>
          <w:fldChar w:fldCharType="separate"/>
        </w:r>
        <w:r w:rsidR="005162A9">
          <w:rPr>
            <w:noProof/>
            <w:webHidden/>
          </w:rPr>
          <w:t>35</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49" w:history="1">
        <w:r w:rsidR="005162A9" w:rsidRPr="00A952D2">
          <w:rPr>
            <w:rStyle w:val="Hyperlink"/>
            <w:noProof/>
          </w:rPr>
          <w:t>3.3.3.</w:t>
        </w:r>
        <w:r w:rsidR="005162A9">
          <w:rPr>
            <w:rFonts w:asciiTheme="minorHAnsi" w:eastAsiaTheme="minorEastAsia" w:hAnsiTheme="minorHAnsi" w:cstheme="minorBidi"/>
            <w:b w:val="0"/>
            <w:noProof/>
            <w:sz w:val="22"/>
            <w:szCs w:val="22"/>
          </w:rPr>
          <w:tab/>
        </w:r>
        <w:r w:rsidR="005162A9" w:rsidRPr="00A952D2">
          <w:rPr>
            <w:rStyle w:val="Hyperlink"/>
            <w:noProof/>
          </w:rPr>
          <w:t>Technology Locations</w:t>
        </w:r>
        <w:r w:rsidR="005162A9">
          <w:rPr>
            <w:noProof/>
            <w:webHidden/>
          </w:rPr>
          <w:tab/>
        </w:r>
        <w:r w:rsidR="005162A9">
          <w:rPr>
            <w:noProof/>
            <w:webHidden/>
          </w:rPr>
          <w:fldChar w:fldCharType="begin"/>
        </w:r>
        <w:r w:rsidR="005162A9">
          <w:rPr>
            <w:noProof/>
            <w:webHidden/>
          </w:rPr>
          <w:instrText xml:space="preserve"> PAGEREF _Toc438638849 \h </w:instrText>
        </w:r>
        <w:r w:rsidR="005162A9">
          <w:rPr>
            <w:noProof/>
            <w:webHidden/>
          </w:rPr>
        </w:r>
        <w:r w:rsidR="005162A9">
          <w:rPr>
            <w:noProof/>
            <w:webHidden/>
          </w:rPr>
          <w:fldChar w:fldCharType="separate"/>
        </w:r>
        <w:r w:rsidR="005162A9">
          <w:rPr>
            <w:noProof/>
            <w:webHidden/>
          </w:rPr>
          <w:t>36</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50" w:history="1">
        <w:r w:rsidR="005162A9" w:rsidRPr="00A952D2">
          <w:rPr>
            <w:rStyle w:val="Hyperlink"/>
            <w:noProof/>
          </w:rPr>
          <w:t>3.3.4.</w:t>
        </w:r>
        <w:r w:rsidR="005162A9">
          <w:rPr>
            <w:rFonts w:asciiTheme="minorHAnsi" w:eastAsiaTheme="minorEastAsia" w:hAnsiTheme="minorHAnsi" w:cstheme="minorBidi"/>
            <w:b w:val="0"/>
            <w:noProof/>
            <w:sz w:val="22"/>
            <w:szCs w:val="22"/>
          </w:rPr>
          <w:tab/>
        </w:r>
        <w:r w:rsidR="005162A9" w:rsidRPr="00A952D2">
          <w:rPr>
            <w:rStyle w:val="Hyperlink"/>
            <w:noProof/>
          </w:rPr>
          <w:t>Conceptual Infrastructure Diagram</w:t>
        </w:r>
        <w:r w:rsidR="005162A9">
          <w:rPr>
            <w:noProof/>
            <w:webHidden/>
          </w:rPr>
          <w:tab/>
        </w:r>
        <w:r w:rsidR="005162A9">
          <w:rPr>
            <w:noProof/>
            <w:webHidden/>
          </w:rPr>
          <w:fldChar w:fldCharType="begin"/>
        </w:r>
        <w:r w:rsidR="005162A9">
          <w:rPr>
            <w:noProof/>
            <w:webHidden/>
          </w:rPr>
          <w:instrText xml:space="preserve"> PAGEREF _Toc438638850 \h </w:instrText>
        </w:r>
        <w:r w:rsidR="005162A9">
          <w:rPr>
            <w:noProof/>
            <w:webHidden/>
          </w:rPr>
        </w:r>
        <w:r w:rsidR="005162A9">
          <w:rPr>
            <w:noProof/>
            <w:webHidden/>
          </w:rPr>
          <w:fldChar w:fldCharType="separate"/>
        </w:r>
        <w:r w:rsidR="005162A9">
          <w:rPr>
            <w:noProof/>
            <w:webHidden/>
          </w:rPr>
          <w:t>38</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51" w:history="1">
        <w:r w:rsidR="005162A9" w:rsidRPr="00A952D2">
          <w:rPr>
            <w:rStyle w:val="Hyperlink"/>
            <w:noProof/>
          </w:rPr>
          <w:t>3.3.4.1.</w:t>
        </w:r>
        <w:r w:rsidR="005162A9">
          <w:rPr>
            <w:rFonts w:asciiTheme="minorHAnsi" w:eastAsiaTheme="minorEastAsia" w:hAnsiTheme="minorHAnsi" w:cstheme="minorBidi"/>
            <w:noProof/>
            <w:sz w:val="22"/>
            <w:szCs w:val="22"/>
          </w:rPr>
          <w:tab/>
        </w:r>
        <w:r w:rsidR="005162A9" w:rsidRPr="00A952D2">
          <w:rPr>
            <w:rStyle w:val="Hyperlink"/>
            <w:noProof/>
          </w:rPr>
          <w:t>Location of Environments and External Interfaces</w:t>
        </w:r>
        <w:r w:rsidR="005162A9">
          <w:rPr>
            <w:noProof/>
            <w:webHidden/>
          </w:rPr>
          <w:tab/>
        </w:r>
        <w:r w:rsidR="005162A9">
          <w:rPr>
            <w:noProof/>
            <w:webHidden/>
          </w:rPr>
          <w:fldChar w:fldCharType="begin"/>
        </w:r>
        <w:r w:rsidR="005162A9">
          <w:rPr>
            <w:noProof/>
            <w:webHidden/>
          </w:rPr>
          <w:instrText xml:space="preserve"> PAGEREF _Toc438638851 \h </w:instrText>
        </w:r>
        <w:r w:rsidR="005162A9">
          <w:rPr>
            <w:noProof/>
            <w:webHidden/>
          </w:rPr>
        </w:r>
        <w:r w:rsidR="005162A9">
          <w:rPr>
            <w:noProof/>
            <w:webHidden/>
          </w:rPr>
          <w:fldChar w:fldCharType="separate"/>
        </w:r>
        <w:r w:rsidR="005162A9">
          <w:rPr>
            <w:noProof/>
            <w:webHidden/>
          </w:rPr>
          <w:t>38</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52" w:history="1">
        <w:r w:rsidR="005162A9" w:rsidRPr="00A952D2">
          <w:rPr>
            <w:rStyle w:val="Hyperlink"/>
            <w:noProof/>
          </w:rPr>
          <w:t>3.3.4.2.</w:t>
        </w:r>
        <w:r w:rsidR="005162A9">
          <w:rPr>
            <w:rFonts w:asciiTheme="minorHAnsi" w:eastAsiaTheme="minorEastAsia" w:hAnsiTheme="minorHAnsi" w:cstheme="minorBidi"/>
            <w:noProof/>
            <w:sz w:val="22"/>
            <w:szCs w:val="22"/>
          </w:rPr>
          <w:tab/>
        </w:r>
        <w:r w:rsidR="005162A9" w:rsidRPr="00A952D2">
          <w:rPr>
            <w:rStyle w:val="Hyperlink"/>
            <w:noProof/>
          </w:rPr>
          <w:t>Conceptual Production String Diagram</w:t>
        </w:r>
        <w:r w:rsidR="005162A9">
          <w:rPr>
            <w:noProof/>
            <w:webHidden/>
          </w:rPr>
          <w:tab/>
        </w:r>
        <w:r w:rsidR="005162A9">
          <w:rPr>
            <w:noProof/>
            <w:webHidden/>
          </w:rPr>
          <w:fldChar w:fldCharType="begin"/>
        </w:r>
        <w:r w:rsidR="005162A9">
          <w:rPr>
            <w:noProof/>
            <w:webHidden/>
          </w:rPr>
          <w:instrText xml:space="preserve"> PAGEREF _Toc438638852 \h </w:instrText>
        </w:r>
        <w:r w:rsidR="005162A9">
          <w:rPr>
            <w:noProof/>
            <w:webHidden/>
          </w:rPr>
        </w:r>
        <w:r w:rsidR="005162A9">
          <w:rPr>
            <w:noProof/>
            <w:webHidden/>
          </w:rPr>
          <w:fldChar w:fldCharType="separate"/>
        </w:r>
        <w:r w:rsidR="005162A9">
          <w:rPr>
            <w:noProof/>
            <w:webHidden/>
          </w:rPr>
          <w:t>40</w:t>
        </w:r>
        <w:r w:rsidR="005162A9">
          <w:rPr>
            <w:noProof/>
            <w:webHidden/>
          </w:rPr>
          <w:fldChar w:fldCharType="end"/>
        </w:r>
      </w:hyperlink>
    </w:p>
    <w:p w:rsidR="005162A9" w:rsidRDefault="00C44D97">
      <w:pPr>
        <w:pStyle w:val="TOC1"/>
        <w:rPr>
          <w:rFonts w:asciiTheme="minorHAnsi" w:eastAsiaTheme="minorEastAsia" w:hAnsiTheme="minorHAnsi" w:cstheme="minorBidi"/>
          <w:b w:val="0"/>
          <w:noProof/>
          <w:sz w:val="22"/>
          <w:szCs w:val="22"/>
        </w:rPr>
      </w:pPr>
      <w:hyperlink w:anchor="_Toc438638853" w:history="1">
        <w:r w:rsidR="005162A9" w:rsidRPr="00A952D2">
          <w:rPr>
            <w:rStyle w:val="Hyperlink"/>
            <w:noProof/>
          </w:rPr>
          <w:t>4.</w:t>
        </w:r>
        <w:r w:rsidR="005162A9">
          <w:rPr>
            <w:rFonts w:asciiTheme="minorHAnsi" w:eastAsiaTheme="minorEastAsia" w:hAnsiTheme="minorHAnsi" w:cstheme="minorBidi"/>
            <w:b w:val="0"/>
            <w:noProof/>
            <w:sz w:val="22"/>
            <w:szCs w:val="22"/>
          </w:rPr>
          <w:tab/>
        </w:r>
        <w:r w:rsidR="005162A9" w:rsidRPr="00A952D2">
          <w:rPr>
            <w:rStyle w:val="Hyperlink"/>
            <w:noProof/>
          </w:rPr>
          <w:t>System Architecture</w:t>
        </w:r>
        <w:r w:rsidR="005162A9">
          <w:rPr>
            <w:noProof/>
            <w:webHidden/>
          </w:rPr>
          <w:tab/>
        </w:r>
        <w:r w:rsidR="005162A9">
          <w:rPr>
            <w:noProof/>
            <w:webHidden/>
          </w:rPr>
          <w:fldChar w:fldCharType="begin"/>
        </w:r>
        <w:r w:rsidR="005162A9">
          <w:rPr>
            <w:noProof/>
            <w:webHidden/>
          </w:rPr>
          <w:instrText xml:space="preserve"> PAGEREF _Toc438638853 \h </w:instrText>
        </w:r>
        <w:r w:rsidR="005162A9">
          <w:rPr>
            <w:noProof/>
            <w:webHidden/>
          </w:rPr>
        </w:r>
        <w:r w:rsidR="005162A9">
          <w:rPr>
            <w:noProof/>
            <w:webHidden/>
          </w:rPr>
          <w:fldChar w:fldCharType="separate"/>
        </w:r>
        <w:r w:rsidR="005162A9">
          <w:rPr>
            <w:noProof/>
            <w:webHidden/>
          </w:rPr>
          <w:t>41</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54" w:history="1">
        <w:r w:rsidR="005162A9" w:rsidRPr="00A952D2">
          <w:rPr>
            <w:rStyle w:val="Hyperlink"/>
            <w:noProof/>
          </w:rPr>
          <w:t>4.1.</w:t>
        </w:r>
        <w:r w:rsidR="005162A9">
          <w:rPr>
            <w:rFonts w:asciiTheme="minorHAnsi" w:eastAsiaTheme="minorEastAsia" w:hAnsiTheme="minorHAnsi" w:cstheme="minorBidi"/>
            <w:b w:val="0"/>
            <w:noProof/>
            <w:sz w:val="22"/>
            <w:szCs w:val="22"/>
          </w:rPr>
          <w:tab/>
        </w:r>
        <w:r w:rsidR="005162A9" w:rsidRPr="00A952D2">
          <w:rPr>
            <w:rStyle w:val="Hyperlink"/>
            <w:noProof/>
          </w:rPr>
          <w:t>Hardware Architecture</w:t>
        </w:r>
        <w:r w:rsidR="005162A9">
          <w:rPr>
            <w:noProof/>
            <w:webHidden/>
          </w:rPr>
          <w:tab/>
        </w:r>
        <w:r w:rsidR="005162A9">
          <w:rPr>
            <w:noProof/>
            <w:webHidden/>
          </w:rPr>
          <w:fldChar w:fldCharType="begin"/>
        </w:r>
        <w:r w:rsidR="005162A9">
          <w:rPr>
            <w:noProof/>
            <w:webHidden/>
          </w:rPr>
          <w:instrText xml:space="preserve"> PAGEREF _Toc438638854 \h </w:instrText>
        </w:r>
        <w:r w:rsidR="005162A9">
          <w:rPr>
            <w:noProof/>
            <w:webHidden/>
          </w:rPr>
        </w:r>
        <w:r w:rsidR="005162A9">
          <w:rPr>
            <w:noProof/>
            <w:webHidden/>
          </w:rPr>
          <w:fldChar w:fldCharType="separate"/>
        </w:r>
        <w:r w:rsidR="005162A9">
          <w:rPr>
            <w:noProof/>
            <w:webHidden/>
          </w:rPr>
          <w:t>43</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55" w:history="1">
        <w:r w:rsidR="005162A9" w:rsidRPr="00A952D2">
          <w:rPr>
            <w:rStyle w:val="Hyperlink"/>
            <w:noProof/>
          </w:rPr>
          <w:t>4.2.</w:t>
        </w:r>
        <w:r w:rsidR="005162A9">
          <w:rPr>
            <w:rFonts w:asciiTheme="minorHAnsi" w:eastAsiaTheme="minorEastAsia" w:hAnsiTheme="minorHAnsi" w:cstheme="minorBidi"/>
            <w:b w:val="0"/>
            <w:noProof/>
            <w:sz w:val="22"/>
            <w:szCs w:val="22"/>
          </w:rPr>
          <w:tab/>
        </w:r>
        <w:r w:rsidR="005162A9" w:rsidRPr="00A952D2">
          <w:rPr>
            <w:rStyle w:val="Hyperlink"/>
            <w:noProof/>
          </w:rPr>
          <w:t>Software Architecture</w:t>
        </w:r>
        <w:r w:rsidR="005162A9">
          <w:rPr>
            <w:noProof/>
            <w:webHidden/>
          </w:rPr>
          <w:tab/>
        </w:r>
        <w:r w:rsidR="005162A9">
          <w:rPr>
            <w:noProof/>
            <w:webHidden/>
          </w:rPr>
          <w:fldChar w:fldCharType="begin"/>
        </w:r>
        <w:r w:rsidR="005162A9">
          <w:rPr>
            <w:noProof/>
            <w:webHidden/>
          </w:rPr>
          <w:instrText xml:space="preserve"> PAGEREF _Toc438638855 \h </w:instrText>
        </w:r>
        <w:r w:rsidR="005162A9">
          <w:rPr>
            <w:noProof/>
            <w:webHidden/>
          </w:rPr>
        </w:r>
        <w:r w:rsidR="005162A9">
          <w:rPr>
            <w:noProof/>
            <w:webHidden/>
          </w:rPr>
          <w:fldChar w:fldCharType="separate"/>
        </w:r>
        <w:r w:rsidR="005162A9">
          <w:rPr>
            <w:noProof/>
            <w:webHidden/>
          </w:rPr>
          <w:t>44</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56" w:history="1">
        <w:r w:rsidR="005162A9" w:rsidRPr="00A952D2">
          <w:rPr>
            <w:rStyle w:val="Hyperlink"/>
            <w:noProof/>
          </w:rPr>
          <w:t>4.3.</w:t>
        </w:r>
        <w:r w:rsidR="005162A9">
          <w:rPr>
            <w:rFonts w:asciiTheme="minorHAnsi" w:eastAsiaTheme="minorEastAsia" w:hAnsiTheme="minorHAnsi" w:cstheme="minorBidi"/>
            <w:b w:val="0"/>
            <w:noProof/>
            <w:sz w:val="22"/>
            <w:szCs w:val="22"/>
          </w:rPr>
          <w:tab/>
        </w:r>
        <w:r w:rsidR="005162A9" w:rsidRPr="00A952D2">
          <w:rPr>
            <w:rStyle w:val="Hyperlink"/>
            <w:noProof/>
          </w:rPr>
          <w:t>Network Architecture</w:t>
        </w:r>
        <w:r w:rsidR="005162A9">
          <w:rPr>
            <w:noProof/>
            <w:webHidden/>
          </w:rPr>
          <w:tab/>
        </w:r>
        <w:r w:rsidR="005162A9">
          <w:rPr>
            <w:noProof/>
            <w:webHidden/>
          </w:rPr>
          <w:fldChar w:fldCharType="begin"/>
        </w:r>
        <w:r w:rsidR="005162A9">
          <w:rPr>
            <w:noProof/>
            <w:webHidden/>
          </w:rPr>
          <w:instrText xml:space="preserve"> PAGEREF _Toc438638856 \h </w:instrText>
        </w:r>
        <w:r w:rsidR="005162A9">
          <w:rPr>
            <w:noProof/>
            <w:webHidden/>
          </w:rPr>
        </w:r>
        <w:r w:rsidR="005162A9">
          <w:rPr>
            <w:noProof/>
            <w:webHidden/>
          </w:rPr>
          <w:fldChar w:fldCharType="separate"/>
        </w:r>
        <w:r w:rsidR="005162A9">
          <w:rPr>
            <w:noProof/>
            <w:webHidden/>
          </w:rPr>
          <w:t>50</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57" w:history="1">
        <w:r w:rsidR="005162A9" w:rsidRPr="00A952D2">
          <w:rPr>
            <w:rStyle w:val="Hyperlink"/>
            <w:noProof/>
          </w:rPr>
          <w:t>4.4.</w:t>
        </w:r>
        <w:r w:rsidR="005162A9">
          <w:rPr>
            <w:rFonts w:asciiTheme="minorHAnsi" w:eastAsiaTheme="minorEastAsia" w:hAnsiTheme="minorHAnsi" w:cstheme="minorBidi"/>
            <w:b w:val="0"/>
            <w:noProof/>
            <w:sz w:val="22"/>
            <w:szCs w:val="22"/>
          </w:rPr>
          <w:tab/>
        </w:r>
        <w:r w:rsidR="005162A9" w:rsidRPr="00A952D2">
          <w:rPr>
            <w:rStyle w:val="Hyperlink"/>
            <w:noProof/>
          </w:rPr>
          <w:t>Service Oriented Architecture / ESS</w:t>
        </w:r>
        <w:r w:rsidR="005162A9">
          <w:rPr>
            <w:noProof/>
            <w:webHidden/>
          </w:rPr>
          <w:tab/>
        </w:r>
        <w:r w:rsidR="005162A9">
          <w:rPr>
            <w:noProof/>
            <w:webHidden/>
          </w:rPr>
          <w:fldChar w:fldCharType="begin"/>
        </w:r>
        <w:r w:rsidR="005162A9">
          <w:rPr>
            <w:noProof/>
            <w:webHidden/>
          </w:rPr>
          <w:instrText xml:space="preserve"> PAGEREF _Toc438638857 \h </w:instrText>
        </w:r>
        <w:r w:rsidR="005162A9">
          <w:rPr>
            <w:noProof/>
            <w:webHidden/>
          </w:rPr>
        </w:r>
        <w:r w:rsidR="005162A9">
          <w:rPr>
            <w:noProof/>
            <w:webHidden/>
          </w:rPr>
          <w:fldChar w:fldCharType="separate"/>
        </w:r>
        <w:r w:rsidR="005162A9">
          <w:rPr>
            <w:noProof/>
            <w:webHidden/>
          </w:rPr>
          <w:t>51</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58" w:history="1">
        <w:r w:rsidR="005162A9" w:rsidRPr="00A952D2">
          <w:rPr>
            <w:rStyle w:val="Hyperlink"/>
            <w:noProof/>
          </w:rPr>
          <w:t>4.4.1.</w:t>
        </w:r>
        <w:r w:rsidR="005162A9">
          <w:rPr>
            <w:rFonts w:asciiTheme="minorHAnsi" w:eastAsiaTheme="minorEastAsia" w:hAnsiTheme="minorHAnsi" w:cstheme="minorBidi"/>
            <w:b w:val="0"/>
            <w:noProof/>
            <w:sz w:val="22"/>
            <w:szCs w:val="22"/>
          </w:rPr>
          <w:tab/>
        </w:r>
        <w:r w:rsidR="005162A9" w:rsidRPr="00A952D2">
          <w:rPr>
            <w:rStyle w:val="Hyperlink"/>
            <w:noProof/>
          </w:rPr>
          <w:t>Services Provided</w:t>
        </w:r>
        <w:r w:rsidR="005162A9">
          <w:rPr>
            <w:noProof/>
            <w:webHidden/>
          </w:rPr>
          <w:tab/>
        </w:r>
        <w:r w:rsidR="005162A9">
          <w:rPr>
            <w:noProof/>
            <w:webHidden/>
          </w:rPr>
          <w:fldChar w:fldCharType="begin"/>
        </w:r>
        <w:r w:rsidR="005162A9">
          <w:rPr>
            <w:noProof/>
            <w:webHidden/>
          </w:rPr>
          <w:instrText xml:space="preserve"> PAGEREF _Toc438638858 \h </w:instrText>
        </w:r>
        <w:r w:rsidR="005162A9">
          <w:rPr>
            <w:noProof/>
            <w:webHidden/>
          </w:rPr>
        </w:r>
        <w:r w:rsidR="005162A9">
          <w:rPr>
            <w:noProof/>
            <w:webHidden/>
          </w:rPr>
          <w:fldChar w:fldCharType="separate"/>
        </w:r>
        <w:r w:rsidR="005162A9">
          <w:rPr>
            <w:noProof/>
            <w:webHidden/>
          </w:rPr>
          <w:t>51</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59" w:history="1">
        <w:r w:rsidR="005162A9" w:rsidRPr="00A952D2">
          <w:rPr>
            <w:rStyle w:val="Hyperlink"/>
            <w:noProof/>
          </w:rPr>
          <w:t>4.4.2.</w:t>
        </w:r>
        <w:r w:rsidR="005162A9">
          <w:rPr>
            <w:rFonts w:asciiTheme="minorHAnsi" w:eastAsiaTheme="minorEastAsia" w:hAnsiTheme="minorHAnsi" w:cstheme="minorBidi"/>
            <w:b w:val="0"/>
            <w:noProof/>
            <w:sz w:val="22"/>
            <w:szCs w:val="22"/>
          </w:rPr>
          <w:tab/>
        </w:r>
        <w:r w:rsidR="005162A9" w:rsidRPr="00A952D2">
          <w:rPr>
            <w:rStyle w:val="Hyperlink"/>
            <w:noProof/>
          </w:rPr>
          <w:t>Services Consumed</w:t>
        </w:r>
        <w:r w:rsidR="005162A9">
          <w:rPr>
            <w:noProof/>
            <w:webHidden/>
          </w:rPr>
          <w:tab/>
        </w:r>
        <w:r w:rsidR="005162A9">
          <w:rPr>
            <w:noProof/>
            <w:webHidden/>
          </w:rPr>
          <w:fldChar w:fldCharType="begin"/>
        </w:r>
        <w:r w:rsidR="005162A9">
          <w:rPr>
            <w:noProof/>
            <w:webHidden/>
          </w:rPr>
          <w:instrText xml:space="preserve"> PAGEREF _Toc438638859 \h </w:instrText>
        </w:r>
        <w:r w:rsidR="005162A9">
          <w:rPr>
            <w:noProof/>
            <w:webHidden/>
          </w:rPr>
        </w:r>
        <w:r w:rsidR="005162A9">
          <w:rPr>
            <w:noProof/>
            <w:webHidden/>
          </w:rPr>
          <w:fldChar w:fldCharType="separate"/>
        </w:r>
        <w:r w:rsidR="005162A9">
          <w:rPr>
            <w:noProof/>
            <w:webHidden/>
          </w:rPr>
          <w:t>52</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60" w:history="1">
        <w:r w:rsidR="005162A9" w:rsidRPr="00A952D2">
          <w:rPr>
            <w:rStyle w:val="Hyperlink"/>
            <w:noProof/>
          </w:rPr>
          <w:t>4.5.</w:t>
        </w:r>
        <w:r w:rsidR="005162A9">
          <w:rPr>
            <w:rFonts w:asciiTheme="minorHAnsi" w:eastAsiaTheme="minorEastAsia" w:hAnsiTheme="minorHAnsi" w:cstheme="minorBidi"/>
            <w:b w:val="0"/>
            <w:noProof/>
            <w:sz w:val="22"/>
            <w:szCs w:val="22"/>
          </w:rPr>
          <w:tab/>
        </w:r>
        <w:r w:rsidR="005162A9" w:rsidRPr="00A952D2">
          <w:rPr>
            <w:rStyle w:val="Hyperlink"/>
            <w:noProof/>
          </w:rPr>
          <w:t>Enterprise Architecture</w:t>
        </w:r>
        <w:r w:rsidR="005162A9">
          <w:rPr>
            <w:noProof/>
            <w:webHidden/>
          </w:rPr>
          <w:tab/>
        </w:r>
        <w:r w:rsidR="005162A9">
          <w:rPr>
            <w:noProof/>
            <w:webHidden/>
          </w:rPr>
          <w:fldChar w:fldCharType="begin"/>
        </w:r>
        <w:r w:rsidR="005162A9">
          <w:rPr>
            <w:noProof/>
            <w:webHidden/>
          </w:rPr>
          <w:instrText xml:space="preserve"> PAGEREF _Toc438638860 \h </w:instrText>
        </w:r>
        <w:r w:rsidR="005162A9">
          <w:rPr>
            <w:noProof/>
            <w:webHidden/>
          </w:rPr>
        </w:r>
        <w:r w:rsidR="005162A9">
          <w:rPr>
            <w:noProof/>
            <w:webHidden/>
          </w:rPr>
          <w:fldChar w:fldCharType="separate"/>
        </w:r>
        <w:r w:rsidR="005162A9">
          <w:rPr>
            <w:noProof/>
            <w:webHidden/>
          </w:rPr>
          <w:t>52</w:t>
        </w:r>
        <w:r w:rsidR="005162A9">
          <w:rPr>
            <w:noProof/>
            <w:webHidden/>
          </w:rPr>
          <w:fldChar w:fldCharType="end"/>
        </w:r>
      </w:hyperlink>
    </w:p>
    <w:p w:rsidR="005162A9" w:rsidRDefault="00C44D97">
      <w:pPr>
        <w:pStyle w:val="TOC1"/>
        <w:rPr>
          <w:rFonts w:asciiTheme="minorHAnsi" w:eastAsiaTheme="minorEastAsia" w:hAnsiTheme="minorHAnsi" w:cstheme="minorBidi"/>
          <w:b w:val="0"/>
          <w:noProof/>
          <w:sz w:val="22"/>
          <w:szCs w:val="22"/>
        </w:rPr>
      </w:pPr>
      <w:hyperlink w:anchor="_Toc438638861" w:history="1">
        <w:r w:rsidR="005162A9" w:rsidRPr="00A952D2">
          <w:rPr>
            <w:rStyle w:val="Hyperlink"/>
            <w:noProof/>
          </w:rPr>
          <w:t>5.</w:t>
        </w:r>
        <w:r w:rsidR="005162A9">
          <w:rPr>
            <w:rFonts w:asciiTheme="minorHAnsi" w:eastAsiaTheme="minorEastAsia" w:hAnsiTheme="minorHAnsi" w:cstheme="minorBidi"/>
            <w:b w:val="0"/>
            <w:noProof/>
            <w:sz w:val="22"/>
            <w:szCs w:val="22"/>
          </w:rPr>
          <w:tab/>
        </w:r>
        <w:r w:rsidR="005162A9" w:rsidRPr="00A952D2">
          <w:rPr>
            <w:rStyle w:val="Hyperlink"/>
            <w:noProof/>
          </w:rPr>
          <w:t>Data Design</w:t>
        </w:r>
        <w:r w:rsidR="005162A9">
          <w:rPr>
            <w:noProof/>
            <w:webHidden/>
          </w:rPr>
          <w:tab/>
        </w:r>
        <w:r w:rsidR="005162A9">
          <w:rPr>
            <w:noProof/>
            <w:webHidden/>
          </w:rPr>
          <w:fldChar w:fldCharType="begin"/>
        </w:r>
        <w:r w:rsidR="005162A9">
          <w:rPr>
            <w:noProof/>
            <w:webHidden/>
          </w:rPr>
          <w:instrText xml:space="preserve"> PAGEREF _Toc438638861 \h </w:instrText>
        </w:r>
        <w:r w:rsidR="005162A9">
          <w:rPr>
            <w:noProof/>
            <w:webHidden/>
          </w:rPr>
        </w:r>
        <w:r w:rsidR="005162A9">
          <w:rPr>
            <w:noProof/>
            <w:webHidden/>
          </w:rPr>
          <w:fldChar w:fldCharType="separate"/>
        </w:r>
        <w:r w:rsidR="005162A9">
          <w:rPr>
            <w:noProof/>
            <w:webHidden/>
          </w:rPr>
          <w:t>54</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62" w:history="1">
        <w:r w:rsidR="005162A9" w:rsidRPr="00A952D2">
          <w:rPr>
            <w:rStyle w:val="Hyperlink"/>
            <w:noProof/>
          </w:rPr>
          <w:t>5.1.</w:t>
        </w:r>
        <w:r w:rsidR="005162A9">
          <w:rPr>
            <w:rFonts w:asciiTheme="minorHAnsi" w:eastAsiaTheme="minorEastAsia" w:hAnsiTheme="minorHAnsi" w:cstheme="minorBidi"/>
            <w:b w:val="0"/>
            <w:noProof/>
            <w:sz w:val="22"/>
            <w:szCs w:val="22"/>
          </w:rPr>
          <w:tab/>
        </w:r>
        <w:r w:rsidR="005162A9" w:rsidRPr="00A952D2">
          <w:rPr>
            <w:rStyle w:val="Hyperlink"/>
            <w:noProof/>
          </w:rPr>
          <w:t>DBMS Files</w:t>
        </w:r>
        <w:r w:rsidR="005162A9">
          <w:rPr>
            <w:noProof/>
            <w:webHidden/>
          </w:rPr>
          <w:tab/>
        </w:r>
        <w:r w:rsidR="005162A9">
          <w:rPr>
            <w:noProof/>
            <w:webHidden/>
          </w:rPr>
          <w:fldChar w:fldCharType="begin"/>
        </w:r>
        <w:r w:rsidR="005162A9">
          <w:rPr>
            <w:noProof/>
            <w:webHidden/>
          </w:rPr>
          <w:instrText xml:space="preserve"> PAGEREF _Toc438638862 \h </w:instrText>
        </w:r>
        <w:r w:rsidR="005162A9">
          <w:rPr>
            <w:noProof/>
            <w:webHidden/>
          </w:rPr>
        </w:r>
        <w:r w:rsidR="005162A9">
          <w:rPr>
            <w:noProof/>
            <w:webHidden/>
          </w:rPr>
          <w:fldChar w:fldCharType="separate"/>
        </w:r>
        <w:r w:rsidR="005162A9">
          <w:rPr>
            <w:noProof/>
            <w:webHidden/>
          </w:rPr>
          <w:t>55</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63" w:history="1">
        <w:r w:rsidR="005162A9" w:rsidRPr="00A952D2">
          <w:rPr>
            <w:rStyle w:val="Hyperlink"/>
            <w:noProof/>
          </w:rPr>
          <w:t>5.2.</w:t>
        </w:r>
        <w:r w:rsidR="005162A9">
          <w:rPr>
            <w:rFonts w:asciiTheme="minorHAnsi" w:eastAsiaTheme="minorEastAsia" w:hAnsiTheme="minorHAnsi" w:cstheme="minorBidi"/>
            <w:b w:val="0"/>
            <w:noProof/>
            <w:sz w:val="22"/>
            <w:szCs w:val="22"/>
          </w:rPr>
          <w:tab/>
        </w:r>
        <w:r w:rsidR="005162A9" w:rsidRPr="00A952D2">
          <w:rPr>
            <w:rStyle w:val="Hyperlink"/>
            <w:noProof/>
          </w:rPr>
          <w:t>Non-DBMS Files</w:t>
        </w:r>
        <w:r w:rsidR="005162A9">
          <w:rPr>
            <w:noProof/>
            <w:webHidden/>
          </w:rPr>
          <w:tab/>
        </w:r>
        <w:r w:rsidR="005162A9">
          <w:rPr>
            <w:noProof/>
            <w:webHidden/>
          </w:rPr>
          <w:fldChar w:fldCharType="begin"/>
        </w:r>
        <w:r w:rsidR="005162A9">
          <w:rPr>
            <w:noProof/>
            <w:webHidden/>
          </w:rPr>
          <w:instrText xml:space="preserve"> PAGEREF _Toc438638863 \h </w:instrText>
        </w:r>
        <w:r w:rsidR="005162A9">
          <w:rPr>
            <w:noProof/>
            <w:webHidden/>
          </w:rPr>
        </w:r>
        <w:r w:rsidR="005162A9">
          <w:rPr>
            <w:noProof/>
            <w:webHidden/>
          </w:rPr>
          <w:fldChar w:fldCharType="separate"/>
        </w:r>
        <w:r w:rsidR="005162A9">
          <w:rPr>
            <w:noProof/>
            <w:webHidden/>
          </w:rPr>
          <w:t>57</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64" w:history="1">
        <w:r w:rsidR="005162A9" w:rsidRPr="00A952D2">
          <w:rPr>
            <w:rStyle w:val="Hyperlink"/>
            <w:noProof/>
          </w:rPr>
          <w:t>5.3.</w:t>
        </w:r>
        <w:r w:rsidR="005162A9">
          <w:rPr>
            <w:rFonts w:asciiTheme="minorHAnsi" w:eastAsiaTheme="minorEastAsia" w:hAnsiTheme="minorHAnsi" w:cstheme="minorBidi"/>
            <w:b w:val="0"/>
            <w:noProof/>
            <w:sz w:val="22"/>
            <w:szCs w:val="22"/>
          </w:rPr>
          <w:tab/>
        </w:r>
        <w:r w:rsidR="005162A9" w:rsidRPr="00A952D2">
          <w:rPr>
            <w:rStyle w:val="Hyperlink"/>
            <w:noProof/>
          </w:rPr>
          <w:t>Data View</w:t>
        </w:r>
        <w:r w:rsidR="005162A9">
          <w:rPr>
            <w:noProof/>
            <w:webHidden/>
          </w:rPr>
          <w:tab/>
        </w:r>
        <w:r w:rsidR="005162A9">
          <w:rPr>
            <w:noProof/>
            <w:webHidden/>
          </w:rPr>
          <w:fldChar w:fldCharType="begin"/>
        </w:r>
        <w:r w:rsidR="005162A9">
          <w:rPr>
            <w:noProof/>
            <w:webHidden/>
          </w:rPr>
          <w:instrText xml:space="preserve"> PAGEREF _Toc438638864 \h </w:instrText>
        </w:r>
        <w:r w:rsidR="005162A9">
          <w:rPr>
            <w:noProof/>
            <w:webHidden/>
          </w:rPr>
        </w:r>
        <w:r w:rsidR="005162A9">
          <w:rPr>
            <w:noProof/>
            <w:webHidden/>
          </w:rPr>
          <w:fldChar w:fldCharType="separate"/>
        </w:r>
        <w:r w:rsidR="005162A9">
          <w:rPr>
            <w:noProof/>
            <w:webHidden/>
          </w:rPr>
          <w:t>57</w:t>
        </w:r>
        <w:r w:rsidR="005162A9">
          <w:rPr>
            <w:noProof/>
            <w:webHidden/>
          </w:rPr>
          <w:fldChar w:fldCharType="end"/>
        </w:r>
      </w:hyperlink>
    </w:p>
    <w:p w:rsidR="005162A9" w:rsidRDefault="00C44D97">
      <w:pPr>
        <w:pStyle w:val="TOC1"/>
        <w:rPr>
          <w:rFonts w:asciiTheme="minorHAnsi" w:eastAsiaTheme="minorEastAsia" w:hAnsiTheme="minorHAnsi" w:cstheme="minorBidi"/>
          <w:b w:val="0"/>
          <w:noProof/>
          <w:sz w:val="22"/>
          <w:szCs w:val="22"/>
        </w:rPr>
      </w:pPr>
      <w:hyperlink w:anchor="_Toc438638865" w:history="1">
        <w:r w:rsidR="005162A9" w:rsidRPr="00A952D2">
          <w:rPr>
            <w:rStyle w:val="Hyperlink"/>
            <w:noProof/>
          </w:rPr>
          <w:t>6.</w:t>
        </w:r>
        <w:r w:rsidR="005162A9">
          <w:rPr>
            <w:rFonts w:asciiTheme="minorHAnsi" w:eastAsiaTheme="minorEastAsia" w:hAnsiTheme="minorHAnsi" w:cstheme="minorBidi"/>
            <w:b w:val="0"/>
            <w:noProof/>
            <w:sz w:val="22"/>
            <w:szCs w:val="22"/>
          </w:rPr>
          <w:tab/>
        </w:r>
        <w:r w:rsidR="005162A9" w:rsidRPr="00A952D2">
          <w:rPr>
            <w:rStyle w:val="Hyperlink"/>
            <w:noProof/>
          </w:rPr>
          <w:t>Detailed Design</w:t>
        </w:r>
        <w:r w:rsidR="005162A9">
          <w:rPr>
            <w:noProof/>
            <w:webHidden/>
          </w:rPr>
          <w:tab/>
        </w:r>
        <w:r w:rsidR="005162A9">
          <w:rPr>
            <w:noProof/>
            <w:webHidden/>
          </w:rPr>
          <w:fldChar w:fldCharType="begin"/>
        </w:r>
        <w:r w:rsidR="005162A9">
          <w:rPr>
            <w:noProof/>
            <w:webHidden/>
          </w:rPr>
          <w:instrText xml:space="preserve"> PAGEREF _Toc438638865 \h </w:instrText>
        </w:r>
        <w:r w:rsidR="005162A9">
          <w:rPr>
            <w:noProof/>
            <w:webHidden/>
          </w:rPr>
        </w:r>
        <w:r w:rsidR="005162A9">
          <w:rPr>
            <w:noProof/>
            <w:webHidden/>
          </w:rPr>
          <w:fldChar w:fldCharType="separate"/>
        </w:r>
        <w:r w:rsidR="005162A9">
          <w:rPr>
            <w:noProof/>
            <w:webHidden/>
          </w:rPr>
          <w:t>58</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66" w:history="1">
        <w:r w:rsidR="005162A9" w:rsidRPr="00A952D2">
          <w:rPr>
            <w:rStyle w:val="Hyperlink"/>
            <w:noProof/>
          </w:rPr>
          <w:t>6.1.</w:t>
        </w:r>
        <w:r w:rsidR="005162A9">
          <w:rPr>
            <w:rFonts w:asciiTheme="minorHAnsi" w:eastAsiaTheme="minorEastAsia" w:hAnsiTheme="minorHAnsi" w:cstheme="minorBidi"/>
            <w:b w:val="0"/>
            <w:noProof/>
            <w:sz w:val="22"/>
            <w:szCs w:val="22"/>
          </w:rPr>
          <w:tab/>
        </w:r>
        <w:r w:rsidR="005162A9" w:rsidRPr="00A952D2">
          <w:rPr>
            <w:rStyle w:val="Hyperlink"/>
            <w:noProof/>
          </w:rPr>
          <w:t>Hardware Detailed Design</w:t>
        </w:r>
        <w:r w:rsidR="005162A9">
          <w:rPr>
            <w:noProof/>
            <w:webHidden/>
          </w:rPr>
          <w:tab/>
        </w:r>
        <w:r w:rsidR="005162A9">
          <w:rPr>
            <w:noProof/>
            <w:webHidden/>
          </w:rPr>
          <w:fldChar w:fldCharType="begin"/>
        </w:r>
        <w:r w:rsidR="005162A9">
          <w:rPr>
            <w:noProof/>
            <w:webHidden/>
          </w:rPr>
          <w:instrText xml:space="preserve"> PAGEREF _Toc438638866 \h </w:instrText>
        </w:r>
        <w:r w:rsidR="005162A9">
          <w:rPr>
            <w:noProof/>
            <w:webHidden/>
          </w:rPr>
        </w:r>
        <w:r w:rsidR="005162A9">
          <w:rPr>
            <w:noProof/>
            <w:webHidden/>
          </w:rPr>
          <w:fldChar w:fldCharType="separate"/>
        </w:r>
        <w:r w:rsidR="005162A9">
          <w:rPr>
            <w:noProof/>
            <w:webHidden/>
          </w:rPr>
          <w:t>58</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867" w:history="1">
        <w:r w:rsidR="005162A9" w:rsidRPr="00A952D2">
          <w:rPr>
            <w:rStyle w:val="Hyperlink"/>
            <w:noProof/>
          </w:rPr>
          <w:t>6.2.</w:t>
        </w:r>
        <w:r w:rsidR="005162A9">
          <w:rPr>
            <w:rFonts w:asciiTheme="minorHAnsi" w:eastAsiaTheme="minorEastAsia" w:hAnsiTheme="minorHAnsi" w:cstheme="minorBidi"/>
            <w:b w:val="0"/>
            <w:noProof/>
            <w:sz w:val="22"/>
            <w:szCs w:val="22"/>
          </w:rPr>
          <w:tab/>
        </w:r>
        <w:r w:rsidR="005162A9" w:rsidRPr="00A952D2">
          <w:rPr>
            <w:rStyle w:val="Hyperlink"/>
            <w:noProof/>
          </w:rPr>
          <w:t>Software Detailed Design</w:t>
        </w:r>
        <w:r w:rsidR="005162A9">
          <w:rPr>
            <w:noProof/>
            <w:webHidden/>
          </w:rPr>
          <w:tab/>
        </w:r>
        <w:r w:rsidR="005162A9">
          <w:rPr>
            <w:noProof/>
            <w:webHidden/>
          </w:rPr>
          <w:fldChar w:fldCharType="begin"/>
        </w:r>
        <w:r w:rsidR="005162A9">
          <w:rPr>
            <w:noProof/>
            <w:webHidden/>
          </w:rPr>
          <w:instrText xml:space="preserve"> PAGEREF _Toc438638867 \h </w:instrText>
        </w:r>
        <w:r w:rsidR="005162A9">
          <w:rPr>
            <w:noProof/>
            <w:webHidden/>
          </w:rPr>
        </w:r>
        <w:r w:rsidR="005162A9">
          <w:rPr>
            <w:noProof/>
            <w:webHidden/>
          </w:rPr>
          <w:fldChar w:fldCharType="separate"/>
        </w:r>
        <w:r w:rsidR="005162A9">
          <w:rPr>
            <w:noProof/>
            <w:webHidden/>
          </w:rPr>
          <w:t>63</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68" w:history="1">
        <w:r w:rsidR="005162A9" w:rsidRPr="00A952D2">
          <w:rPr>
            <w:rStyle w:val="Hyperlink"/>
            <w:noProof/>
          </w:rPr>
          <w:t>6.2.1.</w:t>
        </w:r>
        <w:r w:rsidR="005162A9">
          <w:rPr>
            <w:rFonts w:asciiTheme="minorHAnsi" w:eastAsiaTheme="minorEastAsia" w:hAnsiTheme="minorHAnsi" w:cstheme="minorBidi"/>
            <w:b w:val="0"/>
            <w:noProof/>
            <w:sz w:val="22"/>
            <w:szCs w:val="22"/>
          </w:rPr>
          <w:tab/>
        </w:r>
        <w:r w:rsidR="005162A9" w:rsidRPr="00A952D2">
          <w:rPr>
            <w:rStyle w:val="Hyperlink"/>
            <w:noProof/>
          </w:rPr>
          <w:t>Conceptual Design</w:t>
        </w:r>
        <w:r w:rsidR="005162A9">
          <w:rPr>
            <w:noProof/>
            <w:webHidden/>
          </w:rPr>
          <w:tab/>
        </w:r>
        <w:r w:rsidR="005162A9">
          <w:rPr>
            <w:noProof/>
            <w:webHidden/>
          </w:rPr>
          <w:fldChar w:fldCharType="begin"/>
        </w:r>
        <w:r w:rsidR="005162A9">
          <w:rPr>
            <w:noProof/>
            <w:webHidden/>
          </w:rPr>
          <w:instrText xml:space="preserve"> PAGEREF _Toc438638868 \h </w:instrText>
        </w:r>
        <w:r w:rsidR="005162A9">
          <w:rPr>
            <w:noProof/>
            <w:webHidden/>
          </w:rPr>
        </w:r>
        <w:r w:rsidR="005162A9">
          <w:rPr>
            <w:noProof/>
            <w:webHidden/>
          </w:rPr>
          <w:fldChar w:fldCharType="separate"/>
        </w:r>
        <w:r w:rsidR="005162A9">
          <w:rPr>
            <w:noProof/>
            <w:webHidden/>
          </w:rPr>
          <w:t>63</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69" w:history="1">
        <w:r w:rsidR="005162A9" w:rsidRPr="00A952D2">
          <w:rPr>
            <w:rStyle w:val="Hyperlink"/>
            <w:noProof/>
          </w:rPr>
          <w:t>6.2.1.1.</w:t>
        </w:r>
        <w:r w:rsidR="005162A9">
          <w:rPr>
            <w:rFonts w:asciiTheme="minorHAnsi" w:eastAsiaTheme="minorEastAsia" w:hAnsiTheme="minorHAnsi" w:cstheme="minorBidi"/>
            <w:noProof/>
            <w:sz w:val="22"/>
            <w:szCs w:val="22"/>
          </w:rPr>
          <w:tab/>
        </w:r>
        <w:r w:rsidR="005162A9" w:rsidRPr="00A952D2">
          <w:rPr>
            <w:rStyle w:val="Hyperlink"/>
            <w:noProof/>
          </w:rPr>
          <w:t>Product Perspective</w:t>
        </w:r>
        <w:r w:rsidR="005162A9">
          <w:rPr>
            <w:noProof/>
            <w:webHidden/>
          </w:rPr>
          <w:tab/>
        </w:r>
        <w:r w:rsidR="005162A9">
          <w:rPr>
            <w:noProof/>
            <w:webHidden/>
          </w:rPr>
          <w:fldChar w:fldCharType="begin"/>
        </w:r>
        <w:r w:rsidR="005162A9">
          <w:rPr>
            <w:noProof/>
            <w:webHidden/>
          </w:rPr>
          <w:instrText xml:space="preserve"> PAGEREF _Toc438638869 \h </w:instrText>
        </w:r>
        <w:r w:rsidR="005162A9">
          <w:rPr>
            <w:noProof/>
            <w:webHidden/>
          </w:rPr>
        </w:r>
        <w:r w:rsidR="005162A9">
          <w:rPr>
            <w:noProof/>
            <w:webHidden/>
          </w:rPr>
          <w:fldChar w:fldCharType="separate"/>
        </w:r>
        <w:r w:rsidR="005162A9">
          <w:rPr>
            <w:noProof/>
            <w:webHidden/>
          </w:rPr>
          <w:t>64</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70" w:history="1">
        <w:r w:rsidR="005162A9" w:rsidRPr="00A952D2">
          <w:rPr>
            <w:rStyle w:val="Hyperlink"/>
            <w:noProof/>
          </w:rPr>
          <w:t>6.2.1.1.1.</w:t>
        </w:r>
        <w:r w:rsidR="005162A9">
          <w:rPr>
            <w:rFonts w:asciiTheme="minorHAnsi" w:eastAsiaTheme="minorEastAsia" w:hAnsiTheme="minorHAnsi" w:cstheme="minorBidi"/>
            <w:noProof/>
            <w:sz w:val="22"/>
            <w:szCs w:val="22"/>
          </w:rPr>
          <w:tab/>
        </w:r>
        <w:r w:rsidR="005162A9" w:rsidRPr="00A952D2">
          <w:rPr>
            <w:rStyle w:val="Hyperlink"/>
            <w:noProof/>
          </w:rPr>
          <w:t>User Interfaces</w:t>
        </w:r>
        <w:r w:rsidR="005162A9">
          <w:rPr>
            <w:noProof/>
            <w:webHidden/>
          </w:rPr>
          <w:tab/>
        </w:r>
        <w:r w:rsidR="005162A9">
          <w:rPr>
            <w:noProof/>
            <w:webHidden/>
          </w:rPr>
          <w:fldChar w:fldCharType="begin"/>
        </w:r>
        <w:r w:rsidR="005162A9">
          <w:rPr>
            <w:noProof/>
            <w:webHidden/>
          </w:rPr>
          <w:instrText xml:space="preserve"> PAGEREF _Toc438638870 \h </w:instrText>
        </w:r>
        <w:r w:rsidR="005162A9">
          <w:rPr>
            <w:noProof/>
            <w:webHidden/>
          </w:rPr>
        </w:r>
        <w:r w:rsidR="005162A9">
          <w:rPr>
            <w:noProof/>
            <w:webHidden/>
          </w:rPr>
          <w:fldChar w:fldCharType="separate"/>
        </w:r>
        <w:r w:rsidR="005162A9">
          <w:rPr>
            <w:noProof/>
            <w:webHidden/>
          </w:rPr>
          <w:t>67</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71" w:history="1">
        <w:r w:rsidR="005162A9" w:rsidRPr="00A952D2">
          <w:rPr>
            <w:rStyle w:val="Hyperlink"/>
            <w:noProof/>
          </w:rPr>
          <w:t>6.2.1.1.2.</w:t>
        </w:r>
        <w:r w:rsidR="005162A9">
          <w:rPr>
            <w:rFonts w:asciiTheme="minorHAnsi" w:eastAsiaTheme="minorEastAsia" w:hAnsiTheme="minorHAnsi" w:cstheme="minorBidi"/>
            <w:noProof/>
            <w:sz w:val="22"/>
            <w:szCs w:val="22"/>
          </w:rPr>
          <w:tab/>
        </w:r>
        <w:r w:rsidR="005162A9" w:rsidRPr="00A952D2">
          <w:rPr>
            <w:rStyle w:val="Hyperlink"/>
            <w:noProof/>
          </w:rPr>
          <w:t>Hardware Interfaces</w:t>
        </w:r>
        <w:r w:rsidR="005162A9">
          <w:rPr>
            <w:noProof/>
            <w:webHidden/>
          </w:rPr>
          <w:tab/>
        </w:r>
        <w:r w:rsidR="005162A9">
          <w:rPr>
            <w:noProof/>
            <w:webHidden/>
          </w:rPr>
          <w:fldChar w:fldCharType="begin"/>
        </w:r>
        <w:r w:rsidR="005162A9">
          <w:rPr>
            <w:noProof/>
            <w:webHidden/>
          </w:rPr>
          <w:instrText xml:space="preserve"> PAGEREF _Toc438638871 \h </w:instrText>
        </w:r>
        <w:r w:rsidR="005162A9">
          <w:rPr>
            <w:noProof/>
            <w:webHidden/>
          </w:rPr>
        </w:r>
        <w:r w:rsidR="005162A9">
          <w:rPr>
            <w:noProof/>
            <w:webHidden/>
          </w:rPr>
          <w:fldChar w:fldCharType="separate"/>
        </w:r>
        <w:r w:rsidR="005162A9">
          <w:rPr>
            <w:noProof/>
            <w:webHidden/>
          </w:rPr>
          <w:t>68</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72" w:history="1">
        <w:r w:rsidR="005162A9" w:rsidRPr="00A952D2">
          <w:rPr>
            <w:rStyle w:val="Hyperlink"/>
            <w:noProof/>
          </w:rPr>
          <w:t>6.2.1.1.3.</w:t>
        </w:r>
        <w:r w:rsidR="005162A9">
          <w:rPr>
            <w:rFonts w:asciiTheme="minorHAnsi" w:eastAsiaTheme="minorEastAsia" w:hAnsiTheme="minorHAnsi" w:cstheme="minorBidi"/>
            <w:noProof/>
            <w:sz w:val="22"/>
            <w:szCs w:val="22"/>
          </w:rPr>
          <w:tab/>
        </w:r>
        <w:r w:rsidR="005162A9" w:rsidRPr="00A952D2">
          <w:rPr>
            <w:rStyle w:val="Hyperlink"/>
            <w:noProof/>
          </w:rPr>
          <w:t>Software Interfaces</w:t>
        </w:r>
        <w:r w:rsidR="005162A9">
          <w:rPr>
            <w:noProof/>
            <w:webHidden/>
          </w:rPr>
          <w:tab/>
        </w:r>
        <w:r w:rsidR="005162A9">
          <w:rPr>
            <w:noProof/>
            <w:webHidden/>
          </w:rPr>
          <w:fldChar w:fldCharType="begin"/>
        </w:r>
        <w:r w:rsidR="005162A9">
          <w:rPr>
            <w:noProof/>
            <w:webHidden/>
          </w:rPr>
          <w:instrText xml:space="preserve"> PAGEREF _Toc438638872 \h </w:instrText>
        </w:r>
        <w:r w:rsidR="005162A9">
          <w:rPr>
            <w:noProof/>
            <w:webHidden/>
          </w:rPr>
        </w:r>
        <w:r w:rsidR="005162A9">
          <w:rPr>
            <w:noProof/>
            <w:webHidden/>
          </w:rPr>
          <w:fldChar w:fldCharType="separate"/>
        </w:r>
        <w:r w:rsidR="005162A9">
          <w:rPr>
            <w:noProof/>
            <w:webHidden/>
          </w:rPr>
          <w:t>69</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73" w:history="1">
        <w:r w:rsidR="005162A9" w:rsidRPr="00A952D2">
          <w:rPr>
            <w:rStyle w:val="Hyperlink"/>
            <w:noProof/>
          </w:rPr>
          <w:t>6.2.1.1.4.</w:t>
        </w:r>
        <w:r w:rsidR="005162A9">
          <w:rPr>
            <w:rFonts w:asciiTheme="minorHAnsi" w:eastAsiaTheme="minorEastAsia" w:hAnsiTheme="minorHAnsi" w:cstheme="minorBidi"/>
            <w:noProof/>
            <w:sz w:val="22"/>
            <w:szCs w:val="22"/>
          </w:rPr>
          <w:tab/>
        </w:r>
        <w:r w:rsidR="005162A9" w:rsidRPr="00A952D2">
          <w:rPr>
            <w:rStyle w:val="Hyperlink"/>
            <w:noProof/>
          </w:rPr>
          <w:t>Communications Interfaces</w:t>
        </w:r>
        <w:r w:rsidR="005162A9">
          <w:rPr>
            <w:noProof/>
            <w:webHidden/>
          </w:rPr>
          <w:tab/>
        </w:r>
        <w:r w:rsidR="005162A9">
          <w:rPr>
            <w:noProof/>
            <w:webHidden/>
          </w:rPr>
          <w:fldChar w:fldCharType="begin"/>
        </w:r>
        <w:r w:rsidR="005162A9">
          <w:rPr>
            <w:noProof/>
            <w:webHidden/>
          </w:rPr>
          <w:instrText xml:space="preserve"> PAGEREF _Toc438638873 \h </w:instrText>
        </w:r>
        <w:r w:rsidR="005162A9">
          <w:rPr>
            <w:noProof/>
            <w:webHidden/>
          </w:rPr>
        </w:r>
        <w:r w:rsidR="005162A9">
          <w:rPr>
            <w:noProof/>
            <w:webHidden/>
          </w:rPr>
          <w:fldChar w:fldCharType="separate"/>
        </w:r>
        <w:r w:rsidR="005162A9">
          <w:rPr>
            <w:noProof/>
            <w:webHidden/>
          </w:rPr>
          <w:t>71</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74" w:history="1">
        <w:r w:rsidR="005162A9" w:rsidRPr="00A952D2">
          <w:rPr>
            <w:rStyle w:val="Hyperlink"/>
            <w:noProof/>
          </w:rPr>
          <w:t>6.2.1.1.5.</w:t>
        </w:r>
        <w:r w:rsidR="005162A9">
          <w:rPr>
            <w:rFonts w:asciiTheme="minorHAnsi" w:eastAsiaTheme="minorEastAsia" w:hAnsiTheme="minorHAnsi" w:cstheme="minorBidi"/>
            <w:noProof/>
            <w:sz w:val="22"/>
            <w:szCs w:val="22"/>
          </w:rPr>
          <w:tab/>
        </w:r>
        <w:r w:rsidR="005162A9" w:rsidRPr="00A952D2">
          <w:rPr>
            <w:rStyle w:val="Hyperlink"/>
            <w:noProof/>
          </w:rPr>
          <w:t>Memory Constraints</w:t>
        </w:r>
        <w:r w:rsidR="005162A9">
          <w:rPr>
            <w:noProof/>
            <w:webHidden/>
          </w:rPr>
          <w:tab/>
        </w:r>
        <w:r w:rsidR="005162A9">
          <w:rPr>
            <w:noProof/>
            <w:webHidden/>
          </w:rPr>
          <w:fldChar w:fldCharType="begin"/>
        </w:r>
        <w:r w:rsidR="005162A9">
          <w:rPr>
            <w:noProof/>
            <w:webHidden/>
          </w:rPr>
          <w:instrText xml:space="preserve"> PAGEREF _Toc438638874 \h </w:instrText>
        </w:r>
        <w:r w:rsidR="005162A9">
          <w:rPr>
            <w:noProof/>
            <w:webHidden/>
          </w:rPr>
        </w:r>
        <w:r w:rsidR="005162A9">
          <w:rPr>
            <w:noProof/>
            <w:webHidden/>
          </w:rPr>
          <w:fldChar w:fldCharType="separate"/>
        </w:r>
        <w:r w:rsidR="005162A9">
          <w:rPr>
            <w:noProof/>
            <w:webHidden/>
          </w:rPr>
          <w:t>72</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75" w:history="1">
        <w:r w:rsidR="005162A9" w:rsidRPr="00A952D2">
          <w:rPr>
            <w:rStyle w:val="Hyperlink"/>
            <w:noProof/>
          </w:rPr>
          <w:t>6.2.1.1.6.</w:t>
        </w:r>
        <w:r w:rsidR="005162A9">
          <w:rPr>
            <w:rFonts w:asciiTheme="minorHAnsi" w:eastAsiaTheme="minorEastAsia" w:hAnsiTheme="minorHAnsi" w:cstheme="minorBidi"/>
            <w:noProof/>
            <w:sz w:val="22"/>
            <w:szCs w:val="22"/>
          </w:rPr>
          <w:tab/>
        </w:r>
        <w:r w:rsidR="005162A9" w:rsidRPr="00A952D2">
          <w:rPr>
            <w:rStyle w:val="Hyperlink"/>
            <w:noProof/>
          </w:rPr>
          <w:t>Special Operations</w:t>
        </w:r>
        <w:r w:rsidR="005162A9">
          <w:rPr>
            <w:noProof/>
            <w:webHidden/>
          </w:rPr>
          <w:tab/>
        </w:r>
        <w:r w:rsidR="005162A9">
          <w:rPr>
            <w:noProof/>
            <w:webHidden/>
          </w:rPr>
          <w:fldChar w:fldCharType="begin"/>
        </w:r>
        <w:r w:rsidR="005162A9">
          <w:rPr>
            <w:noProof/>
            <w:webHidden/>
          </w:rPr>
          <w:instrText xml:space="preserve"> PAGEREF _Toc438638875 \h </w:instrText>
        </w:r>
        <w:r w:rsidR="005162A9">
          <w:rPr>
            <w:noProof/>
            <w:webHidden/>
          </w:rPr>
        </w:r>
        <w:r w:rsidR="005162A9">
          <w:rPr>
            <w:noProof/>
            <w:webHidden/>
          </w:rPr>
          <w:fldChar w:fldCharType="separate"/>
        </w:r>
        <w:r w:rsidR="005162A9">
          <w:rPr>
            <w:noProof/>
            <w:webHidden/>
          </w:rPr>
          <w:t>73</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76" w:history="1">
        <w:r w:rsidR="005162A9" w:rsidRPr="00A952D2">
          <w:rPr>
            <w:rStyle w:val="Hyperlink"/>
            <w:noProof/>
          </w:rPr>
          <w:t>6.2.1.2.</w:t>
        </w:r>
        <w:r w:rsidR="005162A9">
          <w:rPr>
            <w:rFonts w:asciiTheme="minorHAnsi" w:eastAsiaTheme="minorEastAsia" w:hAnsiTheme="minorHAnsi" w:cstheme="minorBidi"/>
            <w:noProof/>
            <w:sz w:val="22"/>
            <w:szCs w:val="22"/>
          </w:rPr>
          <w:tab/>
        </w:r>
        <w:r w:rsidR="005162A9" w:rsidRPr="00A952D2">
          <w:rPr>
            <w:rStyle w:val="Hyperlink"/>
            <w:noProof/>
          </w:rPr>
          <w:t>Product Features</w:t>
        </w:r>
        <w:r w:rsidR="005162A9">
          <w:rPr>
            <w:noProof/>
            <w:webHidden/>
          </w:rPr>
          <w:tab/>
        </w:r>
        <w:r w:rsidR="005162A9">
          <w:rPr>
            <w:noProof/>
            <w:webHidden/>
          </w:rPr>
          <w:fldChar w:fldCharType="begin"/>
        </w:r>
        <w:r w:rsidR="005162A9">
          <w:rPr>
            <w:noProof/>
            <w:webHidden/>
          </w:rPr>
          <w:instrText xml:space="preserve"> PAGEREF _Toc438638876 \h </w:instrText>
        </w:r>
        <w:r w:rsidR="005162A9">
          <w:rPr>
            <w:noProof/>
            <w:webHidden/>
          </w:rPr>
        </w:r>
        <w:r w:rsidR="005162A9">
          <w:rPr>
            <w:noProof/>
            <w:webHidden/>
          </w:rPr>
          <w:fldChar w:fldCharType="separate"/>
        </w:r>
        <w:r w:rsidR="005162A9">
          <w:rPr>
            <w:noProof/>
            <w:webHidden/>
          </w:rPr>
          <w:t>73</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77" w:history="1">
        <w:r w:rsidR="005162A9" w:rsidRPr="00A952D2">
          <w:rPr>
            <w:rStyle w:val="Hyperlink"/>
            <w:noProof/>
          </w:rPr>
          <w:t>6.2.1.3.</w:t>
        </w:r>
        <w:r w:rsidR="005162A9">
          <w:rPr>
            <w:rFonts w:asciiTheme="minorHAnsi" w:eastAsiaTheme="minorEastAsia" w:hAnsiTheme="minorHAnsi" w:cstheme="minorBidi"/>
            <w:noProof/>
            <w:sz w:val="22"/>
            <w:szCs w:val="22"/>
          </w:rPr>
          <w:tab/>
        </w:r>
        <w:r w:rsidR="005162A9" w:rsidRPr="00A952D2">
          <w:rPr>
            <w:rStyle w:val="Hyperlink"/>
            <w:noProof/>
          </w:rPr>
          <w:t>User Characteristics</w:t>
        </w:r>
        <w:r w:rsidR="005162A9">
          <w:rPr>
            <w:noProof/>
            <w:webHidden/>
          </w:rPr>
          <w:tab/>
        </w:r>
        <w:r w:rsidR="005162A9">
          <w:rPr>
            <w:noProof/>
            <w:webHidden/>
          </w:rPr>
          <w:fldChar w:fldCharType="begin"/>
        </w:r>
        <w:r w:rsidR="005162A9">
          <w:rPr>
            <w:noProof/>
            <w:webHidden/>
          </w:rPr>
          <w:instrText xml:space="preserve"> PAGEREF _Toc438638877 \h </w:instrText>
        </w:r>
        <w:r w:rsidR="005162A9">
          <w:rPr>
            <w:noProof/>
            <w:webHidden/>
          </w:rPr>
        </w:r>
        <w:r w:rsidR="005162A9">
          <w:rPr>
            <w:noProof/>
            <w:webHidden/>
          </w:rPr>
          <w:fldChar w:fldCharType="separate"/>
        </w:r>
        <w:r w:rsidR="005162A9">
          <w:rPr>
            <w:noProof/>
            <w:webHidden/>
          </w:rPr>
          <w:t>74</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78" w:history="1">
        <w:r w:rsidR="005162A9" w:rsidRPr="00A952D2">
          <w:rPr>
            <w:rStyle w:val="Hyperlink"/>
            <w:noProof/>
          </w:rPr>
          <w:t>6.2.1.4.</w:t>
        </w:r>
        <w:r w:rsidR="005162A9">
          <w:rPr>
            <w:rFonts w:asciiTheme="minorHAnsi" w:eastAsiaTheme="minorEastAsia" w:hAnsiTheme="minorHAnsi" w:cstheme="minorBidi"/>
            <w:noProof/>
            <w:sz w:val="22"/>
            <w:szCs w:val="22"/>
          </w:rPr>
          <w:tab/>
        </w:r>
        <w:r w:rsidR="005162A9" w:rsidRPr="00A952D2">
          <w:rPr>
            <w:rStyle w:val="Hyperlink"/>
            <w:noProof/>
          </w:rPr>
          <w:t>Handheld Dependencies and Constraints</w:t>
        </w:r>
        <w:r w:rsidR="005162A9">
          <w:rPr>
            <w:noProof/>
            <w:webHidden/>
          </w:rPr>
          <w:tab/>
        </w:r>
        <w:r w:rsidR="005162A9">
          <w:rPr>
            <w:noProof/>
            <w:webHidden/>
          </w:rPr>
          <w:fldChar w:fldCharType="begin"/>
        </w:r>
        <w:r w:rsidR="005162A9">
          <w:rPr>
            <w:noProof/>
            <w:webHidden/>
          </w:rPr>
          <w:instrText xml:space="preserve"> PAGEREF _Toc438638878 \h </w:instrText>
        </w:r>
        <w:r w:rsidR="005162A9">
          <w:rPr>
            <w:noProof/>
            <w:webHidden/>
          </w:rPr>
        </w:r>
        <w:r w:rsidR="005162A9">
          <w:rPr>
            <w:noProof/>
            <w:webHidden/>
          </w:rPr>
          <w:fldChar w:fldCharType="separate"/>
        </w:r>
        <w:r w:rsidR="005162A9">
          <w:rPr>
            <w:noProof/>
            <w:webHidden/>
          </w:rPr>
          <w:t>74</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879" w:history="1">
        <w:r w:rsidR="005162A9" w:rsidRPr="00A952D2">
          <w:rPr>
            <w:rStyle w:val="Hyperlink"/>
            <w:noProof/>
          </w:rPr>
          <w:t>6.2.2.</w:t>
        </w:r>
        <w:r w:rsidR="005162A9">
          <w:rPr>
            <w:rFonts w:asciiTheme="minorHAnsi" w:eastAsiaTheme="minorEastAsia" w:hAnsiTheme="minorHAnsi" w:cstheme="minorBidi"/>
            <w:b w:val="0"/>
            <w:noProof/>
            <w:sz w:val="22"/>
            <w:szCs w:val="22"/>
          </w:rPr>
          <w:tab/>
        </w:r>
        <w:r w:rsidR="005162A9" w:rsidRPr="00A952D2">
          <w:rPr>
            <w:rStyle w:val="Hyperlink"/>
            <w:noProof/>
          </w:rPr>
          <w:t>Specific Requirements</w:t>
        </w:r>
        <w:r w:rsidR="005162A9">
          <w:rPr>
            <w:noProof/>
            <w:webHidden/>
          </w:rPr>
          <w:tab/>
        </w:r>
        <w:r w:rsidR="005162A9">
          <w:rPr>
            <w:noProof/>
            <w:webHidden/>
          </w:rPr>
          <w:fldChar w:fldCharType="begin"/>
        </w:r>
        <w:r w:rsidR="005162A9">
          <w:rPr>
            <w:noProof/>
            <w:webHidden/>
          </w:rPr>
          <w:instrText xml:space="preserve"> PAGEREF _Toc438638879 \h </w:instrText>
        </w:r>
        <w:r w:rsidR="005162A9">
          <w:rPr>
            <w:noProof/>
            <w:webHidden/>
          </w:rPr>
        </w:r>
        <w:r w:rsidR="005162A9">
          <w:rPr>
            <w:noProof/>
            <w:webHidden/>
          </w:rPr>
          <w:fldChar w:fldCharType="separate"/>
        </w:r>
        <w:r w:rsidR="005162A9">
          <w:rPr>
            <w:noProof/>
            <w:webHidden/>
          </w:rPr>
          <w:t>76</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80" w:history="1">
        <w:r w:rsidR="005162A9" w:rsidRPr="00A952D2">
          <w:rPr>
            <w:rStyle w:val="Hyperlink"/>
            <w:noProof/>
          </w:rPr>
          <w:t>6.2.2.1.</w:t>
        </w:r>
        <w:r w:rsidR="005162A9">
          <w:rPr>
            <w:rFonts w:asciiTheme="minorHAnsi" w:eastAsiaTheme="minorEastAsia" w:hAnsiTheme="minorHAnsi" w:cstheme="minorBidi"/>
            <w:noProof/>
            <w:sz w:val="22"/>
            <w:szCs w:val="22"/>
          </w:rPr>
          <w:tab/>
        </w:r>
        <w:r w:rsidR="005162A9" w:rsidRPr="00A952D2">
          <w:rPr>
            <w:rStyle w:val="Hyperlink"/>
            <w:noProof/>
          </w:rPr>
          <w:t>Database Repository</w:t>
        </w:r>
        <w:r w:rsidR="005162A9">
          <w:rPr>
            <w:noProof/>
            <w:webHidden/>
          </w:rPr>
          <w:tab/>
        </w:r>
        <w:r w:rsidR="005162A9">
          <w:rPr>
            <w:noProof/>
            <w:webHidden/>
          </w:rPr>
          <w:fldChar w:fldCharType="begin"/>
        </w:r>
        <w:r w:rsidR="005162A9">
          <w:rPr>
            <w:noProof/>
            <w:webHidden/>
          </w:rPr>
          <w:instrText xml:space="preserve"> PAGEREF _Toc438638880 \h </w:instrText>
        </w:r>
        <w:r w:rsidR="005162A9">
          <w:rPr>
            <w:noProof/>
            <w:webHidden/>
          </w:rPr>
        </w:r>
        <w:r w:rsidR="005162A9">
          <w:rPr>
            <w:noProof/>
            <w:webHidden/>
          </w:rPr>
          <w:fldChar w:fldCharType="separate"/>
        </w:r>
        <w:r w:rsidR="005162A9">
          <w:rPr>
            <w:noProof/>
            <w:webHidden/>
          </w:rPr>
          <w:t>76</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81" w:history="1">
        <w:r w:rsidR="005162A9" w:rsidRPr="00A952D2">
          <w:rPr>
            <w:rStyle w:val="Hyperlink"/>
            <w:noProof/>
          </w:rPr>
          <w:t>6.2.2.2.</w:t>
        </w:r>
        <w:r w:rsidR="005162A9">
          <w:rPr>
            <w:rFonts w:asciiTheme="minorHAnsi" w:eastAsiaTheme="minorEastAsia" w:hAnsiTheme="minorHAnsi" w:cstheme="minorBidi"/>
            <w:noProof/>
            <w:sz w:val="22"/>
            <w:szCs w:val="22"/>
          </w:rPr>
          <w:tab/>
        </w:r>
        <w:r w:rsidR="005162A9" w:rsidRPr="00A952D2">
          <w:rPr>
            <w:rStyle w:val="Hyperlink"/>
            <w:noProof/>
          </w:rPr>
          <w:t>System Features</w:t>
        </w:r>
        <w:r w:rsidR="005162A9">
          <w:rPr>
            <w:noProof/>
            <w:webHidden/>
          </w:rPr>
          <w:tab/>
        </w:r>
        <w:r w:rsidR="005162A9">
          <w:rPr>
            <w:noProof/>
            <w:webHidden/>
          </w:rPr>
          <w:fldChar w:fldCharType="begin"/>
        </w:r>
        <w:r w:rsidR="005162A9">
          <w:rPr>
            <w:noProof/>
            <w:webHidden/>
          </w:rPr>
          <w:instrText xml:space="preserve"> PAGEREF _Toc438638881 \h </w:instrText>
        </w:r>
        <w:r w:rsidR="005162A9">
          <w:rPr>
            <w:noProof/>
            <w:webHidden/>
          </w:rPr>
        </w:r>
        <w:r w:rsidR="005162A9">
          <w:rPr>
            <w:noProof/>
            <w:webHidden/>
          </w:rPr>
          <w:fldChar w:fldCharType="separate"/>
        </w:r>
        <w:r w:rsidR="005162A9">
          <w:rPr>
            <w:noProof/>
            <w:webHidden/>
          </w:rPr>
          <w:t>77</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882" w:history="1">
        <w:r w:rsidR="005162A9" w:rsidRPr="00A952D2">
          <w:rPr>
            <w:rStyle w:val="Hyperlink"/>
            <w:noProof/>
          </w:rPr>
          <w:t>6.2.2.3.</w:t>
        </w:r>
        <w:r w:rsidR="005162A9">
          <w:rPr>
            <w:rFonts w:asciiTheme="minorHAnsi" w:eastAsiaTheme="minorEastAsia" w:hAnsiTheme="minorHAnsi" w:cstheme="minorBidi"/>
            <w:noProof/>
            <w:sz w:val="22"/>
            <w:szCs w:val="22"/>
          </w:rPr>
          <w:tab/>
        </w:r>
        <w:r w:rsidR="005162A9" w:rsidRPr="00A952D2">
          <w:rPr>
            <w:rStyle w:val="Hyperlink"/>
            <w:noProof/>
          </w:rPr>
          <w:t>Design Element Tables</w:t>
        </w:r>
        <w:r w:rsidR="005162A9">
          <w:rPr>
            <w:noProof/>
            <w:webHidden/>
          </w:rPr>
          <w:tab/>
        </w:r>
        <w:r w:rsidR="005162A9">
          <w:rPr>
            <w:noProof/>
            <w:webHidden/>
          </w:rPr>
          <w:fldChar w:fldCharType="begin"/>
        </w:r>
        <w:r w:rsidR="005162A9">
          <w:rPr>
            <w:noProof/>
            <w:webHidden/>
          </w:rPr>
          <w:instrText xml:space="preserve"> PAGEREF _Toc438638882 \h </w:instrText>
        </w:r>
        <w:r w:rsidR="005162A9">
          <w:rPr>
            <w:noProof/>
            <w:webHidden/>
          </w:rPr>
        </w:r>
        <w:r w:rsidR="005162A9">
          <w:rPr>
            <w:noProof/>
            <w:webHidden/>
          </w:rPr>
          <w:fldChar w:fldCharType="separate"/>
        </w:r>
        <w:r w:rsidR="005162A9">
          <w:rPr>
            <w:noProof/>
            <w:webHidden/>
          </w:rPr>
          <w:t>78</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83" w:history="1">
        <w:r w:rsidR="005162A9" w:rsidRPr="00A952D2">
          <w:rPr>
            <w:rStyle w:val="Hyperlink"/>
            <w:noProof/>
          </w:rPr>
          <w:t>6.2.2.3.1.</w:t>
        </w:r>
        <w:r w:rsidR="005162A9">
          <w:rPr>
            <w:rFonts w:asciiTheme="minorHAnsi" w:eastAsiaTheme="minorEastAsia" w:hAnsiTheme="minorHAnsi" w:cstheme="minorBidi"/>
            <w:noProof/>
            <w:sz w:val="22"/>
            <w:szCs w:val="22"/>
          </w:rPr>
          <w:tab/>
        </w:r>
        <w:r w:rsidR="005162A9" w:rsidRPr="00A952D2">
          <w:rPr>
            <w:rStyle w:val="Hyperlink"/>
            <w:noProof/>
          </w:rPr>
          <w:t>Routines (Entry Points)</w:t>
        </w:r>
        <w:r w:rsidR="005162A9">
          <w:rPr>
            <w:noProof/>
            <w:webHidden/>
          </w:rPr>
          <w:tab/>
        </w:r>
        <w:r w:rsidR="005162A9">
          <w:rPr>
            <w:noProof/>
            <w:webHidden/>
          </w:rPr>
          <w:fldChar w:fldCharType="begin"/>
        </w:r>
        <w:r w:rsidR="005162A9">
          <w:rPr>
            <w:noProof/>
            <w:webHidden/>
          </w:rPr>
          <w:instrText xml:space="preserve"> PAGEREF _Toc438638883 \h </w:instrText>
        </w:r>
        <w:r w:rsidR="005162A9">
          <w:rPr>
            <w:noProof/>
            <w:webHidden/>
          </w:rPr>
        </w:r>
        <w:r w:rsidR="005162A9">
          <w:rPr>
            <w:noProof/>
            <w:webHidden/>
          </w:rPr>
          <w:fldChar w:fldCharType="separate"/>
        </w:r>
        <w:r w:rsidR="005162A9">
          <w:rPr>
            <w:noProof/>
            <w:webHidden/>
          </w:rPr>
          <w:t>78</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84" w:history="1">
        <w:r w:rsidR="005162A9" w:rsidRPr="00A952D2">
          <w:rPr>
            <w:rStyle w:val="Hyperlink"/>
            <w:noProof/>
          </w:rPr>
          <w:t>6.2.2.3.2.</w:t>
        </w:r>
        <w:r w:rsidR="005162A9">
          <w:rPr>
            <w:rFonts w:asciiTheme="minorHAnsi" w:eastAsiaTheme="minorEastAsia" w:hAnsiTheme="minorHAnsi" w:cstheme="minorBidi"/>
            <w:noProof/>
            <w:sz w:val="22"/>
            <w:szCs w:val="22"/>
          </w:rPr>
          <w:tab/>
        </w:r>
        <w:r w:rsidR="005162A9" w:rsidRPr="00A952D2">
          <w:rPr>
            <w:rStyle w:val="Hyperlink"/>
            <w:noProof/>
          </w:rPr>
          <w:t>Templates</w:t>
        </w:r>
        <w:r w:rsidR="005162A9">
          <w:rPr>
            <w:noProof/>
            <w:webHidden/>
          </w:rPr>
          <w:tab/>
        </w:r>
        <w:r w:rsidR="005162A9">
          <w:rPr>
            <w:noProof/>
            <w:webHidden/>
          </w:rPr>
          <w:fldChar w:fldCharType="begin"/>
        </w:r>
        <w:r w:rsidR="005162A9">
          <w:rPr>
            <w:noProof/>
            <w:webHidden/>
          </w:rPr>
          <w:instrText xml:space="preserve"> PAGEREF _Toc438638884 \h </w:instrText>
        </w:r>
        <w:r w:rsidR="005162A9">
          <w:rPr>
            <w:noProof/>
            <w:webHidden/>
          </w:rPr>
        </w:r>
        <w:r w:rsidR="005162A9">
          <w:rPr>
            <w:noProof/>
            <w:webHidden/>
          </w:rPr>
          <w:fldChar w:fldCharType="separate"/>
        </w:r>
        <w:r w:rsidR="005162A9">
          <w:rPr>
            <w:noProof/>
            <w:webHidden/>
          </w:rPr>
          <w:t>80</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85" w:history="1">
        <w:r w:rsidR="005162A9" w:rsidRPr="00A952D2">
          <w:rPr>
            <w:rStyle w:val="Hyperlink"/>
            <w:noProof/>
          </w:rPr>
          <w:t>6.2.2.3.3.</w:t>
        </w:r>
        <w:r w:rsidR="005162A9">
          <w:rPr>
            <w:rFonts w:asciiTheme="minorHAnsi" w:eastAsiaTheme="minorEastAsia" w:hAnsiTheme="minorHAnsi" w:cstheme="minorBidi"/>
            <w:noProof/>
            <w:sz w:val="22"/>
            <w:szCs w:val="22"/>
          </w:rPr>
          <w:tab/>
        </w:r>
        <w:r w:rsidR="005162A9" w:rsidRPr="00A952D2">
          <w:rPr>
            <w:rStyle w:val="Hyperlink"/>
            <w:noProof/>
          </w:rPr>
          <w:t>Bulletins</w:t>
        </w:r>
        <w:r w:rsidR="005162A9">
          <w:rPr>
            <w:noProof/>
            <w:webHidden/>
          </w:rPr>
          <w:tab/>
        </w:r>
        <w:r w:rsidR="005162A9">
          <w:rPr>
            <w:noProof/>
            <w:webHidden/>
          </w:rPr>
          <w:fldChar w:fldCharType="begin"/>
        </w:r>
        <w:r w:rsidR="005162A9">
          <w:rPr>
            <w:noProof/>
            <w:webHidden/>
          </w:rPr>
          <w:instrText xml:space="preserve"> PAGEREF _Toc438638885 \h </w:instrText>
        </w:r>
        <w:r w:rsidR="005162A9">
          <w:rPr>
            <w:noProof/>
            <w:webHidden/>
          </w:rPr>
        </w:r>
        <w:r w:rsidR="005162A9">
          <w:rPr>
            <w:noProof/>
            <w:webHidden/>
          </w:rPr>
          <w:fldChar w:fldCharType="separate"/>
        </w:r>
        <w:r w:rsidR="005162A9">
          <w:rPr>
            <w:noProof/>
            <w:webHidden/>
          </w:rPr>
          <w:t>81</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86" w:history="1">
        <w:r w:rsidR="005162A9" w:rsidRPr="00A952D2">
          <w:rPr>
            <w:rStyle w:val="Hyperlink"/>
            <w:noProof/>
          </w:rPr>
          <w:t>6.2.2.3.4.</w:t>
        </w:r>
        <w:r w:rsidR="005162A9">
          <w:rPr>
            <w:rFonts w:asciiTheme="minorHAnsi" w:eastAsiaTheme="minorEastAsia" w:hAnsiTheme="minorHAnsi" w:cstheme="minorBidi"/>
            <w:noProof/>
            <w:sz w:val="22"/>
            <w:szCs w:val="22"/>
          </w:rPr>
          <w:tab/>
        </w:r>
        <w:r w:rsidR="005162A9" w:rsidRPr="00A952D2">
          <w:rPr>
            <w:rStyle w:val="Hyperlink"/>
            <w:noProof/>
          </w:rPr>
          <w:t>Data Entries Affected by the Design</w:t>
        </w:r>
        <w:r w:rsidR="005162A9">
          <w:rPr>
            <w:noProof/>
            <w:webHidden/>
          </w:rPr>
          <w:tab/>
        </w:r>
        <w:r w:rsidR="005162A9">
          <w:rPr>
            <w:noProof/>
            <w:webHidden/>
          </w:rPr>
          <w:fldChar w:fldCharType="begin"/>
        </w:r>
        <w:r w:rsidR="005162A9">
          <w:rPr>
            <w:noProof/>
            <w:webHidden/>
          </w:rPr>
          <w:instrText xml:space="preserve"> PAGEREF _Toc438638886 \h </w:instrText>
        </w:r>
        <w:r w:rsidR="005162A9">
          <w:rPr>
            <w:noProof/>
            <w:webHidden/>
          </w:rPr>
        </w:r>
        <w:r w:rsidR="005162A9">
          <w:rPr>
            <w:noProof/>
            <w:webHidden/>
          </w:rPr>
          <w:fldChar w:fldCharType="separate"/>
        </w:r>
        <w:r w:rsidR="005162A9">
          <w:rPr>
            <w:noProof/>
            <w:webHidden/>
          </w:rPr>
          <w:t>82</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87" w:history="1">
        <w:r w:rsidR="005162A9" w:rsidRPr="00A952D2">
          <w:rPr>
            <w:rStyle w:val="Hyperlink"/>
            <w:noProof/>
          </w:rPr>
          <w:t>6.2.2.3.5.</w:t>
        </w:r>
        <w:r w:rsidR="005162A9">
          <w:rPr>
            <w:rFonts w:asciiTheme="minorHAnsi" w:eastAsiaTheme="minorEastAsia" w:hAnsiTheme="minorHAnsi" w:cstheme="minorBidi"/>
            <w:noProof/>
            <w:sz w:val="22"/>
            <w:szCs w:val="22"/>
          </w:rPr>
          <w:tab/>
        </w:r>
        <w:r w:rsidR="005162A9" w:rsidRPr="00A952D2">
          <w:rPr>
            <w:rStyle w:val="Hyperlink"/>
            <w:noProof/>
          </w:rPr>
          <w:t>Unique Record(s)</w:t>
        </w:r>
        <w:r w:rsidR="005162A9">
          <w:rPr>
            <w:noProof/>
            <w:webHidden/>
          </w:rPr>
          <w:tab/>
        </w:r>
        <w:r w:rsidR="005162A9">
          <w:rPr>
            <w:noProof/>
            <w:webHidden/>
          </w:rPr>
          <w:fldChar w:fldCharType="begin"/>
        </w:r>
        <w:r w:rsidR="005162A9">
          <w:rPr>
            <w:noProof/>
            <w:webHidden/>
          </w:rPr>
          <w:instrText xml:space="preserve"> PAGEREF _Toc438638887 \h </w:instrText>
        </w:r>
        <w:r w:rsidR="005162A9">
          <w:rPr>
            <w:noProof/>
            <w:webHidden/>
          </w:rPr>
        </w:r>
        <w:r w:rsidR="005162A9">
          <w:rPr>
            <w:noProof/>
            <w:webHidden/>
          </w:rPr>
          <w:fldChar w:fldCharType="separate"/>
        </w:r>
        <w:r w:rsidR="005162A9">
          <w:rPr>
            <w:noProof/>
            <w:webHidden/>
          </w:rPr>
          <w:t>83</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88" w:history="1">
        <w:r w:rsidR="005162A9" w:rsidRPr="00A952D2">
          <w:rPr>
            <w:rStyle w:val="Hyperlink"/>
            <w:noProof/>
          </w:rPr>
          <w:t>6.2.2.3.6.</w:t>
        </w:r>
        <w:r w:rsidR="005162A9">
          <w:rPr>
            <w:rFonts w:asciiTheme="minorHAnsi" w:eastAsiaTheme="minorEastAsia" w:hAnsiTheme="minorHAnsi" w:cstheme="minorBidi"/>
            <w:noProof/>
            <w:sz w:val="22"/>
            <w:szCs w:val="22"/>
          </w:rPr>
          <w:tab/>
        </w:r>
        <w:r w:rsidR="005162A9" w:rsidRPr="00A952D2">
          <w:rPr>
            <w:rStyle w:val="Hyperlink"/>
            <w:noProof/>
          </w:rPr>
          <w:t>File or Global Size Changes</w:t>
        </w:r>
        <w:r w:rsidR="005162A9">
          <w:rPr>
            <w:noProof/>
            <w:webHidden/>
          </w:rPr>
          <w:tab/>
        </w:r>
        <w:r w:rsidR="005162A9">
          <w:rPr>
            <w:noProof/>
            <w:webHidden/>
          </w:rPr>
          <w:fldChar w:fldCharType="begin"/>
        </w:r>
        <w:r w:rsidR="005162A9">
          <w:rPr>
            <w:noProof/>
            <w:webHidden/>
          </w:rPr>
          <w:instrText xml:space="preserve"> PAGEREF _Toc438638888 \h </w:instrText>
        </w:r>
        <w:r w:rsidR="005162A9">
          <w:rPr>
            <w:noProof/>
            <w:webHidden/>
          </w:rPr>
        </w:r>
        <w:r w:rsidR="005162A9">
          <w:rPr>
            <w:noProof/>
            <w:webHidden/>
          </w:rPr>
          <w:fldChar w:fldCharType="separate"/>
        </w:r>
        <w:r w:rsidR="005162A9">
          <w:rPr>
            <w:noProof/>
            <w:webHidden/>
          </w:rPr>
          <w:t>83</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89" w:history="1">
        <w:r w:rsidR="005162A9" w:rsidRPr="00A952D2">
          <w:rPr>
            <w:rStyle w:val="Hyperlink"/>
            <w:noProof/>
          </w:rPr>
          <w:t>6.2.2.3.7.</w:t>
        </w:r>
        <w:r w:rsidR="005162A9">
          <w:rPr>
            <w:rFonts w:asciiTheme="minorHAnsi" w:eastAsiaTheme="minorEastAsia" w:hAnsiTheme="minorHAnsi" w:cstheme="minorBidi"/>
            <w:noProof/>
            <w:sz w:val="22"/>
            <w:szCs w:val="22"/>
          </w:rPr>
          <w:tab/>
        </w:r>
        <w:r w:rsidR="005162A9" w:rsidRPr="00A952D2">
          <w:rPr>
            <w:rStyle w:val="Hyperlink"/>
            <w:noProof/>
          </w:rPr>
          <w:t>Mail Groups</w:t>
        </w:r>
        <w:r w:rsidR="005162A9">
          <w:rPr>
            <w:noProof/>
            <w:webHidden/>
          </w:rPr>
          <w:tab/>
        </w:r>
        <w:r w:rsidR="005162A9">
          <w:rPr>
            <w:noProof/>
            <w:webHidden/>
          </w:rPr>
          <w:fldChar w:fldCharType="begin"/>
        </w:r>
        <w:r w:rsidR="005162A9">
          <w:rPr>
            <w:noProof/>
            <w:webHidden/>
          </w:rPr>
          <w:instrText xml:space="preserve"> PAGEREF _Toc438638889 \h </w:instrText>
        </w:r>
        <w:r w:rsidR="005162A9">
          <w:rPr>
            <w:noProof/>
            <w:webHidden/>
          </w:rPr>
        </w:r>
        <w:r w:rsidR="005162A9">
          <w:rPr>
            <w:noProof/>
            <w:webHidden/>
          </w:rPr>
          <w:fldChar w:fldCharType="separate"/>
        </w:r>
        <w:r w:rsidR="005162A9">
          <w:rPr>
            <w:noProof/>
            <w:webHidden/>
          </w:rPr>
          <w:t>84</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0" w:history="1">
        <w:r w:rsidR="005162A9" w:rsidRPr="00A952D2">
          <w:rPr>
            <w:rStyle w:val="Hyperlink"/>
            <w:noProof/>
          </w:rPr>
          <w:t>6.2.2.3.8.</w:t>
        </w:r>
        <w:r w:rsidR="005162A9">
          <w:rPr>
            <w:rFonts w:asciiTheme="minorHAnsi" w:eastAsiaTheme="minorEastAsia" w:hAnsiTheme="minorHAnsi" w:cstheme="minorBidi"/>
            <w:noProof/>
            <w:sz w:val="22"/>
            <w:szCs w:val="22"/>
          </w:rPr>
          <w:tab/>
        </w:r>
        <w:r w:rsidR="005162A9" w:rsidRPr="00A952D2">
          <w:rPr>
            <w:rStyle w:val="Hyperlink"/>
            <w:noProof/>
          </w:rPr>
          <w:t>Security Keys</w:t>
        </w:r>
        <w:r w:rsidR="005162A9">
          <w:rPr>
            <w:noProof/>
            <w:webHidden/>
          </w:rPr>
          <w:tab/>
        </w:r>
        <w:r w:rsidR="005162A9">
          <w:rPr>
            <w:noProof/>
            <w:webHidden/>
          </w:rPr>
          <w:fldChar w:fldCharType="begin"/>
        </w:r>
        <w:r w:rsidR="005162A9">
          <w:rPr>
            <w:noProof/>
            <w:webHidden/>
          </w:rPr>
          <w:instrText xml:space="preserve"> PAGEREF _Toc438638890 \h </w:instrText>
        </w:r>
        <w:r w:rsidR="005162A9">
          <w:rPr>
            <w:noProof/>
            <w:webHidden/>
          </w:rPr>
        </w:r>
        <w:r w:rsidR="005162A9">
          <w:rPr>
            <w:noProof/>
            <w:webHidden/>
          </w:rPr>
          <w:fldChar w:fldCharType="separate"/>
        </w:r>
        <w:r w:rsidR="005162A9">
          <w:rPr>
            <w:noProof/>
            <w:webHidden/>
          </w:rPr>
          <w:t>85</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1" w:history="1">
        <w:r w:rsidR="005162A9" w:rsidRPr="00A952D2">
          <w:rPr>
            <w:rStyle w:val="Hyperlink"/>
            <w:noProof/>
          </w:rPr>
          <w:t>6.2.2.3.9.</w:t>
        </w:r>
        <w:r w:rsidR="005162A9">
          <w:rPr>
            <w:rFonts w:asciiTheme="minorHAnsi" w:eastAsiaTheme="minorEastAsia" w:hAnsiTheme="minorHAnsi" w:cstheme="minorBidi"/>
            <w:noProof/>
            <w:sz w:val="22"/>
            <w:szCs w:val="22"/>
          </w:rPr>
          <w:tab/>
        </w:r>
        <w:r w:rsidR="005162A9" w:rsidRPr="00A952D2">
          <w:rPr>
            <w:rStyle w:val="Hyperlink"/>
            <w:noProof/>
          </w:rPr>
          <w:t>Options</w:t>
        </w:r>
        <w:r w:rsidR="005162A9">
          <w:rPr>
            <w:noProof/>
            <w:webHidden/>
          </w:rPr>
          <w:tab/>
        </w:r>
        <w:r w:rsidR="005162A9">
          <w:rPr>
            <w:noProof/>
            <w:webHidden/>
          </w:rPr>
          <w:fldChar w:fldCharType="begin"/>
        </w:r>
        <w:r w:rsidR="005162A9">
          <w:rPr>
            <w:noProof/>
            <w:webHidden/>
          </w:rPr>
          <w:instrText xml:space="preserve"> PAGEREF _Toc438638891 \h </w:instrText>
        </w:r>
        <w:r w:rsidR="005162A9">
          <w:rPr>
            <w:noProof/>
            <w:webHidden/>
          </w:rPr>
        </w:r>
        <w:r w:rsidR="005162A9">
          <w:rPr>
            <w:noProof/>
            <w:webHidden/>
          </w:rPr>
          <w:fldChar w:fldCharType="separate"/>
        </w:r>
        <w:r w:rsidR="005162A9">
          <w:rPr>
            <w:noProof/>
            <w:webHidden/>
          </w:rPr>
          <w:t>86</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2" w:history="1">
        <w:r w:rsidR="005162A9" w:rsidRPr="00A952D2">
          <w:rPr>
            <w:rStyle w:val="Hyperlink"/>
            <w:noProof/>
          </w:rPr>
          <w:t>6.2.2.3.10.</w:t>
        </w:r>
        <w:r w:rsidR="005162A9">
          <w:rPr>
            <w:rFonts w:asciiTheme="minorHAnsi" w:eastAsiaTheme="minorEastAsia" w:hAnsiTheme="minorHAnsi" w:cstheme="minorBidi"/>
            <w:noProof/>
            <w:sz w:val="22"/>
            <w:szCs w:val="22"/>
          </w:rPr>
          <w:tab/>
        </w:r>
        <w:r w:rsidR="005162A9" w:rsidRPr="00A952D2">
          <w:rPr>
            <w:rStyle w:val="Hyperlink"/>
            <w:noProof/>
          </w:rPr>
          <w:t>Protocols</w:t>
        </w:r>
        <w:r w:rsidR="005162A9">
          <w:rPr>
            <w:noProof/>
            <w:webHidden/>
          </w:rPr>
          <w:tab/>
        </w:r>
        <w:r w:rsidR="005162A9">
          <w:rPr>
            <w:noProof/>
            <w:webHidden/>
          </w:rPr>
          <w:fldChar w:fldCharType="begin"/>
        </w:r>
        <w:r w:rsidR="005162A9">
          <w:rPr>
            <w:noProof/>
            <w:webHidden/>
          </w:rPr>
          <w:instrText xml:space="preserve"> PAGEREF _Toc438638892 \h </w:instrText>
        </w:r>
        <w:r w:rsidR="005162A9">
          <w:rPr>
            <w:noProof/>
            <w:webHidden/>
          </w:rPr>
        </w:r>
        <w:r w:rsidR="005162A9">
          <w:rPr>
            <w:noProof/>
            <w:webHidden/>
          </w:rPr>
          <w:fldChar w:fldCharType="separate"/>
        </w:r>
        <w:r w:rsidR="005162A9">
          <w:rPr>
            <w:noProof/>
            <w:webHidden/>
          </w:rPr>
          <w:t>88</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3" w:history="1">
        <w:r w:rsidR="005162A9" w:rsidRPr="00A952D2">
          <w:rPr>
            <w:rStyle w:val="Hyperlink"/>
            <w:noProof/>
          </w:rPr>
          <w:t>6.2.2.3.11.</w:t>
        </w:r>
        <w:r w:rsidR="005162A9">
          <w:rPr>
            <w:rFonts w:asciiTheme="minorHAnsi" w:eastAsiaTheme="minorEastAsia" w:hAnsiTheme="minorHAnsi" w:cstheme="minorBidi"/>
            <w:noProof/>
            <w:sz w:val="22"/>
            <w:szCs w:val="22"/>
          </w:rPr>
          <w:tab/>
        </w:r>
        <w:r w:rsidR="005162A9" w:rsidRPr="00A952D2">
          <w:rPr>
            <w:rStyle w:val="Hyperlink"/>
            <w:noProof/>
          </w:rPr>
          <w:t>Remote Procedure Call (RPC)</w:t>
        </w:r>
        <w:r w:rsidR="005162A9">
          <w:rPr>
            <w:noProof/>
            <w:webHidden/>
          </w:rPr>
          <w:tab/>
        </w:r>
        <w:r w:rsidR="005162A9">
          <w:rPr>
            <w:noProof/>
            <w:webHidden/>
          </w:rPr>
          <w:fldChar w:fldCharType="begin"/>
        </w:r>
        <w:r w:rsidR="005162A9">
          <w:rPr>
            <w:noProof/>
            <w:webHidden/>
          </w:rPr>
          <w:instrText xml:space="preserve"> PAGEREF _Toc438638893 \h </w:instrText>
        </w:r>
        <w:r w:rsidR="005162A9">
          <w:rPr>
            <w:noProof/>
            <w:webHidden/>
          </w:rPr>
        </w:r>
        <w:r w:rsidR="005162A9">
          <w:rPr>
            <w:noProof/>
            <w:webHidden/>
          </w:rPr>
          <w:fldChar w:fldCharType="separate"/>
        </w:r>
        <w:r w:rsidR="005162A9">
          <w:rPr>
            <w:noProof/>
            <w:webHidden/>
          </w:rPr>
          <w:t>90</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4" w:history="1">
        <w:r w:rsidR="005162A9" w:rsidRPr="00A952D2">
          <w:rPr>
            <w:rStyle w:val="Hyperlink"/>
            <w:noProof/>
          </w:rPr>
          <w:t>6.2.2.3.12.</w:t>
        </w:r>
        <w:r w:rsidR="005162A9">
          <w:rPr>
            <w:rFonts w:asciiTheme="minorHAnsi" w:eastAsiaTheme="minorEastAsia" w:hAnsiTheme="minorHAnsi" w:cstheme="minorBidi"/>
            <w:noProof/>
            <w:sz w:val="22"/>
            <w:szCs w:val="22"/>
          </w:rPr>
          <w:tab/>
        </w:r>
        <w:r w:rsidR="005162A9" w:rsidRPr="00A952D2">
          <w:rPr>
            <w:rStyle w:val="Hyperlink"/>
            <w:noProof/>
          </w:rPr>
          <w:t>Constants Defined in Interface</w:t>
        </w:r>
        <w:r w:rsidR="005162A9">
          <w:rPr>
            <w:noProof/>
            <w:webHidden/>
          </w:rPr>
          <w:tab/>
        </w:r>
        <w:r w:rsidR="005162A9">
          <w:rPr>
            <w:noProof/>
            <w:webHidden/>
          </w:rPr>
          <w:fldChar w:fldCharType="begin"/>
        </w:r>
        <w:r w:rsidR="005162A9">
          <w:rPr>
            <w:noProof/>
            <w:webHidden/>
          </w:rPr>
          <w:instrText xml:space="preserve"> PAGEREF _Toc438638894 \h </w:instrText>
        </w:r>
        <w:r w:rsidR="005162A9">
          <w:rPr>
            <w:noProof/>
            <w:webHidden/>
          </w:rPr>
        </w:r>
        <w:r w:rsidR="005162A9">
          <w:rPr>
            <w:noProof/>
            <w:webHidden/>
          </w:rPr>
          <w:fldChar w:fldCharType="separate"/>
        </w:r>
        <w:r w:rsidR="005162A9">
          <w:rPr>
            <w:noProof/>
            <w:webHidden/>
          </w:rPr>
          <w:t>91</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5" w:history="1">
        <w:r w:rsidR="005162A9" w:rsidRPr="00A952D2">
          <w:rPr>
            <w:rStyle w:val="Hyperlink"/>
            <w:noProof/>
          </w:rPr>
          <w:t>6.2.2.3.13.</w:t>
        </w:r>
        <w:r w:rsidR="005162A9">
          <w:rPr>
            <w:rFonts w:asciiTheme="minorHAnsi" w:eastAsiaTheme="minorEastAsia" w:hAnsiTheme="minorHAnsi" w:cstheme="minorBidi"/>
            <w:noProof/>
            <w:sz w:val="22"/>
            <w:szCs w:val="22"/>
          </w:rPr>
          <w:tab/>
        </w:r>
        <w:r w:rsidR="005162A9" w:rsidRPr="00A952D2">
          <w:rPr>
            <w:rStyle w:val="Hyperlink"/>
            <w:noProof/>
          </w:rPr>
          <w:t>Variables Defined in Interface</w:t>
        </w:r>
        <w:r w:rsidR="005162A9">
          <w:rPr>
            <w:noProof/>
            <w:webHidden/>
          </w:rPr>
          <w:tab/>
        </w:r>
        <w:r w:rsidR="005162A9">
          <w:rPr>
            <w:noProof/>
            <w:webHidden/>
          </w:rPr>
          <w:fldChar w:fldCharType="begin"/>
        </w:r>
        <w:r w:rsidR="005162A9">
          <w:rPr>
            <w:noProof/>
            <w:webHidden/>
          </w:rPr>
          <w:instrText xml:space="preserve"> PAGEREF _Toc438638895 \h </w:instrText>
        </w:r>
        <w:r w:rsidR="005162A9">
          <w:rPr>
            <w:noProof/>
            <w:webHidden/>
          </w:rPr>
        </w:r>
        <w:r w:rsidR="005162A9">
          <w:rPr>
            <w:noProof/>
            <w:webHidden/>
          </w:rPr>
          <w:fldChar w:fldCharType="separate"/>
        </w:r>
        <w:r w:rsidR="005162A9">
          <w:rPr>
            <w:noProof/>
            <w:webHidden/>
          </w:rPr>
          <w:t>91</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6" w:history="1">
        <w:r w:rsidR="005162A9" w:rsidRPr="00A952D2">
          <w:rPr>
            <w:rStyle w:val="Hyperlink"/>
            <w:noProof/>
          </w:rPr>
          <w:t>6.2.2.3.14.</w:t>
        </w:r>
        <w:r w:rsidR="005162A9">
          <w:rPr>
            <w:rFonts w:asciiTheme="minorHAnsi" w:eastAsiaTheme="minorEastAsia" w:hAnsiTheme="minorHAnsi" w:cstheme="minorBidi"/>
            <w:noProof/>
            <w:sz w:val="22"/>
            <w:szCs w:val="22"/>
          </w:rPr>
          <w:tab/>
        </w:r>
        <w:r w:rsidR="005162A9" w:rsidRPr="00A952D2">
          <w:rPr>
            <w:rStyle w:val="Hyperlink"/>
            <w:noProof/>
          </w:rPr>
          <w:t>Types Defined in Interface</w:t>
        </w:r>
        <w:r w:rsidR="005162A9">
          <w:rPr>
            <w:noProof/>
            <w:webHidden/>
          </w:rPr>
          <w:tab/>
        </w:r>
        <w:r w:rsidR="005162A9">
          <w:rPr>
            <w:noProof/>
            <w:webHidden/>
          </w:rPr>
          <w:fldChar w:fldCharType="begin"/>
        </w:r>
        <w:r w:rsidR="005162A9">
          <w:rPr>
            <w:noProof/>
            <w:webHidden/>
          </w:rPr>
          <w:instrText xml:space="preserve"> PAGEREF _Toc438638896 \h </w:instrText>
        </w:r>
        <w:r w:rsidR="005162A9">
          <w:rPr>
            <w:noProof/>
            <w:webHidden/>
          </w:rPr>
        </w:r>
        <w:r w:rsidR="005162A9">
          <w:rPr>
            <w:noProof/>
            <w:webHidden/>
          </w:rPr>
          <w:fldChar w:fldCharType="separate"/>
        </w:r>
        <w:r w:rsidR="005162A9">
          <w:rPr>
            <w:noProof/>
            <w:webHidden/>
          </w:rPr>
          <w:t>91</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7" w:history="1">
        <w:r w:rsidR="005162A9" w:rsidRPr="00A952D2">
          <w:rPr>
            <w:rStyle w:val="Hyperlink"/>
            <w:noProof/>
          </w:rPr>
          <w:t>6.2.2.3.15.</w:t>
        </w:r>
        <w:r w:rsidR="005162A9">
          <w:rPr>
            <w:rFonts w:asciiTheme="minorHAnsi" w:eastAsiaTheme="minorEastAsia" w:hAnsiTheme="minorHAnsi" w:cstheme="minorBidi"/>
            <w:noProof/>
            <w:sz w:val="22"/>
            <w:szCs w:val="22"/>
          </w:rPr>
          <w:tab/>
        </w:r>
        <w:r w:rsidR="005162A9" w:rsidRPr="00A952D2">
          <w:rPr>
            <w:rStyle w:val="Hyperlink"/>
            <w:noProof/>
          </w:rPr>
          <w:t>GUI</w:t>
        </w:r>
        <w:r w:rsidR="005162A9">
          <w:rPr>
            <w:noProof/>
            <w:webHidden/>
          </w:rPr>
          <w:tab/>
        </w:r>
        <w:r w:rsidR="005162A9">
          <w:rPr>
            <w:noProof/>
            <w:webHidden/>
          </w:rPr>
          <w:fldChar w:fldCharType="begin"/>
        </w:r>
        <w:r w:rsidR="005162A9">
          <w:rPr>
            <w:noProof/>
            <w:webHidden/>
          </w:rPr>
          <w:instrText xml:space="preserve"> PAGEREF _Toc438638897 \h </w:instrText>
        </w:r>
        <w:r w:rsidR="005162A9">
          <w:rPr>
            <w:noProof/>
            <w:webHidden/>
          </w:rPr>
        </w:r>
        <w:r w:rsidR="005162A9">
          <w:rPr>
            <w:noProof/>
            <w:webHidden/>
          </w:rPr>
          <w:fldChar w:fldCharType="separate"/>
        </w:r>
        <w:r w:rsidR="005162A9">
          <w:rPr>
            <w:noProof/>
            <w:webHidden/>
          </w:rPr>
          <w:t>91</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8" w:history="1">
        <w:r w:rsidR="005162A9" w:rsidRPr="00A952D2">
          <w:rPr>
            <w:rStyle w:val="Hyperlink"/>
            <w:noProof/>
          </w:rPr>
          <w:t>6.2.2.3.16.</w:t>
        </w:r>
        <w:r w:rsidR="005162A9">
          <w:rPr>
            <w:rFonts w:asciiTheme="minorHAnsi" w:eastAsiaTheme="minorEastAsia" w:hAnsiTheme="minorHAnsi" w:cstheme="minorBidi"/>
            <w:noProof/>
            <w:sz w:val="22"/>
            <w:szCs w:val="22"/>
          </w:rPr>
          <w:tab/>
        </w:r>
        <w:r w:rsidR="005162A9" w:rsidRPr="00A952D2">
          <w:rPr>
            <w:rStyle w:val="Hyperlink"/>
            <w:noProof/>
          </w:rPr>
          <w:t>GUI Classes</w:t>
        </w:r>
        <w:r w:rsidR="005162A9">
          <w:rPr>
            <w:noProof/>
            <w:webHidden/>
          </w:rPr>
          <w:tab/>
        </w:r>
        <w:r w:rsidR="005162A9">
          <w:rPr>
            <w:noProof/>
            <w:webHidden/>
          </w:rPr>
          <w:fldChar w:fldCharType="begin"/>
        </w:r>
        <w:r w:rsidR="005162A9">
          <w:rPr>
            <w:noProof/>
            <w:webHidden/>
          </w:rPr>
          <w:instrText xml:space="preserve"> PAGEREF _Toc438638898 \h </w:instrText>
        </w:r>
        <w:r w:rsidR="005162A9">
          <w:rPr>
            <w:noProof/>
            <w:webHidden/>
          </w:rPr>
        </w:r>
        <w:r w:rsidR="005162A9">
          <w:rPr>
            <w:noProof/>
            <w:webHidden/>
          </w:rPr>
          <w:fldChar w:fldCharType="separate"/>
        </w:r>
        <w:r w:rsidR="005162A9">
          <w:rPr>
            <w:noProof/>
            <w:webHidden/>
          </w:rPr>
          <w:t>92</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899" w:history="1">
        <w:r w:rsidR="005162A9" w:rsidRPr="00A952D2">
          <w:rPr>
            <w:rStyle w:val="Hyperlink"/>
            <w:noProof/>
          </w:rPr>
          <w:t>6.2.2.3.17.</w:t>
        </w:r>
        <w:r w:rsidR="005162A9">
          <w:rPr>
            <w:rFonts w:asciiTheme="minorHAnsi" w:eastAsiaTheme="minorEastAsia" w:hAnsiTheme="minorHAnsi" w:cstheme="minorBidi"/>
            <w:noProof/>
            <w:sz w:val="22"/>
            <w:szCs w:val="22"/>
          </w:rPr>
          <w:tab/>
        </w:r>
        <w:r w:rsidR="005162A9" w:rsidRPr="00A952D2">
          <w:rPr>
            <w:rStyle w:val="Hyperlink"/>
            <w:noProof/>
          </w:rPr>
          <w:t>Current Form</w:t>
        </w:r>
        <w:r w:rsidR="005162A9">
          <w:rPr>
            <w:noProof/>
            <w:webHidden/>
          </w:rPr>
          <w:tab/>
        </w:r>
        <w:r w:rsidR="005162A9">
          <w:rPr>
            <w:noProof/>
            <w:webHidden/>
          </w:rPr>
          <w:fldChar w:fldCharType="begin"/>
        </w:r>
        <w:r w:rsidR="005162A9">
          <w:rPr>
            <w:noProof/>
            <w:webHidden/>
          </w:rPr>
          <w:instrText xml:space="preserve"> PAGEREF _Toc438638899 \h </w:instrText>
        </w:r>
        <w:r w:rsidR="005162A9">
          <w:rPr>
            <w:noProof/>
            <w:webHidden/>
          </w:rPr>
        </w:r>
        <w:r w:rsidR="005162A9">
          <w:rPr>
            <w:noProof/>
            <w:webHidden/>
          </w:rPr>
          <w:fldChar w:fldCharType="separate"/>
        </w:r>
        <w:r w:rsidR="005162A9">
          <w:rPr>
            <w:noProof/>
            <w:webHidden/>
          </w:rPr>
          <w:t>93</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0" w:history="1">
        <w:r w:rsidR="005162A9" w:rsidRPr="00A952D2">
          <w:rPr>
            <w:rStyle w:val="Hyperlink"/>
            <w:noProof/>
          </w:rPr>
          <w:t>6.2.2.3.18.</w:t>
        </w:r>
        <w:r w:rsidR="005162A9">
          <w:rPr>
            <w:rFonts w:asciiTheme="minorHAnsi" w:eastAsiaTheme="minorEastAsia" w:hAnsiTheme="minorHAnsi" w:cstheme="minorBidi"/>
            <w:noProof/>
            <w:sz w:val="22"/>
            <w:szCs w:val="22"/>
          </w:rPr>
          <w:tab/>
        </w:r>
        <w:r w:rsidR="005162A9" w:rsidRPr="00A952D2">
          <w:rPr>
            <w:rStyle w:val="Hyperlink"/>
            <w:noProof/>
          </w:rPr>
          <w:t>Modified Form</w:t>
        </w:r>
        <w:r w:rsidR="005162A9">
          <w:rPr>
            <w:noProof/>
            <w:webHidden/>
          </w:rPr>
          <w:tab/>
        </w:r>
        <w:r w:rsidR="005162A9">
          <w:rPr>
            <w:noProof/>
            <w:webHidden/>
          </w:rPr>
          <w:fldChar w:fldCharType="begin"/>
        </w:r>
        <w:r w:rsidR="005162A9">
          <w:rPr>
            <w:noProof/>
            <w:webHidden/>
          </w:rPr>
          <w:instrText xml:space="preserve"> PAGEREF _Toc438638900 \h </w:instrText>
        </w:r>
        <w:r w:rsidR="005162A9">
          <w:rPr>
            <w:noProof/>
            <w:webHidden/>
          </w:rPr>
        </w:r>
        <w:r w:rsidR="005162A9">
          <w:rPr>
            <w:noProof/>
            <w:webHidden/>
          </w:rPr>
          <w:fldChar w:fldCharType="separate"/>
        </w:r>
        <w:r w:rsidR="005162A9">
          <w:rPr>
            <w:noProof/>
            <w:webHidden/>
          </w:rPr>
          <w:t>93</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1" w:history="1">
        <w:r w:rsidR="005162A9" w:rsidRPr="00A952D2">
          <w:rPr>
            <w:rStyle w:val="Hyperlink"/>
            <w:noProof/>
          </w:rPr>
          <w:t>6.2.2.3.19.</w:t>
        </w:r>
        <w:r w:rsidR="005162A9">
          <w:rPr>
            <w:rFonts w:asciiTheme="minorHAnsi" w:eastAsiaTheme="minorEastAsia" w:hAnsiTheme="minorHAnsi" w:cstheme="minorBidi"/>
            <w:noProof/>
            <w:sz w:val="22"/>
            <w:szCs w:val="22"/>
          </w:rPr>
          <w:tab/>
        </w:r>
        <w:r w:rsidR="005162A9" w:rsidRPr="00A952D2">
          <w:rPr>
            <w:rStyle w:val="Hyperlink"/>
            <w:noProof/>
          </w:rPr>
          <w:t>Components on Form</w:t>
        </w:r>
        <w:r w:rsidR="005162A9">
          <w:rPr>
            <w:noProof/>
            <w:webHidden/>
          </w:rPr>
          <w:tab/>
        </w:r>
        <w:r w:rsidR="005162A9">
          <w:rPr>
            <w:noProof/>
            <w:webHidden/>
          </w:rPr>
          <w:fldChar w:fldCharType="begin"/>
        </w:r>
        <w:r w:rsidR="005162A9">
          <w:rPr>
            <w:noProof/>
            <w:webHidden/>
          </w:rPr>
          <w:instrText xml:space="preserve"> PAGEREF _Toc438638901 \h </w:instrText>
        </w:r>
        <w:r w:rsidR="005162A9">
          <w:rPr>
            <w:noProof/>
            <w:webHidden/>
          </w:rPr>
        </w:r>
        <w:r w:rsidR="005162A9">
          <w:rPr>
            <w:noProof/>
            <w:webHidden/>
          </w:rPr>
          <w:fldChar w:fldCharType="separate"/>
        </w:r>
        <w:r w:rsidR="005162A9">
          <w:rPr>
            <w:noProof/>
            <w:webHidden/>
          </w:rPr>
          <w:t>93</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2" w:history="1">
        <w:r w:rsidR="005162A9" w:rsidRPr="00A952D2">
          <w:rPr>
            <w:rStyle w:val="Hyperlink"/>
            <w:noProof/>
          </w:rPr>
          <w:t>6.2.2.3.20.</w:t>
        </w:r>
        <w:r w:rsidR="005162A9">
          <w:rPr>
            <w:rFonts w:asciiTheme="minorHAnsi" w:eastAsiaTheme="minorEastAsia" w:hAnsiTheme="minorHAnsi" w:cstheme="minorBidi"/>
            <w:noProof/>
            <w:sz w:val="22"/>
            <w:szCs w:val="22"/>
          </w:rPr>
          <w:tab/>
        </w:r>
        <w:r w:rsidR="005162A9" w:rsidRPr="00A952D2">
          <w:rPr>
            <w:rStyle w:val="Hyperlink"/>
            <w:noProof/>
          </w:rPr>
          <w:t>Events</w:t>
        </w:r>
        <w:r w:rsidR="005162A9">
          <w:rPr>
            <w:noProof/>
            <w:webHidden/>
          </w:rPr>
          <w:tab/>
        </w:r>
        <w:r w:rsidR="005162A9">
          <w:rPr>
            <w:noProof/>
            <w:webHidden/>
          </w:rPr>
          <w:fldChar w:fldCharType="begin"/>
        </w:r>
        <w:r w:rsidR="005162A9">
          <w:rPr>
            <w:noProof/>
            <w:webHidden/>
          </w:rPr>
          <w:instrText xml:space="preserve"> PAGEREF _Toc438638902 \h </w:instrText>
        </w:r>
        <w:r w:rsidR="005162A9">
          <w:rPr>
            <w:noProof/>
            <w:webHidden/>
          </w:rPr>
        </w:r>
        <w:r w:rsidR="005162A9">
          <w:rPr>
            <w:noProof/>
            <w:webHidden/>
          </w:rPr>
          <w:fldChar w:fldCharType="separate"/>
        </w:r>
        <w:r w:rsidR="005162A9">
          <w:rPr>
            <w:noProof/>
            <w:webHidden/>
          </w:rPr>
          <w:t>94</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3" w:history="1">
        <w:r w:rsidR="005162A9" w:rsidRPr="00A952D2">
          <w:rPr>
            <w:rStyle w:val="Hyperlink"/>
            <w:noProof/>
          </w:rPr>
          <w:t>6.2.2.3.21.</w:t>
        </w:r>
        <w:r w:rsidR="005162A9">
          <w:rPr>
            <w:rFonts w:asciiTheme="minorHAnsi" w:eastAsiaTheme="minorEastAsia" w:hAnsiTheme="minorHAnsi" w:cstheme="minorBidi"/>
            <w:noProof/>
            <w:sz w:val="22"/>
            <w:szCs w:val="22"/>
          </w:rPr>
          <w:tab/>
        </w:r>
        <w:r w:rsidR="005162A9" w:rsidRPr="00A952D2">
          <w:rPr>
            <w:rStyle w:val="Hyperlink"/>
            <w:noProof/>
          </w:rPr>
          <w:t>Methods</w:t>
        </w:r>
        <w:r w:rsidR="005162A9">
          <w:rPr>
            <w:noProof/>
            <w:webHidden/>
          </w:rPr>
          <w:tab/>
        </w:r>
        <w:r w:rsidR="005162A9">
          <w:rPr>
            <w:noProof/>
            <w:webHidden/>
          </w:rPr>
          <w:fldChar w:fldCharType="begin"/>
        </w:r>
        <w:r w:rsidR="005162A9">
          <w:rPr>
            <w:noProof/>
            <w:webHidden/>
          </w:rPr>
          <w:instrText xml:space="preserve"> PAGEREF _Toc438638903 \h </w:instrText>
        </w:r>
        <w:r w:rsidR="005162A9">
          <w:rPr>
            <w:noProof/>
            <w:webHidden/>
          </w:rPr>
        </w:r>
        <w:r w:rsidR="005162A9">
          <w:rPr>
            <w:noProof/>
            <w:webHidden/>
          </w:rPr>
          <w:fldChar w:fldCharType="separate"/>
        </w:r>
        <w:r w:rsidR="005162A9">
          <w:rPr>
            <w:noProof/>
            <w:webHidden/>
          </w:rPr>
          <w:t>94</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4" w:history="1">
        <w:r w:rsidR="005162A9" w:rsidRPr="00A952D2">
          <w:rPr>
            <w:rStyle w:val="Hyperlink"/>
            <w:noProof/>
          </w:rPr>
          <w:t>6.2.2.3.22.</w:t>
        </w:r>
        <w:r w:rsidR="005162A9">
          <w:rPr>
            <w:rFonts w:asciiTheme="minorHAnsi" w:eastAsiaTheme="minorEastAsia" w:hAnsiTheme="minorHAnsi" w:cstheme="minorBidi"/>
            <w:noProof/>
            <w:sz w:val="22"/>
            <w:szCs w:val="22"/>
          </w:rPr>
          <w:tab/>
        </w:r>
        <w:r w:rsidR="005162A9" w:rsidRPr="00A952D2">
          <w:rPr>
            <w:rStyle w:val="Hyperlink"/>
            <w:noProof/>
          </w:rPr>
          <w:t>Special References</w:t>
        </w:r>
        <w:r w:rsidR="005162A9">
          <w:rPr>
            <w:noProof/>
            <w:webHidden/>
          </w:rPr>
          <w:tab/>
        </w:r>
        <w:r w:rsidR="005162A9">
          <w:rPr>
            <w:noProof/>
            <w:webHidden/>
          </w:rPr>
          <w:fldChar w:fldCharType="begin"/>
        </w:r>
        <w:r w:rsidR="005162A9">
          <w:rPr>
            <w:noProof/>
            <w:webHidden/>
          </w:rPr>
          <w:instrText xml:space="preserve"> PAGEREF _Toc438638904 \h </w:instrText>
        </w:r>
        <w:r w:rsidR="005162A9">
          <w:rPr>
            <w:noProof/>
            <w:webHidden/>
          </w:rPr>
        </w:r>
        <w:r w:rsidR="005162A9">
          <w:rPr>
            <w:noProof/>
            <w:webHidden/>
          </w:rPr>
          <w:fldChar w:fldCharType="separate"/>
        </w:r>
        <w:r w:rsidR="005162A9">
          <w:rPr>
            <w:noProof/>
            <w:webHidden/>
          </w:rPr>
          <w:t>94</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5" w:history="1">
        <w:r w:rsidR="005162A9" w:rsidRPr="00A952D2">
          <w:rPr>
            <w:rStyle w:val="Hyperlink"/>
            <w:noProof/>
          </w:rPr>
          <w:t>6.2.2.3.23.</w:t>
        </w:r>
        <w:r w:rsidR="005162A9">
          <w:rPr>
            <w:rFonts w:asciiTheme="minorHAnsi" w:eastAsiaTheme="minorEastAsia" w:hAnsiTheme="minorHAnsi" w:cstheme="minorBidi"/>
            <w:noProof/>
            <w:sz w:val="22"/>
            <w:szCs w:val="22"/>
          </w:rPr>
          <w:tab/>
        </w:r>
        <w:r w:rsidR="005162A9" w:rsidRPr="00A952D2">
          <w:rPr>
            <w:rStyle w:val="Hyperlink"/>
            <w:noProof/>
          </w:rPr>
          <w:t>Class Events</w:t>
        </w:r>
        <w:r w:rsidR="005162A9">
          <w:rPr>
            <w:noProof/>
            <w:webHidden/>
          </w:rPr>
          <w:tab/>
        </w:r>
        <w:r w:rsidR="005162A9">
          <w:rPr>
            <w:noProof/>
            <w:webHidden/>
          </w:rPr>
          <w:fldChar w:fldCharType="begin"/>
        </w:r>
        <w:r w:rsidR="005162A9">
          <w:rPr>
            <w:noProof/>
            <w:webHidden/>
          </w:rPr>
          <w:instrText xml:space="preserve"> PAGEREF _Toc438638905 \h </w:instrText>
        </w:r>
        <w:r w:rsidR="005162A9">
          <w:rPr>
            <w:noProof/>
            <w:webHidden/>
          </w:rPr>
        </w:r>
        <w:r w:rsidR="005162A9">
          <w:rPr>
            <w:noProof/>
            <w:webHidden/>
          </w:rPr>
          <w:fldChar w:fldCharType="separate"/>
        </w:r>
        <w:r w:rsidR="005162A9">
          <w:rPr>
            <w:noProof/>
            <w:webHidden/>
          </w:rPr>
          <w:t>94</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6" w:history="1">
        <w:r w:rsidR="005162A9" w:rsidRPr="00A952D2">
          <w:rPr>
            <w:rStyle w:val="Hyperlink"/>
            <w:noProof/>
          </w:rPr>
          <w:t>6.2.2.3.24.</w:t>
        </w:r>
        <w:r w:rsidR="005162A9">
          <w:rPr>
            <w:rFonts w:asciiTheme="minorHAnsi" w:eastAsiaTheme="minorEastAsia" w:hAnsiTheme="minorHAnsi" w:cstheme="minorBidi"/>
            <w:noProof/>
            <w:sz w:val="22"/>
            <w:szCs w:val="22"/>
          </w:rPr>
          <w:tab/>
        </w:r>
        <w:r w:rsidR="005162A9" w:rsidRPr="00A952D2">
          <w:rPr>
            <w:rStyle w:val="Hyperlink"/>
            <w:noProof/>
          </w:rPr>
          <w:t>Class Methods</w:t>
        </w:r>
        <w:r w:rsidR="005162A9">
          <w:rPr>
            <w:noProof/>
            <w:webHidden/>
          </w:rPr>
          <w:tab/>
        </w:r>
        <w:r w:rsidR="005162A9">
          <w:rPr>
            <w:noProof/>
            <w:webHidden/>
          </w:rPr>
          <w:fldChar w:fldCharType="begin"/>
        </w:r>
        <w:r w:rsidR="005162A9">
          <w:rPr>
            <w:noProof/>
            <w:webHidden/>
          </w:rPr>
          <w:instrText xml:space="preserve"> PAGEREF _Toc438638906 \h </w:instrText>
        </w:r>
        <w:r w:rsidR="005162A9">
          <w:rPr>
            <w:noProof/>
            <w:webHidden/>
          </w:rPr>
        </w:r>
        <w:r w:rsidR="005162A9">
          <w:rPr>
            <w:noProof/>
            <w:webHidden/>
          </w:rPr>
          <w:fldChar w:fldCharType="separate"/>
        </w:r>
        <w:r w:rsidR="005162A9">
          <w:rPr>
            <w:noProof/>
            <w:webHidden/>
          </w:rPr>
          <w:t>95</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7" w:history="1">
        <w:r w:rsidR="005162A9" w:rsidRPr="00A952D2">
          <w:rPr>
            <w:rStyle w:val="Hyperlink"/>
            <w:noProof/>
          </w:rPr>
          <w:t>6.2.2.3.25.</w:t>
        </w:r>
        <w:r w:rsidR="005162A9">
          <w:rPr>
            <w:rFonts w:asciiTheme="minorHAnsi" w:eastAsiaTheme="minorEastAsia" w:hAnsiTheme="minorHAnsi" w:cstheme="minorBidi"/>
            <w:noProof/>
            <w:sz w:val="22"/>
            <w:szCs w:val="22"/>
          </w:rPr>
          <w:tab/>
        </w:r>
        <w:r w:rsidR="005162A9" w:rsidRPr="00A952D2">
          <w:rPr>
            <w:rStyle w:val="Hyperlink"/>
            <w:noProof/>
          </w:rPr>
          <w:t>Class Properties</w:t>
        </w:r>
        <w:r w:rsidR="005162A9">
          <w:rPr>
            <w:noProof/>
            <w:webHidden/>
          </w:rPr>
          <w:tab/>
        </w:r>
        <w:r w:rsidR="005162A9">
          <w:rPr>
            <w:noProof/>
            <w:webHidden/>
          </w:rPr>
          <w:fldChar w:fldCharType="begin"/>
        </w:r>
        <w:r w:rsidR="005162A9">
          <w:rPr>
            <w:noProof/>
            <w:webHidden/>
          </w:rPr>
          <w:instrText xml:space="preserve"> PAGEREF _Toc438638907 \h </w:instrText>
        </w:r>
        <w:r w:rsidR="005162A9">
          <w:rPr>
            <w:noProof/>
            <w:webHidden/>
          </w:rPr>
        </w:r>
        <w:r w:rsidR="005162A9">
          <w:rPr>
            <w:noProof/>
            <w:webHidden/>
          </w:rPr>
          <w:fldChar w:fldCharType="separate"/>
        </w:r>
        <w:r w:rsidR="005162A9">
          <w:rPr>
            <w:noProof/>
            <w:webHidden/>
          </w:rPr>
          <w:t>95</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8" w:history="1">
        <w:r w:rsidR="005162A9" w:rsidRPr="00A952D2">
          <w:rPr>
            <w:rStyle w:val="Hyperlink"/>
            <w:noProof/>
          </w:rPr>
          <w:t>6.2.2.3.26.</w:t>
        </w:r>
        <w:r w:rsidR="005162A9">
          <w:rPr>
            <w:rFonts w:asciiTheme="minorHAnsi" w:eastAsiaTheme="minorEastAsia" w:hAnsiTheme="minorHAnsi" w:cstheme="minorBidi"/>
            <w:noProof/>
            <w:sz w:val="22"/>
            <w:szCs w:val="22"/>
          </w:rPr>
          <w:tab/>
        </w:r>
        <w:r w:rsidR="005162A9" w:rsidRPr="00A952D2">
          <w:rPr>
            <w:rStyle w:val="Hyperlink"/>
            <w:noProof/>
          </w:rPr>
          <w:t>Uses Clause</w:t>
        </w:r>
        <w:r w:rsidR="005162A9">
          <w:rPr>
            <w:noProof/>
            <w:webHidden/>
          </w:rPr>
          <w:tab/>
        </w:r>
        <w:r w:rsidR="005162A9">
          <w:rPr>
            <w:noProof/>
            <w:webHidden/>
          </w:rPr>
          <w:fldChar w:fldCharType="begin"/>
        </w:r>
        <w:r w:rsidR="005162A9">
          <w:rPr>
            <w:noProof/>
            <w:webHidden/>
          </w:rPr>
          <w:instrText xml:space="preserve"> PAGEREF _Toc438638908 \h </w:instrText>
        </w:r>
        <w:r w:rsidR="005162A9">
          <w:rPr>
            <w:noProof/>
            <w:webHidden/>
          </w:rPr>
        </w:r>
        <w:r w:rsidR="005162A9">
          <w:rPr>
            <w:noProof/>
            <w:webHidden/>
          </w:rPr>
          <w:fldChar w:fldCharType="separate"/>
        </w:r>
        <w:r w:rsidR="005162A9">
          <w:rPr>
            <w:noProof/>
            <w:webHidden/>
          </w:rPr>
          <w:t>95</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09" w:history="1">
        <w:r w:rsidR="005162A9" w:rsidRPr="00A952D2">
          <w:rPr>
            <w:rStyle w:val="Hyperlink"/>
            <w:noProof/>
          </w:rPr>
          <w:t>6.2.2.3.27.</w:t>
        </w:r>
        <w:r w:rsidR="005162A9">
          <w:rPr>
            <w:rFonts w:asciiTheme="minorHAnsi" w:eastAsiaTheme="minorEastAsia" w:hAnsiTheme="minorHAnsi" w:cstheme="minorBidi"/>
            <w:noProof/>
            <w:sz w:val="22"/>
            <w:szCs w:val="22"/>
          </w:rPr>
          <w:tab/>
        </w:r>
        <w:r w:rsidR="005162A9" w:rsidRPr="00A952D2">
          <w:rPr>
            <w:rStyle w:val="Hyperlink"/>
            <w:noProof/>
          </w:rPr>
          <w:t>Forms</w:t>
        </w:r>
        <w:r w:rsidR="005162A9">
          <w:rPr>
            <w:noProof/>
            <w:webHidden/>
          </w:rPr>
          <w:tab/>
        </w:r>
        <w:r w:rsidR="005162A9">
          <w:rPr>
            <w:noProof/>
            <w:webHidden/>
          </w:rPr>
          <w:fldChar w:fldCharType="begin"/>
        </w:r>
        <w:r w:rsidR="005162A9">
          <w:rPr>
            <w:noProof/>
            <w:webHidden/>
          </w:rPr>
          <w:instrText xml:space="preserve"> PAGEREF _Toc438638909 \h </w:instrText>
        </w:r>
        <w:r w:rsidR="005162A9">
          <w:rPr>
            <w:noProof/>
            <w:webHidden/>
          </w:rPr>
        </w:r>
        <w:r w:rsidR="005162A9">
          <w:rPr>
            <w:noProof/>
            <w:webHidden/>
          </w:rPr>
          <w:fldChar w:fldCharType="separate"/>
        </w:r>
        <w:r w:rsidR="005162A9">
          <w:rPr>
            <w:noProof/>
            <w:webHidden/>
          </w:rPr>
          <w:t>95</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10" w:history="1">
        <w:r w:rsidR="005162A9" w:rsidRPr="00A952D2">
          <w:rPr>
            <w:rStyle w:val="Hyperlink"/>
            <w:noProof/>
          </w:rPr>
          <w:t>6.2.2.3.28.</w:t>
        </w:r>
        <w:r w:rsidR="005162A9">
          <w:rPr>
            <w:rFonts w:asciiTheme="minorHAnsi" w:eastAsiaTheme="minorEastAsia" w:hAnsiTheme="minorHAnsi" w:cstheme="minorBidi"/>
            <w:noProof/>
            <w:sz w:val="22"/>
            <w:szCs w:val="22"/>
          </w:rPr>
          <w:tab/>
        </w:r>
        <w:r w:rsidR="005162A9" w:rsidRPr="00A952D2">
          <w:rPr>
            <w:rStyle w:val="Hyperlink"/>
            <w:noProof/>
          </w:rPr>
          <w:t>Functions</w:t>
        </w:r>
        <w:r w:rsidR="005162A9">
          <w:rPr>
            <w:noProof/>
            <w:webHidden/>
          </w:rPr>
          <w:tab/>
        </w:r>
        <w:r w:rsidR="005162A9">
          <w:rPr>
            <w:noProof/>
            <w:webHidden/>
          </w:rPr>
          <w:fldChar w:fldCharType="begin"/>
        </w:r>
        <w:r w:rsidR="005162A9">
          <w:rPr>
            <w:noProof/>
            <w:webHidden/>
          </w:rPr>
          <w:instrText xml:space="preserve"> PAGEREF _Toc438638910 \h </w:instrText>
        </w:r>
        <w:r w:rsidR="005162A9">
          <w:rPr>
            <w:noProof/>
            <w:webHidden/>
          </w:rPr>
        </w:r>
        <w:r w:rsidR="005162A9">
          <w:rPr>
            <w:noProof/>
            <w:webHidden/>
          </w:rPr>
          <w:fldChar w:fldCharType="separate"/>
        </w:r>
        <w:r w:rsidR="005162A9">
          <w:rPr>
            <w:noProof/>
            <w:webHidden/>
          </w:rPr>
          <w:t>107</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11" w:history="1">
        <w:r w:rsidR="005162A9" w:rsidRPr="00A952D2">
          <w:rPr>
            <w:rStyle w:val="Hyperlink"/>
            <w:noProof/>
          </w:rPr>
          <w:t>6.2.2.3.29.</w:t>
        </w:r>
        <w:r w:rsidR="005162A9">
          <w:rPr>
            <w:rFonts w:asciiTheme="minorHAnsi" w:eastAsiaTheme="minorEastAsia" w:hAnsiTheme="minorHAnsi" w:cstheme="minorBidi"/>
            <w:noProof/>
            <w:sz w:val="22"/>
            <w:szCs w:val="22"/>
          </w:rPr>
          <w:tab/>
        </w:r>
        <w:r w:rsidR="005162A9" w:rsidRPr="00A952D2">
          <w:rPr>
            <w:rStyle w:val="Hyperlink"/>
            <w:noProof/>
          </w:rPr>
          <w:t>Dialog</w:t>
        </w:r>
        <w:r w:rsidR="005162A9">
          <w:rPr>
            <w:noProof/>
            <w:webHidden/>
          </w:rPr>
          <w:tab/>
        </w:r>
        <w:r w:rsidR="005162A9">
          <w:rPr>
            <w:noProof/>
            <w:webHidden/>
          </w:rPr>
          <w:fldChar w:fldCharType="begin"/>
        </w:r>
        <w:r w:rsidR="005162A9">
          <w:rPr>
            <w:noProof/>
            <w:webHidden/>
          </w:rPr>
          <w:instrText xml:space="preserve"> PAGEREF _Toc438638911 \h </w:instrText>
        </w:r>
        <w:r w:rsidR="005162A9">
          <w:rPr>
            <w:noProof/>
            <w:webHidden/>
          </w:rPr>
        </w:r>
        <w:r w:rsidR="005162A9">
          <w:rPr>
            <w:noProof/>
            <w:webHidden/>
          </w:rPr>
          <w:fldChar w:fldCharType="separate"/>
        </w:r>
        <w:r w:rsidR="005162A9">
          <w:rPr>
            <w:noProof/>
            <w:webHidden/>
          </w:rPr>
          <w:t>109</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12" w:history="1">
        <w:r w:rsidR="005162A9" w:rsidRPr="00A952D2">
          <w:rPr>
            <w:rStyle w:val="Hyperlink"/>
            <w:noProof/>
          </w:rPr>
          <w:t>6.2.2.3.30.</w:t>
        </w:r>
        <w:r w:rsidR="005162A9">
          <w:rPr>
            <w:rFonts w:asciiTheme="minorHAnsi" w:eastAsiaTheme="minorEastAsia" w:hAnsiTheme="minorHAnsi" w:cstheme="minorBidi"/>
            <w:noProof/>
            <w:sz w:val="22"/>
            <w:szCs w:val="22"/>
          </w:rPr>
          <w:tab/>
        </w:r>
        <w:r w:rsidR="005162A9" w:rsidRPr="00A952D2">
          <w:rPr>
            <w:rStyle w:val="Hyperlink"/>
            <w:noProof/>
          </w:rPr>
          <w:t>Help Frame</w:t>
        </w:r>
        <w:r w:rsidR="005162A9">
          <w:rPr>
            <w:noProof/>
            <w:webHidden/>
          </w:rPr>
          <w:tab/>
        </w:r>
        <w:r w:rsidR="005162A9">
          <w:rPr>
            <w:noProof/>
            <w:webHidden/>
          </w:rPr>
          <w:fldChar w:fldCharType="begin"/>
        </w:r>
        <w:r w:rsidR="005162A9">
          <w:rPr>
            <w:noProof/>
            <w:webHidden/>
          </w:rPr>
          <w:instrText xml:space="preserve"> PAGEREF _Toc438638912 \h </w:instrText>
        </w:r>
        <w:r w:rsidR="005162A9">
          <w:rPr>
            <w:noProof/>
            <w:webHidden/>
          </w:rPr>
        </w:r>
        <w:r w:rsidR="005162A9">
          <w:rPr>
            <w:noProof/>
            <w:webHidden/>
          </w:rPr>
          <w:fldChar w:fldCharType="separate"/>
        </w:r>
        <w:r w:rsidR="005162A9">
          <w:rPr>
            <w:noProof/>
            <w:webHidden/>
          </w:rPr>
          <w:t>110</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13" w:history="1">
        <w:r w:rsidR="005162A9" w:rsidRPr="00A952D2">
          <w:rPr>
            <w:rStyle w:val="Hyperlink"/>
            <w:noProof/>
          </w:rPr>
          <w:t>6.2.2.3.31.</w:t>
        </w:r>
        <w:r w:rsidR="005162A9">
          <w:rPr>
            <w:rFonts w:asciiTheme="minorHAnsi" w:eastAsiaTheme="minorEastAsia" w:hAnsiTheme="minorHAnsi" w:cstheme="minorBidi"/>
            <w:noProof/>
            <w:sz w:val="22"/>
            <w:szCs w:val="22"/>
          </w:rPr>
          <w:tab/>
        </w:r>
        <w:r w:rsidR="005162A9" w:rsidRPr="00A952D2">
          <w:rPr>
            <w:rStyle w:val="Hyperlink"/>
            <w:noProof/>
          </w:rPr>
          <w:t>HL7 Application Parameter</w:t>
        </w:r>
        <w:r w:rsidR="005162A9">
          <w:rPr>
            <w:noProof/>
            <w:webHidden/>
          </w:rPr>
          <w:tab/>
        </w:r>
        <w:r w:rsidR="005162A9">
          <w:rPr>
            <w:noProof/>
            <w:webHidden/>
          </w:rPr>
          <w:fldChar w:fldCharType="begin"/>
        </w:r>
        <w:r w:rsidR="005162A9">
          <w:rPr>
            <w:noProof/>
            <w:webHidden/>
          </w:rPr>
          <w:instrText xml:space="preserve"> PAGEREF _Toc438638913 \h </w:instrText>
        </w:r>
        <w:r w:rsidR="005162A9">
          <w:rPr>
            <w:noProof/>
            <w:webHidden/>
          </w:rPr>
        </w:r>
        <w:r w:rsidR="005162A9">
          <w:rPr>
            <w:noProof/>
            <w:webHidden/>
          </w:rPr>
          <w:fldChar w:fldCharType="separate"/>
        </w:r>
        <w:r w:rsidR="005162A9">
          <w:rPr>
            <w:noProof/>
            <w:webHidden/>
          </w:rPr>
          <w:t>111</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14" w:history="1">
        <w:r w:rsidR="005162A9" w:rsidRPr="00A952D2">
          <w:rPr>
            <w:rStyle w:val="Hyperlink"/>
            <w:noProof/>
          </w:rPr>
          <w:t>6.2.2.3.32.</w:t>
        </w:r>
        <w:r w:rsidR="005162A9">
          <w:rPr>
            <w:rFonts w:asciiTheme="minorHAnsi" w:eastAsiaTheme="minorEastAsia" w:hAnsiTheme="minorHAnsi" w:cstheme="minorBidi"/>
            <w:noProof/>
            <w:sz w:val="22"/>
            <w:szCs w:val="22"/>
          </w:rPr>
          <w:tab/>
        </w:r>
        <w:r w:rsidR="005162A9" w:rsidRPr="00A952D2">
          <w:rPr>
            <w:rStyle w:val="Hyperlink"/>
            <w:noProof/>
          </w:rPr>
          <w:t>HL7 Logical Link</w:t>
        </w:r>
        <w:r w:rsidR="005162A9">
          <w:rPr>
            <w:noProof/>
            <w:webHidden/>
          </w:rPr>
          <w:tab/>
        </w:r>
        <w:r w:rsidR="005162A9">
          <w:rPr>
            <w:noProof/>
            <w:webHidden/>
          </w:rPr>
          <w:fldChar w:fldCharType="begin"/>
        </w:r>
        <w:r w:rsidR="005162A9">
          <w:rPr>
            <w:noProof/>
            <w:webHidden/>
          </w:rPr>
          <w:instrText xml:space="preserve"> PAGEREF _Toc438638914 \h </w:instrText>
        </w:r>
        <w:r w:rsidR="005162A9">
          <w:rPr>
            <w:noProof/>
            <w:webHidden/>
          </w:rPr>
        </w:r>
        <w:r w:rsidR="005162A9">
          <w:rPr>
            <w:noProof/>
            <w:webHidden/>
          </w:rPr>
          <w:fldChar w:fldCharType="separate"/>
        </w:r>
        <w:r w:rsidR="005162A9">
          <w:rPr>
            <w:noProof/>
            <w:webHidden/>
          </w:rPr>
          <w:t>112</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15" w:history="1">
        <w:r w:rsidR="005162A9" w:rsidRPr="00A952D2">
          <w:rPr>
            <w:rStyle w:val="Hyperlink"/>
            <w:noProof/>
          </w:rPr>
          <w:t>6.2.2.3.33.</w:t>
        </w:r>
        <w:r w:rsidR="005162A9">
          <w:rPr>
            <w:rFonts w:asciiTheme="minorHAnsi" w:eastAsiaTheme="minorEastAsia" w:hAnsiTheme="minorHAnsi" w:cstheme="minorBidi"/>
            <w:noProof/>
            <w:sz w:val="22"/>
            <w:szCs w:val="22"/>
          </w:rPr>
          <w:tab/>
        </w:r>
        <w:r w:rsidR="005162A9" w:rsidRPr="00A952D2">
          <w:rPr>
            <w:rStyle w:val="Hyperlink"/>
            <w:noProof/>
          </w:rPr>
          <w:t>COTS Interface</w:t>
        </w:r>
        <w:r w:rsidR="005162A9">
          <w:rPr>
            <w:noProof/>
            <w:webHidden/>
          </w:rPr>
          <w:tab/>
        </w:r>
        <w:r w:rsidR="005162A9">
          <w:rPr>
            <w:noProof/>
            <w:webHidden/>
          </w:rPr>
          <w:fldChar w:fldCharType="begin"/>
        </w:r>
        <w:r w:rsidR="005162A9">
          <w:rPr>
            <w:noProof/>
            <w:webHidden/>
          </w:rPr>
          <w:instrText xml:space="preserve"> PAGEREF _Toc438638915 \h </w:instrText>
        </w:r>
        <w:r w:rsidR="005162A9">
          <w:rPr>
            <w:noProof/>
            <w:webHidden/>
          </w:rPr>
        </w:r>
        <w:r w:rsidR="005162A9">
          <w:rPr>
            <w:noProof/>
            <w:webHidden/>
          </w:rPr>
          <w:fldChar w:fldCharType="separate"/>
        </w:r>
        <w:r w:rsidR="005162A9">
          <w:rPr>
            <w:noProof/>
            <w:webHidden/>
          </w:rPr>
          <w:t>113</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16" w:history="1">
        <w:r w:rsidR="005162A9" w:rsidRPr="00A952D2">
          <w:rPr>
            <w:rStyle w:val="Hyperlink"/>
            <w:noProof/>
          </w:rPr>
          <w:t>6.3.</w:t>
        </w:r>
        <w:r w:rsidR="005162A9">
          <w:rPr>
            <w:rFonts w:asciiTheme="minorHAnsi" w:eastAsiaTheme="minorEastAsia" w:hAnsiTheme="minorHAnsi" w:cstheme="minorBidi"/>
            <w:b w:val="0"/>
            <w:noProof/>
            <w:sz w:val="22"/>
            <w:szCs w:val="22"/>
          </w:rPr>
          <w:tab/>
        </w:r>
        <w:r w:rsidR="005162A9" w:rsidRPr="00A952D2">
          <w:rPr>
            <w:rStyle w:val="Hyperlink"/>
            <w:noProof/>
          </w:rPr>
          <w:t>Network Detailed Design</w:t>
        </w:r>
        <w:r w:rsidR="005162A9">
          <w:rPr>
            <w:noProof/>
            <w:webHidden/>
          </w:rPr>
          <w:tab/>
        </w:r>
        <w:r w:rsidR="005162A9">
          <w:rPr>
            <w:noProof/>
            <w:webHidden/>
          </w:rPr>
          <w:fldChar w:fldCharType="begin"/>
        </w:r>
        <w:r w:rsidR="005162A9">
          <w:rPr>
            <w:noProof/>
            <w:webHidden/>
          </w:rPr>
          <w:instrText xml:space="preserve"> PAGEREF _Toc438638916 \h </w:instrText>
        </w:r>
        <w:r w:rsidR="005162A9">
          <w:rPr>
            <w:noProof/>
            <w:webHidden/>
          </w:rPr>
        </w:r>
        <w:r w:rsidR="005162A9">
          <w:rPr>
            <w:noProof/>
            <w:webHidden/>
          </w:rPr>
          <w:fldChar w:fldCharType="separate"/>
        </w:r>
        <w:r w:rsidR="005162A9">
          <w:rPr>
            <w:noProof/>
            <w:webHidden/>
          </w:rPr>
          <w:t>114</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17" w:history="1">
        <w:r w:rsidR="005162A9" w:rsidRPr="00A952D2">
          <w:rPr>
            <w:rStyle w:val="Hyperlink"/>
            <w:noProof/>
          </w:rPr>
          <w:t>6.4.</w:t>
        </w:r>
        <w:r w:rsidR="005162A9">
          <w:rPr>
            <w:rFonts w:asciiTheme="minorHAnsi" w:eastAsiaTheme="minorEastAsia" w:hAnsiTheme="minorHAnsi" w:cstheme="minorBidi"/>
            <w:b w:val="0"/>
            <w:noProof/>
            <w:sz w:val="22"/>
            <w:szCs w:val="22"/>
          </w:rPr>
          <w:tab/>
        </w:r>
        <w:r w:rsidR="005162A9" w:rsidRPr="00A952D2">
          <w:rPr>
            <w:rStyle w:val="Hyperlink"/>
            <w:noProof/>
          </w:rPr>
          <w:t>Security and Privacy</w:t>
        </w:r>
        <w:r w:rsidR="005162A9">
          <w:rPr>
            <w:noProof/>
            <w:webHidden/>
          </w:rPr>
          <w:tab/>
        </w:r>
        <w:r w:rsidR="005162A9">
          <w:rPr>
            <w:noProof/>
            <w:webHidden/>
          </w:rPr>
          <w:fldChar w:fldCharType="begin"/>
        </w:r>
        <w:r w:rsidR="005162A9">
          <w:rPr>
            <w:noProof/>
            <w:webHidden/>
          </w:rPr>
          <w:instrText xml:space="preserve"> PAGEREF _Toc438638917 \h </w:instrText>
        </w:r>
        <w:r w:rsidR="005162A9">
          <w:rPr>
            <w:noProof/>
            <w:webHidden/>
          </w:rPr>
        </w:r>
        <w:r w:rsidR="005162A9">
          <w:rPr>
            <w:noProof/>
            <w:webHidden/>
          </w:rPr>
          <w:fldChar w:fldCharType="separate"/>
        </w:r>
        <w:r w:rsidR="005162A9">
          <w:rPr>
            <w:noProof/>
            <w:webHidden/>
          </w:rPr>
          <w:t>114</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918" w:history="1">
        <w:r w:rsidR="005162A9" w:rsidRPr="00A952D2">
          <w:rPr>
            <w:rStyle w:val="Hyperlink"/>
            <w:noProof/>
          </w:rPr>
          <w:t>6.4.1.</w:t>
        </w:r>
        <w:r w:rsidR="005162A9">
          <w:rPr>
            <w:rFonts w:asciiTheme="minorHAnsi" w:eastAsiaTheme="minorEastAsia" w:hAnsiTheme="minorHAnsi" w:cstheme="minorBidi"/>
            <w:b w:val="0"/>
            <w:noProof/>
            <w:sz w:val="22"/>
            <w:szCs w:val="22"/>
          </w:rPr>
          <w:tab/>
        </w:r>
        <w:r w:rsidR="005162A9" w:rsidRPr="00A952D2">
          <w:rPr>
            <w:rStyle w:val="Hyperlink"/>
            <w:noProof/>
          </w:rPr>
          <w:t>Security</w:t>
        </w:r>
        <w:r w:rsidR="005162A9">
          <w:rPr>
            <w:noProof/>
            <w:webHidden/>
          </w:rPr>
          <w:tab/>
        </w:r>
        <w:r w:rsidR="005162A9">
          <w:rPr>
            <w:noProof/>
            <w:webHidden/>
          </w:rPr>
          <w:fldChar w:fldCharType="begin"/>
        </w:r>
        <w:r w:rsidR="005162A9">
          <w:rPr>
            <w:noProof/>
            <w:webHidden/>
          </w:rPr>
          <w:instrText xml:space="preserve"> PAGEREF _Toc438638918 \h </w:instrText>
        </w:r>
        <w:r w:rsidR="005162A9">
          <w:rPr>
            <w:noProof/>
            <w:webHidden/>
          </w:rPr>
        </w:r>
        <w:r w:rsidR="005162A9">
          <w:rPr>
            <w:noProof/>
            <w:webHidden/>
          </w:rPr>
          <w:fldChar w:fldCharType="separate"/>
        </w:r>
        <w:r w:rsidR="005162A9">
          <w:rPr>
            <w:noProof/>
            <w:webHidden/>
          </w:rPr>
          <w:t>114</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919" w:history="1">
        <w:r w:rsidR="005162A9" w:rsidRPr="00A952D2">
          <w:rPr>
            <w:rStyle w:val="Hyperlink"/>
            <w:noProof/>
          </w:rPr>
          <w:t>6.4.2.</w:t>
        </w:r>
        <w:r w:rsidR="005162A9">
          <w:rPr>
            <w:rFonts w:asciiTheme="minorHAnsi" w:eastAsiaTheme="minorEastAsia" w:hAnsiTheme="minorHAnsi" w:cstheme="minorBidi"/>
            <w:b w:val="0"/>
            <w:noProof/>
            <w:sz w:val="22"/>
            <w:szCs w:val="22"/>
          </w:rPr>
          <w:tab/>
        </w:r>
        <w:r w:rsidR="005162A9" w:rsidRPr="00A952D2">
          <w:rPr>
            <w:rStyle w:val="Hyperlink"/>
            <w:noProof/>
          </w:rPr>
          <w:t>Privacy</w:t>
        </w:r>
        <w:r w:rsidR="005162A9">
          <w:rPr>
            <w:noProof/>
            <w:webHidden/>
          </w:rPr>
          <w:tab/>
        </w:r>
        <w:r w:rsidR="005162A9">
          <w:rPr>
            <w:noProof/>
            <w:webHidden/>
          </w:rPr>
          <w:fldChar w:fldCharType="begin"/>
        </w:r>
        <w:r w:rsidR="005162A9">
          <w:rPr>
            <w:noProof/>
            <w:webHidden/>
          </w:rPr>
          <w:instrText xml:space="preserve"> PAGEREF _Toc438638919 \h </w:instrText>
        </w:r>
        <w:r w:rsidR="005162A9">
          <w:rPr>
            <w:noProof/>
            <w:webHidden/>
          </w:rPr>
        </w:r>
        <w:r w:rsidR="005162A9">
          <w:rPr>
            <w:noProof/>
            <w:webHidden/>
          </w:rPr>
          <w:fldChar w:fldCharType="separate"/>
        </w:r>
        <w:r w:rsidR="005162A9">
          <w:rPr>
            <w:noProof/>
            <w:webHidden/>
          </w:rPr>
          <w:t>115</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20" w:history="1">
        <w:r w:rsidR="005162A9" w:rsidRPr="00A952D2">
          <w:rPr>
            <w:rStyle w:val="Hyperlink"/>
            <w:noProof/>
          </w:rPr>
          <w:t>6.5.</w:t>
        </w:r>
        <w:r w:rsidR="005162A9">
          <w:rPr>
            <w:rFonts w:asciiTheme="minorHAnsi" w:eastAsiaTheme="minorEastAsia" w:hAnsiTheme="minorHAnsi" w:cstheme="minorBidi"/>
            <w:b w:val="0"/>
            <w:noProof/>
            <w:sz w:val="22"/>
            <w:szCs w:val="22"/>
          </w:rPr>
          <w:tab/>
        </w:r>
        <w:r w:rsidR="005162A9" w:rsidRPr="00A952D2">
          <w:rPr>
            <w:rStyle w:val="Hyperlink"/>
            <w:noProof/>
          </w:rPr>
          <w:t>Service Oriented Architecture / ESS Detailed Design</w:t>
        </w:r>
        <w:r w:rsidR="005162A9">
          <w:rPr>
            <w:noProof/>
            <w:webHidden/>
          </w:rPr>
          <w:tab/>
        </w:r>
        <w:r w:rsidR="005162A9">
          <w:rPr>
            <w:noProof/>
            <w:webHidden/>
          </w:rPr>
          <w:fldChar w:fldCharType="begin"/>
        </w:r>
        <w:r w:rsidR="005162A9">
          <w:rPr>
            <w:noProof/>
            <w:webHidden/>
          </w:rPr>
          <w:instrText xml:space="preserve"> PAGEREF _Toc438638920 \h </w:instrText>
        </w:r>
        <w:r w:rsidR="005162A9">
          <w:rPr>
            <w:noProof/>
            <w:webHidden/>
          </w:rPr>
        </w:r>
        <w:r w:rsidR="005162A9">
          <w:rPr>
            <w:noProof/>
            <w:webHidden/>
          </w:rPr>
          <w:fldChar w:fldCharType="separate"/>
        </w:r>
        <w:r w:rsidR="005162A9">
          <w:rPr>
            <w:noProof/>
            <w:webHidden/>
          </w:rPr>
          <w:t>115</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921" w:history="1">
        <w:r w:rsidR="005162A9" w:rsidRPr="00A952D2">
          <w:rPr>
            <w:rStyle w:val="Hyperlink"/>
            <w:noProof/>
          </w:rPr>
          <w:t>6.5.1.</w:t>
        </w:r>
        <w:r w:rsidR="005162A9">
          <w:rPr>
            <w:rFonts w:asciiTheme="minorHAnsi" w:eastAsiaTheme="minorEastAsia" w:hAnsiTheme="minorHAnsi" w:cstheme="minorBidi"/>
            <w:b w:val="0"/>
            <w:noProof/>
            <w:sz w:val="22"/>
            <w:szCs w:val="22"/>
          </w:rPr>
          <w:tab/>
        </w:r>
        <w:r w:rsidR="005162A9" w:rsidRPr="00A952D2">
          <w:rPr>
            <w:rStyle w:val="Hyperlink"/>
            <w:noProof/>
          </w:rPr>
          <w:t>Service Description for Authentication</w:t>
        </w:r>
        <w:r w:rsidR="005162A9">
          <w:rPr>
            <w:noProof/>
            <w:webHidden/>
          </w:rPr>
          <w:tab/>
        </w:r>
        <w:r w:rsidR="005162A9">
          <w:rPr>
            <w:noProof/>
            <w:webHidden/>
          </w:rPr>
          <w:fldChar w:fldCharType="begin"/>
        </w:r>
        <w:r w:rsidR="005162A9">
          <w:rPr>
            <w:noProof/>
            <w:webHidden/>
          </w:rPr>
          <w:instrText xml:space="preserve"> PAGEREF _Toc438638921 \h </w:instrText>
        </w:r>
        <w:r w:rsidR="005162A9">
          <w:rPr>
            <w:noProof/>
            <w:webHidden/>
          </w:rPr>
        </w:r>
        <w:r w:rsidR="005162A9">
          <w:rPr>
            <w:noProof/>
            <w:webHidden/>
          </w:rPr>
          <w:fldChar w:fldCharType="separate"/>
        </w:r>
        <w:r w:rsidR="005162A9">
          <w:rPr>
            <w:noProof/>
            <w:webHidden/>
          </w:rPr>
          <w:t>116</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922" w:history="1">
        <w:r w:rsidR="005162A9" w:rsidRPr="00A952D2">
          <w:rPr>
            <w:rStyle w:val="Hyperlink"/>
            <w:noProof/>
          </w:rPr>
          <w:t>6.5.2.</w:t>
        </w:r>
        <w:r w:rsidR="005162A9">
          <w:rPr>
            <w:rFonts w:asciiTheme="minorHAnsi" w:eastAsiaTheme="minorEastAsia" w:hAnsiTheme="minorHAnsi" w:cstheme="minorBidi"/>
            <w:b w:val="0"/>
            <w:noProof/>
            <w:sz w:val="22"/>
            <w:szCs w:val="22"/>
          </w:rPr>
          <w:tab/>
        </w:r>
        <w:r w:rsidR="005162A9" w:rsidRPr="00A952D2">
          <w:rPr>
            <w:rStyle w:val="Hyperlink"/>
            <w:noProof/>
          </w:rPr>
          <w:t>Service Design for Interment Tracking Service</w:t>
        </w:r>
        <w:r w:rsidR="005162A9">
          <w:rPr>
            <w:noProof/>
            <w:webHidden/>
          </w:rPr>
          <w:tab/>
        </w:r>
        <w:r w:rsidR="005162A9">
          <w:rPr>
            <w:noProof/>
            <w:webHidden/>
          </w:rPr>
          <w:fldChar w:fldCharType="begin"/>
        </w:r>
        <w:r w:rsidR="005162A9">
          <w:rPr>
            <w:noProof/>
            <w:webHidden/>
          </w:rPr>
          <w:instrText xml:space="preserve"> PAGEREF _Toc438638922 \h </w:instrText>
        </w:r>
        <w:r w:rsidR="005162A9">
          <w:rPr>
            <w:noProof/>
            <w:webHidden/>
          </w:rPr>
        </w:r>
        <w:r w:rsidR="005162A9">
          <w:rPr>
            <w:noProof/>
            <w:webHidden/>
          </w:rPr>
          <w:fldChar w:fldCharType="separate"/>
        </w:r>
        <w:r w:rsidR="005162A9">
          <w:rPr>
            <w:noProof/>
            <w:webHidden/>
          </w:rPr>
          <w:t>117</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923" w:history="1">
        <w:r w:rsidR="005162A9" w:rsidRPr="00A952D2">
          <w:rPr>
            <w:rStyle w:val="Hyperlink"/>
            <w:noProof/>
          </w:rPr>
          <w:t>6.5.2.1.</w:t>
        </w:r>
        <w:r w:rsidR="005162A9">
          <w:rPr>
            <w:rFonts w:asciiTheme="minorHAnsi" w:eastAsiaTheme="minorEastAsia" w:hAnsiTheme="minorHAnsi" w:cstheme="minorBidi"/>
            <w:noProof/>
            <w:sz w:val="22"/>
            <w:szCs w:val="22"/>
          </w:rPr>
          <w:tab/>
        </w:r>
        <w:r w:rsidR="005162A9" w:rsidRPr="00A952D2">
          <w:rPr>
            <w:rStyle w:val="Hyperlink"/>
            <w:noProof/>
          </w:rPr>
          <w:t>Introduction</w:t>
        </w:r>
        <w:r w:rsidR="005162A9">
          <w:rPr>
            <w:noProof/>
            <w:webHidden/>
          </w:rPr>
          <w:tab/>
        </w:r>
        <w:r w:rsidR="005162A9">
          <w:rPr>
            <w:noProof/>
            <w:webHidden/>
          </w:rPr>
          <w:fldChar w:fldCharType="begin"/>
        </w:r>
        <w:r w:rsidR="005162A9">
          <w:rPr>
            <w:noProof/>
            <w:webHidden/>
          </w:rPr>
          <w:instrText xml:space="preserve"> PAGEREF _Toc438638923 \h </w:instrText>
        </w:r>
        <w:r w:rsidR="005162A9">
          <w:rPr>
            <w:noProof/>
            <w:webHidden/>
          </w:rPr>
        </w:r>
        <w:r w:rsidR="005162A9">
          <w:rPr>
            <w:noProof/>
            <w:webHidden/>
          </w:rPr>
          <w:fldChar w:fldCharType="separate"/>
        </w:r>
        <w:r w:rsidR="005162A9">
          <w:rPr>
            <w:noProof/>
            <w:webHidden/>
          </w:rPr>
          <w:t>117</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24" w:history="1">
        <w:r w:rsidR="005162A9" w:rsidRPr="00A952D2">
          <w:rPr>
            <w:rStyle w:val="Hyperlink"/>
            <w:noProof/>
          </w:rPr>
          <w:t>6.5.2.1.1.</w:t>
        </w:r>
        <w:r w:rsidR="005162A9">
          <w:rPr>
            <w:rFonts w:asciiTheme="minorHAnsi" w:eastAsiaTheme="minorEastAsia" w:hAnsiTheme="minorHAnsi" w:cstheme="minorBidi"/>
            <w:noProof/>
            <w:sz w:val="22"/>
            <w:szCs w:val="22"/>
          </w:rPr>
          <w:tab/>
        </w:r>
        <w:r w:rsidR="005162A9" w:rsidRPr="00A952D2">
          <w:rPr>
            <w:rStyle w:val="Hyperlink"/>
            <w:noProof/>
          </w:rPr>
          <w:t>Purpose and Scope of Service</w:t>
        </w:r>
        <w:r w:rsidR="005162A9">
          <w:rPr>
            <w:noProof/>
            <w:webHidden/>
          </w:rPr>
          <w:tab/>
        </w:r>
        <w:r w:rsidR="005162A9">
          <w:rPr>
            <w:noProof/>
            <w:webHidden/>
          </w:rPr>
          <w:fldChar w:fldCharType="begin"/>
        </w:r>
        <w:r w:rsidR="005162A9">
          <w:rPr>
            <w:noProof/>
            <w:webHidden/>
          </w:rPr>
          <w:instrText xml:space="preserve"> PAGEREF _Toc438638924 \h </w:instrText>
        </w:r>
        <w:r w:rsidR="005162A9">
          <w:rPr>
            <w:noProof/>
            <w:webHidden/>
          </w:rPr>
        </w:r>
        <w:r w:rsidR="005162A9">
          <w:rPr>
            <w:noProof/>
            <w:webHidden/>
          </w:rPr>
          <w:fldChar w:fldCharType="separate"/>
        </w:r>
        <w:r w:rsidR="005162A9">
          <w:rPr>
            <w:noProof/>
            <w:webHidden/>
          </w:rPr>
          <w:t>117</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25" w:history="1">
        <w:r w:rsidR="005162A9" w:rsidRPr="00A952D2">
          <w:rPr>
            <w:rStyle w:val="Hyperlink"/>
            <w:noProof/>
          </w:rPr>
          <w:t>6.5.2.1.2.</w:t>
        </w:r>
        <w:r w:rsidR="005162A9">
          <w:rPr>
            <w:rFonts w:asciiTheme="minorHAnsi" w:eastAsiaTheme="minorEastAsia" w:hAnsiTheme="minorHAnsi" w:cstheme="minorBidi"/>
            <w:noProof/>
            <w:sz w:val="22"/>
            <w:szCs w:val="22"/>
          </w:rPr>
          <w:tab/>
        </w:r>
        <w:r w:rsidR="005162A9" w:rsidRPr="00A952D2">
          <w:rPr>
            <w:rStyle w:val="Hyperlink"/>
            <w:noProof/>
          </w:rPr>
          <w:t>Links to Other Documents</w:t>
        </w:r>
        <w:r w:rsidR="005162A9">
          <w:rPr>
            <w:noProof/>
            <w:webHidden/>
          </w:rPr>
          <w:tab/>
        </w:r>
        <w:r w:rsidR="005162A9">
          <w:rPr>
            <w:noProof/>
            <w:webHidden/>
          </w:rPr>
          <w:fldChar w:fldCharType="begin"/>
        </w:r>
        <w:r w:rsidR="005162A9">
          <w:rPr>
            <w:noProof/>
            <w:webHidden/>
          </w:rPr>
          <w:instrText xml:space="preserve"> PAGEREF _Toc438638925 \h </w:instrText>
        </w:r>
        <w:r w:rsidR="005162A9">
          <w:rPr>
            <w:noProof/>
            <w:webHidden/>
          </w:rPr>
        </w:r>
        <w:r w:rsidR="005162A9">
          <w:rPr>
            <w:noProof/>
            <w:webHidden/>
          </w:rPr>
          <w:fldChar w:fldCharType="separate"/>
        </w:r>
        <w:r w:rsidR="005162A9">
          <w:rPr>
            <w:noProof/>
            <w:webHidden/>
          </w:rPr>
          <w:t>117</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926" w:history="1">
        <w:r w:rsidR="005162A9" w:rsidRPr="00A952D2">
          <w:rPr>
            <w:rStyle w:val="Hyperlink"/>
            <w:noProof/>
          </w:rPr>
          <w:t>6.5.2.2.</w:t>
        </w:r>
        <w:r w:rsidR="005162A9">
          <w:rPr>
            <w:rFonts w:asciiTheme="minorHAnsi" w:eastAsiaTheme="minorEastAsia" w:hAnsiTheme="minorHAnsi" w:cstheme="minorBidi"/>
            <w:noProof/>
            <w:sz w:val="22"/>
            <w:szCs w:val="22"/>
          </w:rPr>
          <w:tab/>
        </w:r>
        <w:r w:rsidR="005162A9" w:rsidRPr="00A952D2">
          <w:rPr>
            <w:rStyle w:val="Hyperlink"/>
            <w:noProof/>
          </w:rPr>
          <w:t>Service Details</w:t>
        </w:r>
        <w:r w:rsidR="005162A9">
          <w:rPr>
            <w:noProof/>
            <w:webHidden/>
          </w:rPr>
          <w:tab/>
        </w:r>
        <w:r w:rsidR="005162A9">
          <w:rPr>
            <w:noProof/>
            <w:webHidden/>
          </w:rPr>
          <w:fldChar w:fldCharType="begin"/>
        </w:r>
        <w:r w:rsidR="005162A9">
          <w:rPr>
            <w:noProof/>
            <w:webHidden/>
          </w:rPr>
          <w:instrText xml:space="preserve"> PAGEREF _Toc438638926 \h </w:instrText>
        </w:r>
        <w:r w:rsidR="005162A9">
          <w:rPr>
            <w:noProof/>
            <w:webHidden/>
          </w:rPr>
        </w:r>
        <w:r w:rsidR="005162A9">
          <w:rPr>
            <w:noProof/>
            <w:webHidden/>
          </w:rPr>
          <w:fldChar w:fldCharType="separate"/>
        </w:r>
        <w:r w:rsidR="005162A9">
          <w:rPr>
            <w:noProof/>
            <w:webHidden/>
          </w:rPr>
          <w:t>117</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27" w:history="1">
        <w:r w:rsidR="005162A9" w:rsidRPr="00A952D2">
          <w:rPr>
            <w:rStyle w:val="Hyperlink"/>
            <w:noProof/>
          </w:rPr>
          <w:t>6.5.2.2.1.</w:t>
        </w:r>
        <w:r w:rsidR="005162A9">
          <w:rPr>
            <w:rFonts w:asciiTheme="minorHAnsi" w:eastAsiaTheme="minorEastAsia" w:hAnsiTheme="minorHAnsi" w:cstheme="minorBidi"/>
            <w:noProof/>
            <w:sz w:val="22"/>
            <w:szCs w:val="22"/>
          </w:rPr>
          <w:tab/>
        </w:r>
        <w:r w:rsidR="005162A9" w:rsidRPr="00A952D2">
          <w:rPr>
            <w:rStyle w:val="Hyperlink"/>
            <w:noProof/>
          </w:rPr>
          <w:t>Service Identification</w:t>
        </w:r>
        <w:r w:rsidR="005162A9">
          <w:rPr>
            <w:noProof/>
            <w:webHidden/>
          </w:rPr>
          <w:tab/>
        </w:r>
        <w:r w:rsidR="005162A9">
          <w:rPr>
            <w:noProof/>
            <w:webHidden/>
          </w:rPr>
          <w:fldChar w:fldCharType="begin"/>
        </w:r>
        <w:r w:rsidR="005162A9">
          <w:rPr>
            <w:noProof/>
            <w:webHidden/>
          </w:rPr>
          <w:instrText xml:space="preserve"> PAGEREF _Toc438638927 \h </w:instrText>
        </w:r>
        <w:r w:rsidR="005162A9">
          <w:rPr>
            <w:noProof/>
            <w:webHidden/>
          </w:rPr>
        </w:r>
        <w:r w:rsidR="005162A9">
          <w:rPr>
            <w:noProof/>
            <w:webHidden/>
          </w:rPr>
          <w:fldChar w:fldCharType="separate"/>
        </w:r>
        <w:r w:rsidR="005162A9">
          <w:rPr>
            <w:noProof/>
            <w:webHidden/>
          </w:rPr>
          <w:t>117</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28" w:history="1">
        <w:r w:rsidR="005162A9" w:rsidRPr="00A952D2">
          <w:rPr>
            <w:rStyle w:val="Hyperlink"/>
            <w:noProof/>
          </w:rPr>
          <w:t>6.5.2.2.2.</w:t>
        </w:r>
        <w:r w:rsidR="005162A9">
          <w:rPr>
            <w:rFonts w:asciiTheme="minorHAnsi" w:eastAsiaTheme="minorEastAsia" w:hAnsiTheme="minorHAnsi" w:cstheme="minorBidi"/>
            <w:noProof/>
            <w:sz w:val="22"/>
            <w:szCs w:val="22"/>
          </w:rPr>
          <w:tab/>
        </w:r>
        <w:r w:rsidR="005162A9" w:rsidRPr="00A952D2">
          <w:rPr>
            <w:rStyle w:val="Hyperlink"/>
            <w:noProof/>
          </w:rPr>
          <w:t>Service Versions</w:t>
        </w:r>
        <w:r w:rsidR="005162A9">
          <w:rPr>
            <w:noProof/>
            <w:webHidden/>
          </w:rPr>
          <w:tab/>
        </w:r>
        <w:r w:rsidR="005162A9">
          <w:rPr>
            <w:noProof/>
            <w:webHidden/>
          </w:rPr>
          <w:fldChar w:fldCharType="begin"/>
        </w:r>
        <w:r w:rsidR="005162A9">
          <w:rPr>
            <w:noProof/>
            <w:webHidden/>
          </w:rPr>
          <w:instrText xml:space="preserve"> PAGEREF _Toc438638928 \h </w:instrText>
        </w:r>
        <w:r w:rsidR="005162A9">
          <w:rPr>
            <w:noProof/>
            <w:webHidden/>
          </w:rPr>
        </w:r>
        <w:r w:rsidR="005162A9">
          <w:rPr>
            <w:noProof/>
            <w:webHidden/>
          </w:rPr>
          <w:fldChar w:fldCharType="separate"/>
        </w:r>
        <w:r w:rsidR="005162A9">
          <w:rPr>
            <w:noProof/>
            <w:webHidden/>
          </w:rPr>
          <w:t>118</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29" w:history="1">
        <w:r w:rsidR="005162A9" w:rsidRPr="00A952D2">
          <w:rPr>
            <w:rStyle w:val="Hyperlink"/>
            <w:noProof/>
          </w:rPr>
          <w:t>6.5.2.2.3.</w:t>
        </w:r>
        <w:r w:rsidR="005162A9">
          <w:rPr>
            <w:rFonts w:asciiTheme="minorHAnsi" w:eastAsiaTheme="minorEastAsia" w:hAnsiTheme="minorHAnsi" w:cstheme="minorBidi"/>
            <w:noProof/>
            <w:sz w:val="22"/>
            <w:szCs w:val="22"/>
          </w:rPr>
          <w:tab/>
        </w:r>
        <w:r w:rsidR="005162A9" w:rsidRPr="00A952D2">
          <w:rPr>
            <w:rStyle w:val="Hyperlink"/>
            <w:noProof/>
          </w:rPr>
          <w:t>Summary of Design and Platform Details</w:t>
        </w:r>
        <w:r w:rsidR="005162A9">
          <w:rPr>
            <w:noProof/>
            <w:webHidden/>
          </w:rPr>
          <w:tab/>
        </w:r>
        <w:r w:rsidR="005162A9">
          <w:rPr>
            <w:noProof/>
            <w:webHidden/>
          </w:rPr>
          <w:fldChar w:fldCharType="begin"/>
        </w:r>
        <w:r w:rsidR="005162A9">
          <w:rPr>
            <w:noProof/>
            <w:webHidden/>
          </w:rPr>
          <w:instrText xml:space="preserve"> PAGEREF _Toc438638929 \h </w:instrText>
        </w:r>
        <w:r w:rsidR="005162A9">
          <w:rPr>
            <w:noProof/>
            <w:webHidden/>
          </w:rPr>
        </w:r>
        <w:r w:rsidR="005162A9">
          <w:rPr>
            <w:noProof/>
            <w:webHidden/>
          </w:rPr>
          <w:fldChar w:fldCharType="separate"/>
        </w:r>
        <w:r w:rsidR="005162A9">
          <w:rPr>
            <w:noProof/>
            <w:webHidden/>
          </w:rPr>
          <w:t>118</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30" w:history="1">
        <w:r w:rsidR="005162A9" w:rsidRPr="00A952D2">
          <w:rPr>
            <w:rStyle w:val="Hyperlink"/>
            <w:noProof/>
          </w:rPr>
          <w:t>6.5.2.2.3.1.</w:t>
        </w:r>
        <w:r w:rsidR="005162A9">
          <w:rPr>
            <w:rFonts w:asciiTheme="minorHAnsi" w:eastAsiaTheme="minorEastAsia" w:hAnsiTheme="minorHAnsi" w:cstheme="minorBidi"/>
            <w:noProof/>
            <w:sz w:val="22"/>
            <w:szCs w:val="22"/>
          </w:rPr>
          <w:tab/>
        </w:r>
        <w:r w:rsidR="005162A9" w:rsidRPr="00A952D2">
          <w:rPr>
            <w:rStyle w:val="Hyperlink"/>
            <w:noProof/>
          </w:rPr>
          <w:t>SOA Pattern(s) Implemented</w:t>
        </w:r>
        <w:r w:rsidR="005162A9">
          <w:rPr>
            <w:noProof/>
            <w:webHidden/>
          </w:rPr>
          <w:tab/>
        </w:r>
        <w:r w:rsidR="005162A9">
          <w:rPr>
            <w:noProof/>
            <w:webHidden/>
          </w:rPr>
          <w:fldChar w:fldCharType="begin"/>
        </w:r>
        <w:r w:rsidR="005162A9">
          <w:rPr>
            <w:noProof/>
            <w:webHidden/>
          </w:rPr>
          <w:instrText xml:space="preserve"> PAGEREF _Toc438638930 \h </w:instrText>
        </w:r>
        <w:r w:rsidR="005162A9">
          <w:rPr>
            <w:noProof/>
            <w:webHidden/>
          </w:rPr>
        </w:r>
        <w:r w:rsidR="005162A9">
          <w:rPr>
            <w:noProof/>
            <w:webHidden/>
          </w:rPr>
          <w:fldChar w:fldCharType="separate"/>
        </w:r>
        <w:r w:rsidR="005162A9">
          <w:rPr>
            <w:noProof/>
            <w:webHidden/>
          </w:rPr>
          <w:t>118</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31" w:history="1">
        <w:r w:rsidR="005162A9" w:rsidRPr="00A952D2">
          <w:rPr>
            <w:rStyle w:val="Hyperlink"/>
            <w:noProof/>
          </w:rPr>
          <w:t>6.5.2.2.3.2.</w:t>
        </w:r>
        <w:r w:rsidR="005162A9">
          <w:rPr>
            <w:rFonts w:asciiTheme="minorHAnsi" w:eastAsiaTheme="minorEastAsia" w:hAnsiTheme="minorHAnsi" w:cstheme="minorBidi"/>
            <w:noProof/>
            <w:sz w:val="22"/>
            <w:szCs w:val="22"/>
          </w:rPr>
          <w:tab/>
        </w:r>
        <w:r w:rsidR="005162A9" w:rsidRPr="00A952D2">
          <w:rPr>
            <w:rStyle w:val="Hyperlink"/>
            <w:noProof/>
          </w:rPr>
          <w:t>COTS Platform Vendor Names and Versions for Hosting Platform</w:t>
        </w:r>
        <w:r w:rsidR="005162A9">
          <w:rPr>
            <w:noProof/>
            <w:webHidden/>
          </w:rPr>
          <w:tab/>
        </w:r>
        <w:r w:rsidR="005162A9">
          <w:rPr>
            <w:noProof/>
            <w:webHidden/>
          </w:rPr>
          <w:fldChar w:fldCharType="begin"/>
        </w:r>
        <w:r w:rsidR="005162A9">
          <w:rPr>
            <w:noProof/>
            <w:webHidden/>
          </w:rPr>
          <w:instrText xml:space="preserve"> PAGEREF _Toc438638931 \h </w:instrText>
        </w:r>
        <w:r w:rsidR="005162A9">
          <w:rPr>
            <w:noProof/>
            <w:webHidden/>
          </w:rPr>
        </w:r>
        <w:r w:rsidR="005162A9">
          <w:rPr>
            <w:noProof/>
            <w:webHidden/>
          </w:rPr>
          <w:fldChar w:fldCharType="separate"/>
        </w:r>
        <w:r w:rsidR="005162A9">
          <w:rPr>
            <w:noProof/>
            <w:webHidden/>
          </w:rPr>
          <w:t>119</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932" w:history="1">
        <w:r w:rsidR="005162A9" w:rsidRPr="00A952D2">
          <w:rPr>
            <w:rStyle w:val="Hyperlink"/>
            <w:noProof/>
          </w:rPr>
          <w:t>6.5.2.3.</w:t>
        </w:r>
        <w:r w:rsidR="005162A9">
          <w:rPr>
            <w:rFonts w:asciiTheme="minorHAnsi" w:eastAsiaTheme="minorEastAsia" w:hAnsiTheme="minorHAnsi" w:cstheme="minorBidi"/>
            <w:noProof/>
            <w:sz w:val="22"/>
            <w:szCs w:val="22"/>
          </w:rPr>
          <w:tab/>
        </w:r>
        <w:r w:rsidR="005162A9" w:rsidRPr="00A952D2">
          <w:rPr>
            <w:rStyle w:val="Hyperlink"/>
            <w:noProof/>
          </w:rPr>
          <w:t>Dependencies</w:t>
        </w:r>
        <w:r w:rsidR="005162A9">
          <w:rPr>
            <w:noProof/>
            <w:webHidden/>
          </w:rPr>
          <w:tab/>
        </w:r>
        <w:r w:rsidR="005162A9">
          <w:rPr>
            <w:noProof/>
            <w:webHidden/>
          </w:rPr>
          <w:fldChar w:fldCharType="begin"/>
        </w:r>
        <w:r w:rsidR="005162A9">
          <w:rPr>
            <w:noProof/>
            <w:webHidden/>
          </w:rPr>
          <w:instrText xml:space="preserve"> PAGEREF _Toc438638932 \h </w:instrText>
        </w:r>
        <w:r w:rsidR="005162A9">
          <w:rPr>
            <w:noProof/>
            <w:webHidden/>
          </w:rPr>
        </w:r>
        <w:r w:rsidR="005162A9">
          <w:rPr>
            <w:noProof/>
            <w:webHidden/>
          </w:rPr>
          <w:fldChar w:fldCharType="separate"/>
        </w:r>
        <w:r w:rsidR="005162A9">
          <w:rPr>
            <w:noProof/>
            <w:webHidden/>
          </w:rPr>
          <w:t>119</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933" w:history="1">
        <w:r w:rsidR="005162A9" w:rsidRPr="00A952D2">
          <w:rPr>
            <w:rStyle w:val="Hyperlink"/>
            <w:noProof/>
          </w:rPr>
          <w:t>6.5.2.4.</w:t>
        </w:r>
        <w:r w:rsidR="005162A9">
          <w:rPr>
            <w:rFonts w:asciiTheme="minorHAnsi" w:eastAsiaTheme="minorEastAsia" w:hAnsiTheme="minorHAnsi" w:cstheme="minorBidi"/>
            <w:noProof/>
            <w:sz w:val="22"/>
            <w:szCs w:val="22"/>
          </w:rPr>
          <w:tab/>
        </w:r>
        <w:r w:rsidR="005162A9" w:rsidRPr="00A952D2">
          <w:rPr>
            <w:rStyle w:val="Hyperlink"/>
            <w:noProof/>
          </w:rPr>
          <w:t>Service Design Details</w:t>
        </w:r>
        <w:r w:rsidR="005162A9">
          <w:rPr>
            <w:noProof/>
            <w:webHidden/>
          </w:rPr>
          <w:tab/>
        </w:r>
        <w:r w:rsidR="005162A9">
          <w:rPr>
            <w:noProof/>
            <w:webHidden/>
          </w:rPr>
          <w:fldChar w:fldCharType="begin"/>
        </w:r>
        <w:r w:rsidR="005162A9">
          <w:rPr>
            <w:noProof/>
            <w:webHidden/>
          </w:rPr>
          <w:instrText xml:space="preserve"> PAGEREF _Toc438638933 \h </w:instrText>
        </w:r>
        <w:r w:rsidR="005162A9">
          <w:rPr>
            <w:noProof/>
            <w:webHidden/>
          </w:rPr>
        </w:r>
        <w:r w:rsidR="005162A9">
          <w:rPr>
            <w:noProof/>
            <w:webHidden/>
          </w:rPr>
          <w:fldChar w:fldCharType="separate"/>
        </w:r>
        <w:r w:rsidR="005162A9">
          <w:rPr>
            <w:noProof/>
            <w:webHidden/>
          </w:rPr>
          <w:t>119</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34" w:history="1">
        <w:r w:rsidR="005162A9" w:rsidRPr="00A952D2">
          <w:rPr>
            <w:rStyle w:val="Hyperlink"/>
            <w:noProof/>
          </w:rPr>
          <w:t>6.5.2.4.1.</w:t>
        </w:r>
        <w:r w:rsidR="005162A9">
          <w:rPr>
            <w:rFonts w:asciiTheme="minorHAnsi" w:eastAsiaTheme="minorEastAsia" w:hAnsiTheme="minorHAnsi" w:cstheme="minorBidi"/>
            <w:noProof/>
            <w:sz w:val="22"/>
            <w:szCs w:val="22"/>
          </w:rPr>
          <w:tab/>
        </w:r>
        <w:r w:rsidR="005162A9" w:rsidRPr="00A952D2">
          <w:rPr>
            <w:rStyle w:val="Hyperlink"/>
            <w:noProof/>
          </w:rPr>
          <w:t>Interface Technical Specs</w:t>
        </w:r>
        <w:r w:rsidR="005162A9">
          <w:rPr>
            <w:noProof/>
            <w:webHidden/>
          </w:rPr>
          <w:tab/>
        </w:r>
        <w:r w:rsidR="005162A9">
          <w:rPr>
            <w:noProof/>
            <w:webHidden/>
          </w:rPr>
          <w:fldChar w:fldCharType="begin"/>
        </w:r>
        <w:r w:rsidR="005162A9">
          <w:rPr>
            <w:noProof/>
            <w:webHidden/>
          </w:rPr>
          <w:instrText xml:space="preserve"> PAGEREF _Toc438638934 \h </w:instrText>
        </w:r>
        <w:r w:rsidR="005162A9">
          <w:rPr>
            <w:noProof/>
            <w:webHidden/>
          </w:rPr>
        </w:r>
        <w:r w:rsidR="005162A9">
          <w:rPr>
            <w:noProof/>
            <w:webHidden/>
          </w:rPr>
          <w:fldChar w:fldCharType="separate"/>
        </w:r>
        <w:r w:rsidR="005162A9">
          <w:rPr>
            <w:noProof/>
            <w:webHidden/>
          </w:rPr>
          <w:t>119</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35" w:history="1">
        <w:r w:rsidR="005162A9" w:rsidRPr="00A952D2">
          <w:rPr>
            <w:rStyle w:val="Hyperlink"/>
            <w:noProof/>
          </w:rPr>
          <w:t>6.5.2.4.1.1.</w:t>
        </w:r>
        <w:r w:rsidR="005162A9">
          <w:rPr>
            <w:rFonts w:asciiTheme="minorHAnsi" w:eastAsiaTheme="minorEastAsia" w:hAnsiTheme="minorHAnsi" w:cstheme="minorBidi"/>
            <w:noProof/>
            <w:sz w:val="22"/>
            <w:szCs w:val="22"/>
          </w:rPr>
          <w:tab/>
        </w:r>
        <w:r w:rsidR="005162A9" w:rsidRPr="00A952D2">
          <w:rPr>
            <w:rStyle w:val="Hyperlink"/>
            <w:noProof/>
          </w:rPr>
          <w:t>Service Invocation Type</w:t>
        </w:r>
        <w:r w:rsidR="005162A9">
          <w:rPr>
            <w:noProof/>
            <w:webHidden/>
          </w:rPr>
          <w:tab/>
        </w:r>
        <w:r w:rsidR="005162A9">
          <w:rPr>
            <w:noProof/>
            <w:webHidden/>
          </w:rPr>
          <w:fldChar w:fldCharType="begin"/>
        </w:r>
        <w:r w:rsidR="005162A9">
          <w:rPr>
            <w:noProof/>
            <w:webHidden/>
          </w:rPr>
          <w:instrText xml:space="preserve"> PAGEREF _Toc438638935 \h </w:instrText>
        </w:r>
        <w:r w:rsidR="005162A9">
          <w:rPr>
            <w:noProof/>
            <w:webHidden/>
          </w:rPr>
        </w:r>
        <w:r w:rsidR="005162A9">
          <w:rPr>
            <w:noProof/>
            <w:webHidden/>
          </w:rPr>
          <w:fldChar w:fldCharType="separate"/>
        </w:r>
        <w:r w:rsidR="005162A9">
          <w:rPr>
            <w:noProof/>
            <w:webHidden/>
          </w:rPr>
          <w:t>119</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36" w:history="1">
        <w:r w:rsidR="005162A9" w:rsidRPr="00A952D2">
          <w:rPr>
            <w:rStyle w:val="Hyperlink"/>
            <w:noProof/>
          </w:rPr>
          <w:t>6.5.2.4.1.2.</w:t>
        </w:r>
        <w:r w:rsidR="005162A9">
          <w:rPr>
            <w:rFonts w:asciiTheme="minorHAnsi" w:eastAsiaTheme="minorEastAsia" w:hAnsiTheme="minorHAnsi" w:cstheme="minorBidi"/>
            <w:noProof/>
            <w:sz w:val="22"/>
            <w:szCs w:val="22"/>
          </w:rPr>
          <w:tab/>
        </w:r>
        <w:r w:rsidR="005162A9" w:rsidRPr="00A952D2">
          <w:rPr>
            <w:rStyle w:val="Hyperlink"/>
            <w:noProof/>
          </w:rPr>
          <w:t>Service Interface Type</w:t>
        </w:r>
        <w:r w:rsidR="005162A9">
          <w:rPr>
            <w:noProof/>
            <w:webHidden/>
          </w:rPr>
          <w:tab/>
        </w:r>
        <w:r w:rsidR="005162A9">
          <w:rPr>
            <w:noProof/>
            <w:webHidden/>
          </w:rPr>
          <w:fldChar w:fldCharType="begin"/>
        </w:r>
        <w:r w:rsidR="005162A9">
          <w:rPr>
            <w:noProof/>
            <w:webHidden/>
          </w:rPr>
          <w:instrText xml:space="preserve"> PAGEREF _Toc438638936 \h </w:instrText>
        </w:r>
        <w:r w:rsidR="005162A9">
          <w:rPr>
            <w:noProof/>
            <w:webHidden/>
          </w:rPr>
        </w:r>
        <w:r w:rsidR="005162A9">
          <w:rPr>
            <w:noProof/>
            <w:webHidden/>
          </w:rPr>
          <w:fldChar w:fldCharType="separate"/>
        </w:r>
        <w:r w:rsidR="005162A9">
          <w:rPr>
            <w:noProof/>
            <w:webHidden/>
          </w:rPr>
          <w:t>119</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37" w:history="1">
        <w:r w:rsidR="005162A9" w:rsidRPr="00A952D2">
          <w:rPr>
            <w:rStyle w:val="Hyperlink"/>
            <w:noProof/>
          </w:rPr>
          <w:t>6.5.2.4.1.3.</w:t>
        </w:r>
        <w:r w:rsidR="005162A9">
          <w:rPr>
            <w:rFonts w:asciiTheme="minorHAnsi" w:eastAsiaTheme="minorEastAsia" w:hAnsiTheme="minorHAnsi" w:cstheme="minorBidi"/>
            <w:noProof/>
            <w:sz w:val="22"/>
            <w:szCs w:val="22"/>
          </w:rPr>
          <w:tab/>
        </w:r>
        <w:r w:rsidR="005162A9" w:rsidRPr="00A952D2">
          <w:rPr>
            <w:rStyle w:val="Hyperlink"/>
            <w:noProof/>
          </w:rPr>
          <w:t>Service Name</w:t>
        </w:r>
        <w:r w:rsidR="005162A9">
          <w:rPr>
            <w:noProof/>
            <w:webHidden/>
          </w:rPr>
          <w:tab/>
        </w:r>
        <w:r w:rsidR="005162A9">
          <w:rPr>
            <w:noProof/>
            <w:webHidden/>
          </w:rPr>
          <w:fldChar w:fldCharType="begin"/>
        </w:r>
        <w:r w:rsidR="005162A9">
          <w:rPr>
            <w:noProof/>
            <w:webHidden/>
          </w:rPr>
          <w:instrText xml:space="preserve"> PAGEREF _Toc438638937 \h </w:instrText>
        </w:r>
        <w:r w:rsidR="005162A9">
          <w:rPr>
            <w:noProof/>
            <w:webHidden/>
          </w:rPr>
        </w:r>
        <w:r w:rsidR="005162A9">
          <w:rPr>
            <w:noProof/>
            <w:webHidden/>
          </w:rPr>
          <w:fldChar w:fldCharType="separate"/>
        </w:r>
        <w:r w:rsidR="005162A9">
          <w:rPr>
            <w:noProof/>
            <w:webHidden/>
          </w:rPr>
          <w:t>120</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38" w:history="1">
        <w:r w:rsidR="005162A9" w:rsidRPr="00A952D2">
          <w:rPr>
            <w:rStyle w:val="Hyperlink"/>
            <w:noProof/>
          </w:rPr>
          <w:t>6.5.2.4.1.4.</w:t>
        </w:r>
        <w:r w:rsidR="005162A9">
          <w:rPr>
            <w:rFonts w:asciiTheme="minorHAnsi" w:eastAsiaTheme="minorEastAsia" w:hAnsiTheme="minorHAnsi" w:cstheme="minorBidi"/>
            <w:noProof/>
            <w:sz w:val="22"/>
            <w:szCs w:val="22"/>
          </w:rPr>
          <w:tab/>
        </w:r>
        <w:r w:rsidR="005162A9" w:rsidRPr="00A952D2">
          <w:rPr>
            <w:rStyle w:val="Hyperlink"/>
            <w:noProof/>
          </w:rPr>
          <w:t>Interface</w:t>
        </w:r>
        <w:r w:rsidR="005162A9">
          <w:rPr>
            <w:noProof/>
            <w:webHidden/>
          </w:rPr>
          <w:tab/>
        </w:r>
        <w:r w:rsidR="005162A9">
          <w:rPr>
            <w:noProof/>
            <w:webHidden/>
          </w:rPr>
          <w:fldChar w:fldCharType="begin"/>
        </w:r>
        <w:r w:rsidR="005162A9">
          <w:rPr>
            <w:noProof/>
            <w:webHidden/>
          </w:rPr>
          <w:instrText xml:space="preserve"> PAGEREF _Toc438638938 \h </w:instrText>
        </w:r>
        <w:r w:rsidR="005162A9">
          <w:rPr>
            <w:noProof/>
            <w:webHidden/>
          </w:rPr>
        </w:r>
        <w:r w:rsidR="005162A9">
          <w:rPr>
            <w:noProof/>
            <w:webHidden/>
          </w:rPr>
          <w:fldChar w:fldCharType="separate"/>
        </w:r>
        <w:r w:rsidR="005162A9">
          <w:rPr>
            <w:noProof/>
            <w:webHidden/>
          </w:rPr>
          <w:t>120</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39" w:history="1">
        <w:r w:rsidR="005162A9" w:rsidRPr="00A952D2">
          <w:rPr>
            <w:rStyle w:val="Hyperlink"/>
            <w:noProof/>
          </w:rPr>
          <w:t>6.5.2.4.1.5.</w:t>
        </w:r>
        <w:r w:rsidR="005162A9">
          <w:rPr>
            <w:rFonts w:asciiTheme="minorHAnsi" w:eastAsiaTheme="minorEastAsia" w:hAnsiTheme="minorHAnsi" w:cstheme="minorBidi"/>
            <w:noProof/>
            <w:sz w:val="22"/>
            <w:szCs w:val="22"/>
          </w:rPr>
          <w:tab/>
        </w:r>
        <w:r w:rsidR="005162A9" w:rsidRPr="00A952D2">
          <w:rPr>
            <w:rStyle w:val="Hyperlink"/>
            <w:noProof/>
          </w:rPr>
          <w:t>End Points</w:t>
        </w:r>
        <w:r w:rsidR="005162A9">
          <w:rPr>
            <w:noProof/>
            <w:webHidden/>
          </w:rPr>
          <w:tab/>
        </w:r>
        <w:r w:rsidR="005162A9">
          <w:rPr>
            <w:noProof/>
            <w:webHidden/>
          </w:rPr>
          <w:fldChar w:fldCharType="begin"/>
        </w:r>
        <w:r w:rsidR="005162A9">
          <w:rPr>
            <w:noProof/>
            <w:webHidden/>
          </w:rPr>
          <w:instrText xml:space="preserve"> PAGEREF _Toc438638939 \h </w:instrText>
        </w:r>
        <w:r w:rsidR="005162A9">
          <w:rPr>
            <w:noProof/>
            <w:webHidden/>
          </w:rPr>
        </w:r>
        <w:r w:rsidR="005162A9">
          <w:rPr>
            <w:noProof/>
            <w:webHidden/>
          </w:rPr>
          <w:fldChar w:fldCharType="separate"/>
        </w:r>
        <w:r w:rsidR="005162A9">
          <w:rPr>
            <w:noProof/>
            <w:webHidden/>
          </w:rPr>
          <w:t>120</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40" w:history="1">
        <w:r w:rsidR="005162A9" w:rsidRPr="00A952D2">
          <w:rPr>
            <w:rStyle w:val="Hyperlink"/>
            <w:noProof/>
          </w:rPr>
          <w:t>6.5.2.4.1.6.</w:t>
        </w:r>
        <w:r w:rsidR="005162A9">
          <w:rPr>
            <w:rFonts w:asciiTheme="minorHAnsi" w:eastAsiaTheme="minorEastAsia" w:hAnsiTheme="minorHAnsi" w:cstheme="minorBidi"/>
            <w:noProof/>
            <w:sz w:val="22"/>
            <w:szCs w:val="22"/>
          </w:rPr>
          <w:tab/>
        </w:r>
        <w:r w:rsidR="005162A9" w:rsidRPr="00A952D2">
          <w:rPr>
            <w:rStyle w:val="Hyperlink"/>
            <w:noProof/>
          </w:rPr>
          <w:t>Operations or Methods</w:t>
        </w:r>
        <w:r w:rsidR="005162A9">
          <w:rPr>
            <w:noProof/>
            <w:webHidden/>
          </w:rPr>
          <w:tab/>
        </w:r>
        <w:r w:rsidR="005162A9">
          <w:rPr>
            <w:noProof/>
            <w:webHidden/>
          </w:rPr>
          <w:fldChar w:fldCharType="begin"/>
        </w:r>
        <w:r w:rsidR="005162A9">
          <w:rPr>
            <w:noProof/>
            <w:webHidden/>
          </w:rPr>
          <w:instrText xml:space="preserve"> PAGEREF _Toc438638940 \h </w:instrText>
        </w:r>
        <w:r w:rsidR="005162A9">
          <w:rPr>
            <w:noProof/>
            <w:webHidden/>
          </w:rPr>
        </w:r>
        <w:r w:rsidR="005162A9">
          <w:rPr>
            <w:noProof/>
            <w:webHidden/>
          </w:rPr>
          <w:fldChar w:fldCharType="separate"/>
        </w:r>
        <w:r w:rsidR="005162A9">
          <w:rPr>
            <w:noProof/>
            <w:webHidden/>
          </w:rPr>
          <w:t>120</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41" w:history="1">
        <w:r w:rsidR="005162A9" w:rsidRPr="00A952D2">
          <w:rPr>
            <w:rStyle w:val="Hyperlink"/>
            <w:noProof/>
          </w:rPr>
          <w:t>6.5.2.4.1.7.</w:t>
        </w:r>
        <w:r w:rsidR="005162A9">
          <w:rPr>
            <w:rFonts w:asciiTheme="minorHAnsi" w:eastAsiaTheme="minorEastAsia" w:hAnsiTheme="minorHAnsi" w:cstheme="minorBidi"/>
            <w:noProof/>
            <w:sz w:val="22"/>
            <w:szCs w:val="22"/>
          </w:rPr>
          <w:tab/>
        </w:r>
        <w:r w:rsidR="005162A9" w:rsidRPr="00A952D2">
          <w:rPr>
            <w:rStyle w:val="Hyperlink"/>
            <w:noProof/>
          </w:rPr>
          <w:t>Message Schemas</w:t>
        </w:r>
        <w:r w:rsidR="005162A9">
          <w:rPr>
            <w:noProof/>
            <w:webHidden/>
          </w:rPr>
          <w:tab/>
        </w:r>
        <w:r w:rsidR="005162A9">
          <w:rPr>
            <w:noProof/>
            <w:webHidden/>
          </w:rPr>
          <w:fldChar w:fldCharType="begin"/>
        </w:r>
        <w:r w:rsidR="005162A9">
          <w:rPr>
            <w:noProof/>
            <w:webHidden/>
          </w:rPr>
          <w:instrText xml:space="preserve"> PAGEREF _Toc438638941 \h </w:instrText>
        </w:r>
        <w:r w:rsidR="005162A9">
          <w:rPr>
            <w:noProof/>
            <w:webHidden/>
          </w:rPr>
        </w:r>
        <w:r w:rsidR="005162A9">
          <w:rPr>
            <w:noProof/>
            <w:webHidden/>
          </w:rPr>
          <w:fldChar w:fldCharType="separate"/>
        </w:r>
        <w:r w:rsidR="005162A9">
          <w:rPr>
            <w:noProof/>
            <w:webHidden/>
          </w:rPr>
          <w:t>121</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42" w:history="1">
        <w:r w:rsidR="005162A9" w:rsidRPr="00A952D2">
          <w:rPr>
            <w:rStyle w:val="Hyperlink"/>
            <w:noProof/>
          </w:rPr>
          <w:t>6.5.2.4.2.</w:t>
        </w:r>
        <w:r w:rsidR="005162A9">
          <w:rPr>
            <w:rFonts w:asciiTheme="minorHAnsi" w:eastAsiaTheme="minorEastAsia" w:hAnsiTheme="minorHAnsi" w:cstheme="minorBidi"/>
            <w:noProof/>
            <w:sz w:val="22"/>
            <w:szCs w:val="22"/>
          </w:rPr>
          <w:tab/>
        </w:r>
        <w:r w:rsidR="005162A9" w:rsidRPr="00A952D2">
          <w:rPr>
            <w:rStyle w:val="Hyperlink"/>
            <w:noProof/>
          </w:rPr>
          <w:t>Information Model</w:t>
        </w:r>
        <w:r w:rsidR="005162A9">
          <w:rPr>
            <w:noProof/>
            <w:webHidden/>
          </w:rPr>
          <w:tab/>
        </w:r>
        <w:r w:rsidR="005162A9">
          <w:rPr>
            <w:noProof/>
            <w:webHidden/>
          </w:rPr>
          <w:fldChar w:fldCharType="begin"/>
        </w:r>
        <w:r w:rsidR="005162A9">
          <w:rPr>
            <w:noProof/>
            <w:webHidden/>
          </w:rPr>
          <w:instrText xml:space="preserve"> PAGEREF _Toc438638942 \h </w:instrText>
        </w:r>
        <w:r w:rsidR="005162A9">
          <w:rPr>
            <w:noProof/>
            <w:webHidden/>
          </w:rPr>
        </w:r>
        <w:r w:rsidR="005162A9">
          <w:rPr>
            <w:noProof/>
            <w:webHidden/>
          </w:rPr>
          <w:fldChar w:fldCharType="separate"/>
        </w:r>
        <w:r w:rsidR="005162A9">
          <w:rPr>
            <w:noProof/>
            <w:webHidden/>
          </w:rPr>
          <w:t>121</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43" w:history="1">
        <w:r w:rsidR="005162A9" w:rsidRPr="00A952D2">
          <w:rPr>
            <w:rStyle w:val="Hyperlink"/>
            <w:noProof/>
          </w:rPr>
          <w:t>6.5.2.4.2.1.</w:t>
        </w:r>
        <w:r w:rsidR="005162A9">
          <w:rPr>
            <w:rFonts w:asciiTheme="minorHAnsi" w:eastAsiaTheme="minorEastAsia" w:hAnsiTheme="minorHAnsi" w:cstheme="minorBidi"/>
            <w:noProof/>
            <w:sz w:val="22"/>
            <w:szCs w:val="22"/>
          </w:rPr>
          <w:tab/>
        </w:r>
        <w:r w:rsidR="005162A9" w:rsidRPr="00A952D2">
          <w:rPr>
            <w:rStyle w:val="Hyperlink"/>
            <w:noProof/>
          </w:rPr>
          <w:t>Class Diagram and Description of Entities Involved</w:t>
        </w:r>
        <w:r w:rsidR="005162A9">
          <w:rPr>
            <w:noProof/>
            <w:webHidden/>
          </w:rPr>
          <w:tab/>
        </w:r>
        <w:r w:rsidR="005162A9">
          <w:rPr>
            <w:noProof/>
            <w:webHidden/>
          </w:rPr>
          <w:fldChar w:fldCharType="begin"/>
        </w:r>
        <w:r w:rsidR="005162A9">
          <w:rPr>
            <w:noProof/>
            <w:webHidden/>
          </w:rPr>
          <w:instrText xml:space="preserve"> PAGEREF _Toc438638943 \h </w:instrText>
        </w:r>
        <w:r w:rsidR="005162A9">
          <w:rPr>
            <w:noProof/>
            <w:webHidden/>
          </w:rPr>
        </w:r>
        <w:r w:rsidR="005162A9">
          <w:rPr>
            <w:noProof/>
            <w:webHidden/>
          </w:rPr>
          <w:fldChar w:fldCharType="separate"/>
        </w:r>
        <w:r w:rsidR="005162A9">
          <w:rPr>
            <w:noProof/>
            <w:webHidden/>
          </w:rPr>
          <w:t>121</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44" w:history="1">
        <w:r w:rsidR="005162A9" w:rsidRPr="00A952D2">
          <w:rPr>
            <w:rStyle w:val="Hyperlink"/>
            <w:noProof/>
          </w:rPr>
          <w:t>6.5.2.4.2.2.</w:t>
        </w:r>
        <w:r w:rsidR="005162A9">
          <w:rPr>
            <w:rFonts w:asciiTheme="minorHAnsi" w:eastAsiaTheme="minorEastAsia" w:hAnsiTheme="minorHAnsi" w:cstheme="minorBidi"/>
            <w:noProof/>
            <w:sz w:val="22"/>
            <w:szCs w:val="22"/>
          </w:rPr>
          <w:tab/>
        </w:r>
        <w:r w:rsidR="005162A9" w:rsidRPr="00A952D2">
          <w:rPr>
            <w:rStyle w:val="Hyperlink"/>
            <w:noProof/>
          </w:rPr>
          <w:t>Mappings from ELDM to Standards Based Schemas</w:t>
        </w:r>
        <w:r w:rsidR="005162A9">
          <w:rPr>
            <w:noProof/>
            <w:webHidden/>
          </w:rPr>
          <w:tab/>
        </w:r>
        <w:r w:rsidR="005162A9">
          <w:rPr>
            <w:noProof/>
            <w:webHidden/>
          </w:rPr>
          <w:fldChar w:fldCharType="begin"/>
        </w:r>
        <w:r w:rsidR="005162A9">
          <w:rPr>
            <w:noProof/>
            <w:webHidden/>
          </w:rPr>
          <w:instrText xml:space="preserve"> PAGEREF _Toc438638944 \h </w:instrText>
        </w:r>
        <w:r w:rsidR="005162A9">
          <w:rPr>
            <w:noProof/>
            <w:webHidden/>
          </w:rPr>
        </w:r>
        <w:r w:rsidR="005162A9">
          <w:rPr>
            <w:noProof/>
            <w:webHidden/>
          </w:rPr>
          <w:fldChar w:fldCharType="separate"/>
        </w:r>
        <w:r w:rsidR="005162A9">
          <w:rPr>
            <w:noProof/>
            <w:webHidden/>
          </w:rPr>
          <w:t>122</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45" w:history="1">
        <w:r w:rsidR="005162A9" w:rsidRPr="00A952D2">
          <w:rPr>
            <w:rStyle w:val="Hyperlink"/>
            <w:noProof/>
          </w:rPr>
          <w:t>6.5.2.4.3.</w:t>
        </w:r>
        <w:r w:rsidR="005162A9">
          <w:rPr>
            <w:rFonts w:asciiTheme="minorHAnsi" w:eastAsiaTheme="minorEastAsia" w:hAnsiTheme="minorHAnsi" w:cstheme="minorBidi"/>
            <w:noProof/>
            <w:sz w:val="22"/>
            <w:szCs w:val="22"/>
          </w:rPr>
          <w:tab/>
        </w:r>
        <w:r w:rsidR="005162A9" w:rsidRPr="00A952D2">
          <w:rPr>
            <w:rStyle w:val="Hyperlink"/>
            <w:noProof/>
          </w:rPr>
          <w:t>Behavior Model (AKA Use Case Realization)</w:t>
        </w:r>
        <w:r w:rsidR="005162A9">
          <w:rPr>
            <w:noProof/>
            <w:webHidden/>
          </w:rPr>
          <w:tab/>
        </w:r>
        <w:r w:rsidR="005162A9">
          <w:rPr>
            <w:noProof/>
            <w:webHidden/>
          </w:rPr>
          <w:fldChar w:fldCharType="begin"/>
        </w:r>
        <w:r w:rsidR="005162A9">
          <w:rPr>
            <w:noProof/>
            <w:webHidden/>
          </w:rPr>
          <w:instrText xml:space="preserve"> PAGEREF _Toc438638945 \h </w:instrText>
        </w:r>
        <w:r w:rsidR="005162A9">
          <w:rPr>
            <w:noProof/>
            <w:webHidden/>
          </w:rPr>
        </w:r>
        <w:r w:rsidR="005162A9">
          <w:rPr>
            <w:noProof/>
            <w:webHidden/>
          </w:rPr>
          <w:fldChar w:fldCharType="separate"/>
        </w:r>
        <w:r w:rsidR="005162A9">
          <w:rPr>
            <w:noProof/>
            <w:webHidden/>
          </w:rPr>
          <w:t>122</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46" w:history="1">
        <w:r w:rsidR="005162A9" w:rsidRPr="00A952D2">
          <w:rPr>
            <w:rStyle w:val="Hyperlink"/>
            <w:noProof/>
          </w:rPr>
          <w:t>6.5.2.4.3.1.</w:t>
        </w:r>
        <w:r w:rsidR="005162A9">
          <w:rPr>
            <w:rFonts w:asciiTheme="minorHAnsi" w:eastAsiaTheme="minorEastAsia" w:hAnsiTheme="minorHAnsi" w:cstheme="minorBidi"/>
            <w:noProof/>
            <w:sz w:val="22"/>
            <w:szCs w:val="22"/>
          </w:rPr>
          <w:tab/>
        </w:r>
        <w:r w:rsidR="005162A9" w:rsidRPr="00A952D2">
          <w:rPr>
            <w:rStyle w:val="Hyperlink"/>
            <w:noProof/>
          </w:rPr>
          <w:t>Use Cases (Use Case Model)</w:t>
        </w:r>
        <w:r w:rsidR="005162A9">
          <w:rPr>
            <w:noProof/>
            <w:webHidden/>
          </w:rPr>
          <w:tab/>
        </w:r>
        <w:r w:rsidR="005162A9">
          <w:rPr>
            <w:noProof/>
            <w:webHidden/>
          </w:rPr>
          <w:fldChar w:fldCharType="begin"/>
        </w:r>
        <w:r w:rsidR="005162A9">
          <w:rPr>
            <w:noProof/>
            <w:webHidden/>
          </w:rPr>
          <w:instrText xml:space="preserve"> PAGEREF _Toc438638946 \h </w:instrText>
        </w:r>
        <w:r w:rsidR="005162A9">
          <w:rPr>
            <w:noProof/>
            <w:webHidden/>
          </w:rPr>
        </w:r>
        <w:r w:rsidR="005162A9">
          <w:rPr>
            <w:noProof/>
            <w:webHidden/>
          </w:rPr>
          <w:fldChar w:fldCharType="separate"/>
        </w:r>
        <w:r w:rsidR="005162A9">
          <w:rPr>
            <w:noProof/>
            <w:webHidden/>
          </w:rPr>
          <w:t>123</w:t>
        </w:r>
        <w:r w:rsidR="005162A9">
          <w:rPr>
            <w:noProof/>
            <w:webHidden/>
          </w:rPr>
          <w:fldChar w:fldCharType="end"/>
        </w:r>
      </w:hyperlink>
    </w:p>
    <w:p w:rsidR="005162A9" w:rsidRDefault="00C44D97">
      <w:pPr>
        <w:pStyle w:val="TOC6"/>
        <w:rPr>
          <w:rFonts w:asciiTheme="minorHAnsi" w:eastAsiaTheme="minorEastAsia" w:hAnsiTheme="minorHAnsi" w:cstheme="minorBidi"/>
          <w:noProof/>
          <w:sz w:val="22"/>
          <w:szCs w:val="22"/>
        </w:rPr>
      </w:pPr>
      <w:hyperlink w:anchor="_Toc438638947" w:history="1">
        <w:r w:rsidR="005162A9" w:rsidRPr="00A952D2">
          <w:rPr>
            <w:rStyle w:val="Hyperlink"/>
            <w:noProof/>
          </w:rPr>
          <w:t>6.5.2.4.3.2.</w:t>
        </w:r>
        <w:r w:rsidR="005162A9">
          <w:rPr>
            <w:rFonts w:asciiTheme="minorHAnsi" w:eastAsiaTheme="minorEastAsia" w:hAnsiTheme="minorHAnsi" w:cstheme="minorBidi"/>
            <w:noProof/>
            <w:sz w:val="22"/>
            <w:szCs w:val="22"/>
          </w:rPr>
          <w:tab/>
        </w:r>
        <w:r w:rsidR="005162A9" w:rsidRPr="00A952D2">
          <w:rPr>
            <w:rStyle w:val="Hyperlink"/>
            <w:noProof/>
          </w:rPr>
          <w:t>Interaction Diagrams</w:t>
        </w:r>
        <w:r w:rsidR="005162A9">
          <w:rPr>
            <w:noProof/>
            <w:webHidden/>
          </w:rPr>
          <w:tab/>
        </w:r>
        <w:r w:rsidR="005162A9">
          <w:rPr>
            <w:noProof/>
            <w:webHidden/>
          </w:rPr>
          <w:fldChar w:fldCharType="begin"/>
        </w:r>
        <w:r w:rsidR="005162A9">
          <w:rPr>
            <w:noProof/>
            <w:webHidden/>
          </w:rPr>
          <w:instrText xml:space="preserve"> PAGEREF _Toc438638947 \h </w:instrText>
        </w:r>
        <w:r w:rsidR="005162A9">
          <w:rPr>
            <w:noProof/>
            <w:webHidden/>
          </w:rPr>
        </w:r>
        <w:r w:rsidR="005162A9">
          <w:rPr>
            <w:noProof/>
            <w:webHidden/>
          </w:rPr>
          <w:fldChar w:fldCharType="separate"/>
        </w:r>
        <w:r w:rsidR="005162A9">
          <w:rPr>
            <w:noProof/>
            <w:webHidden/>
          </w:rPr>
          <w:t>124</w:t>
        </w:r>
        <w:r w:rsidR="005162A9">
          <w:rPr>
            <w:noProof/>
            <w:webHidden/>
          </w:rPr>
          <w:fldChar w:fldCharType="end"/>
        </w:r>
      </w:hyperlink>
    </w:p>
    <w:p w:rsidR="005162A9" w:rsidRDefault="00C44D97">
      <w:pPr>
        <w:pStyle w:val="TOC4"/>
        <w:rPr>
          <w:rFonts w:asciiTheme="minorHAnsi" w:eastAsiaTheme="minorEastAsia" w:hAnsiTheme="minorHAnsi" w:cstheme="minorBidi"/>
          <w:noProof/>
          <w:sz w:val="22"/>
          <w:szCs w:val="22"/>
        </w:rPr>
      </w:pPr>
      <w:hyperlink w:anchor="_Toc438638948" w:history="1">
        <w:r w:rsidR="005162A9" w:rsidRPr="00A952D2">
          <w:rPr>
            <w:rStyle w:val="Hyperlink"/>
            <w:noProof/>
          </w:rPr>
          <w:t>6.5.2.5.</w:t>
        </w:r>
        <w:r w:rsidR="005162A9">
          <w:rPr>
            <w:rFonts w:asciiTheme="minorHAnsi" w:eastAsiaTheme="minorEastAsia" w:hAnsiTheme="minorHAnsi" w:cstheme="minorBidi"/>
            <w:noProof/>
            <w:sz w:val="22"/>
            <w:szCs w:val="22"/>
          </w:rPr>
          <w:tab/>
        </w:r>
        <w:r w:rsidR="005162A9" w:rsidRPr="00A952D2">
          <w:rPr>
            <w:rStyle w:val="Hyperlink"/>
            <w:noProof/>
          </w:rPr>
          <w:t>Gap Analysis</w:t>
        </w:r>
        <w:r w:rsidR="005162A9">
          <w:rPr>
            <w:noProof/>
            <w:webHidden/>
          </w:rPr>
          <w:tab/>
        </w:r>
        <w:r w:rsidR="005162A9">
          <w:rPr>
            <w:noProof/>
            <w:webHidden/>
          </w:rPr>
          <w:fldChar w:fldCharType="begin"/>
        </w:r>
        <w:r w:rsidR="005162A9">
          <w:rPr>
            <w:noProof/>
            <w:webHidden/>
          </w:rPr>
          <w:instrText xml:space="preserve"> PAGEREF _Toc438638948 \h </w:instrText>
        </w:r>
        <w:r w:rsidR="005162A9">
          <w:rPr>
            <w:noProof/>
            <w:webHidden/>
          </w:rPr>
        </w:r>
        <w:r w:rsidR="005162A9">
          <w:rPr>
            <w:noProof/>
            <w:webHidden/>
          </w:rPr>
          <w:fldChar w:fldCharType="separate"/>
        </w:r>
        <w:r w:rsidR="005162A9">
          <w:rPr>
            <w:noProof/>
            <w:webHidden/>
          </w:rPr>
          <w:t>125</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49" w:history="1">
        <w:r w:rsidR="005162A9" w:rsidRPr="00A952D2">
          <w:rPr>
            <w:rStyle w:val="Hyperlink"/>
            <w:noProof/>
          </w:rPr>
          <w:t>6.5.2.5.1.</w:t>
        </w:r>
        <w:r w:rsidR="005162A9">
          <w:rPr>
            <w:rFonts w:asciiTheme="minorHAnsi" w:eastAsiaTheme="minorEastAsia" w:hAnsiTheme="minorHAnsi" w:cstheme="minorBidi"/>
            <w:noProof/>
            <w:sz w:val="22"/>
            <w:szCs w:val="22"/>
          </w:rPr>
          <w:tab/>
        </w:r>
        <w:r w:rsidR="005162A9" w:rsidRPr="00A952D2">
          <w:rPr>
            <w:rStyle w:val="Hyperlink"/>
            <w:noProof/>
          </w:rPr>
          <w:t>Variances from Enterprise Target Architecture</w:t>
        </w:r>
        <w:r w:rsidR="005162A9">
          <w:rPr>
            <w:noProof/>
            <w:webHidden/>
          </w:rPr>
          <w:tab/>
        </w:r>
        <w:r w:rsidR="005162A9">
          <w:rPr>
            <w:noProof/>
            <w:webHidden/>
          </w:rPr>
          <w:fldChar w:fldCharType="begin"/>
        </w:r>
        <w:r w:rsidR="005162A9">
          <w:rPr>
            <w:noProof/>
            <w:webHidden/>
          </w:rPr>
          <w:instrText xml:space="preserve"> PAGEREF _Toc438638949 \h </w:instrText>
        </w:r>
        <w:r w:rsidR="005162A9">
          <w:rPr>
            <w:noProof/>
            <w:webHidden/>
          </w:rPr>
        </w:r>
        <w:r w:rsidR="005162A9">
          <w:rPr>
            <w:noProof/>
            <w:webHidden/>
          </w:rPr>
          <w:fldChar w:fldCharType="separate"/>
        </w:r>
        <w:r w:rsidR="005162A9">
          <w:rPr>
            <w:noProof/>
            <w:webHidden/>
          </w:rPr>
          <w:t>126</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50" w:history="1">
        <w:r w:rsidR="005162A9" w:rsidRPr="00A952D2">
          <w:rPr>
            <w:rStyle w:val="Hyperlink"/>
            <w:noProof/>
          </w:rPr>
          <w:t>6.5.2.5.2.</w:t>
        </w:r>
        <w:r w:rsidR="005162A9">
          <w:rPr>
            <w:rFonts w:asciiTheme="minorHAnsi" w:eastAsiaTheme="minorEastAsia" w:hAnsiTheme="minorHAnsi" w:cstheme="minorBidi"/>
            <w:noProof/>
            <w:sz w:val="22"/>
            <w:szCs w:val="22"/>
          </w:rPr>
          <w:tab/>
        </w:r>
        <w:r w:rsidR="005162A9" w:rsidRPr="00A952D2">
          <w:rPr>
            <w:rStyle w:val="Hyperlink"/>
            <w:noProof/>
          </w:rPr>
          <w:t>Variances from SLDs</w:t>
        </w:r>
        <w:r w:rsidR="005162A9">
          <w:rPr>
            <w:noProof/>
            <w:webHidden/>
          </w:rPr>
          <w:tab/>
        </w:r>
        <w:r w:rsidR="005162A9">
          <w:rPr>
            <w:noProof/>
            <w:webHidden/>
          </w:rPr>
          <w:fldChar w:fldCharType="begin"/>
        </w:r>
        <w:r w:rsidR="005162A9">
          <w:rPr>
            <w:noProof/>
            <w:webHidden/>
          </w:rPr>
          <w:instrText xml:space="preserve"> PAGEREF _Toc438638950 \h </w:instrText>
        </w:r>
        <w:r w:rsidR="005162A9">
          <w:rPr>
            <w:noProof/>
            <w:webHidden/>
          </w:rPr>
        </w:r>
        <w:r w:rsidR="005162A9">
          <w:rPr>
            <w:noProof/>
            <w:webHidden/>
          </w:rPr>
          <w:fldChar w:fldCharType="separate"/>
        </w:r>
        <w:r w:rsidR="005162A9">
          <w:rPr>
            <w:noProof/>
            <w:webHidden/>
          </w:rPr>
          <w:t>126</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51" w:history="1">
        <w:r w:rsidR="005162A9" w:rsidRPr="00A952D2">
          <w:rPr>
            <w:rStyle w:val="Hyperlink"/>
            <w:noProof/>
          </w:rPr>
          <w:t>6.5.2.5.3.</w:t>
        </w:r>
        <w:r w:rsidR="005162A9">
          <w:rPr>
            <w:rFonts w:asciiTheme="minorHAnsi" w:eastAsiaTheme="minorEastAsia" w:hAnsiTheme="minorHAnsi" w:cstheme="minorBidi"/>
            <w:noProof/>
            <w:sz w:val="22"/>
            <w:szCs w:val="22"/>
          </w:rPr>
          <w:tab/>
        </w:r>
        <w:r w:rsidR="005162A9" w:rsidRPr="00A952D2">
          <w:rPr>
            <w:rStyle w:val="Hyperlink"/>
            <w:noProof/>
          </w:rPr>
          <w:t>Variances from Standards and Policies</w:t>
        </w:r>
        <w:r w:rsidR="005162A9">
          <w:rPr>
            <w:noProof/>
            <w:webHidden/>
          </w:rPr>
          <w:tab/>
        </w:r>
        <w:r w:rsidR="005162A9">
          <w:rPr>
            <w:noProof/>
            <w:webHidden/>
          </w:rPr>
          <w:fldChar w:fldCharType="begin"/>
        </w:r>
        <w:r w:rsidR="005162A9">
          <w:rPr>
            <w:noProof/>
            <w:webHidden/>
          </w:rPr>
          <w:instrText xml:space="preserve"> PAGEREF _Toc438638951 \h </w:instrText>
        </w:r>
        <w:r w:rsidR="005162A9">
          <w:rPr>
            <w:noProof/>
            <w:webHidden/>
          </w:rPr>
        </w:r>
        <w:r w:rsidR="005162A9">
          <w:rPr>
            <w:noProof/>
            <w:webHidden/>
          </w:rPr>
          <w:fldChar w:fldCharType="separate"/>
        </w:r>
        <w:r w:rsidR="005162A9">
          <w:rPr>
            <w:noProof/>
            <w:webHidden/>
          </w:rPr>
          <w:t>126</w:t>
        </w:r>
        <w:r w:rsidR="005162A9">
          <w:rPr>
            <w:noProof/>
            <w:webHidden/>
          </w:rPr>
          <w:fldChar w:fldCharType="end"/>
        </w:r>
      </w:hyperlink>
    </w:p>
    <w:p w:rsidR="005162A9" w:rsidRDefault="00C44D97">
      <w:pPr>
        <w:pStyle w:val="TOC5"/>
        <w:rPr>
          <w:rFonts w:asciiTheme="minorHAnsi" w:eastAsiaTheme="minorEastAsia" w:hAnsiTheme="minorHAnsi" w:cstheme="minorBidi"/>
          <w:noProof/>
          <w:sz w:val="22"/>
          <w:szCs w:val="22"/>
        </w:rPr>
      </w:pPr>
      <w:hyperlink w:anchor="_Toc438638952" w:history="1">
        <w:r w:rsidR="005162A9" w:rsidRPr="00A952D2">
          <w:rPr>
            <w:rStyle w:val="Hyperlink"/>
            <w:noProof/>
          </w:rPr>
          <w:t>6.5.2.5.4.</w:t>
        </w:r>
        <w:r w:rsidR="005162A9">
          <w:rPr>
            <w:rFonts w:asciiTheme="minorHAnsi" w:eastAsiaTheme="minorEastAsia" w:hAnsiTheme="minorHAnsi" w:cstheme="minorBidi"/>
            <w:noProof/>
            <w:sz w:val="22"/>
            <w:szCs w:val="22"/>
          </w:rPr>
          <w:tab/>
        </w:r>
        <w:r w:rsidR="005162A9" w:rsidRPr="00A952D2">
          <w:rPr>
            <w:rStyle w:val="Hyperlink"/>
            <w:noProof/>
          </w:rPr>
          <w:t>Justification for Exceptions and Mitigation</w:t>
        </w:r>
        <w:r w:rsidR="005162A9">
          <w:rPr>
            <w:noProof/>
            <w:webHidden/>
          </w:rPr>
          <w:tab/>
        </w:r>
        <w:r w:rsidR="005162A9">
          <w:rPr>
            <w:noProof/>
            <w:webHidden/>
          </w:rPr>
          <w:fldChar w:fldCharType="begin"/>
        </w:r>
        <w:r w:rsidR="005162A9">
          <w:rPr>
            <w:noProof/>
            <w:webHidden/>
          </w:rPr>
          <w:instrText xml:space="preserve"> PAGEREF _Toc438638952 \h </w:instrText>
        </w:r>
        <w:r w:rsidR="005162A9">
          <w:rPr>
            <w:noProof/>
            <w:webHidden/>
          </w:rPr>
        </w:r>
        <w:r w:rsidR="005162A9">
          <w:rPr>
            <w:noProof/>
            <w:webHidden/>
          </w:rPr>
          <w:fldChar w:fldCharType="separate"/>
        </w:r>
        <w:r w:rsidR="005162A9">
          <w:rPr>
            <w:noProof/>
            <w:webHidden/>
          </w:rPr>
          <w:t>127</w:t>
        </w:r>
        <w:r w:rsidR="005162A9">
          <w:rPr>
            <w:noProof/>
            <w:webHidden/>
          </w:rPr>
          <w:fldChar w:fldCharType="end"/>
        </w:r>
      </w:hyperlink>
    </w:p>
    <w:p w:rsidR="005162A9" w:rsidRDefault="00C44D97">
      <w:pPr>
        <w:pStyle w:val="TOC1"/>
        <w:rPr>
          <w:rFonts w:asciiTheme="minorHAnsi" w:eastAsiaTheme="minorEastAsia" w:hAnsiTheme="minorHAnsi" w:cstheme="minorBidi"/>
          <w:b w:val="0"/>
          <w:noProof/>
          <w:sz w:val="22"/>
          <w:szCs w:val="22"/>
        </w:rPr>
      </w:pPr>
      <w:hyperlink w:anchor="_Toc438638953" w:history="1">
        <w:r w:rsidR="005162A9" w:rsidRPr="00A952D2">
          <w:rPr>
            <w:rStyle w:val="Hyperlink"/>
            <w:noProof/>
          </w:rPr>
          <w:t>7.</w:t>
        </w:r>
        <w:r w:rsidR="005162A9">
          <w:rPr>
            <w:rFonts w:asciiTheme="minorHAnsi" w:eastAsiaTheme="minorEastAsia" w:hAnsiTheme="minorHAnsi" w:cstheme="minorBidi"/>
            <w:b w:val="0"/>
            <w:noProof/>
            <w:sz w:val="22"/>
            <w:szCs w:val="22"/>
          </w:rPr>
          <w:tab/>
        </w:r>
        <w:r w:rsidR="005162A9" w:rsidRPr="00A952D2">
          <w:rPr>
            <w:rStyle w:val="Hyperlink"/>
            <w:noProof/>
          </w:rPr>
          <w:t>External System Interface Design</w:t>
        </w:r>
        <w:r w:rsidR="005162A9">
          <w:rPr>
            <w:noProof/>
            <w:webHidden/>
          </w:rPr>
          <w:tab/>
        </w:r>
        <w:r w:rsidR="005162A9">
          <w:rPr>
            <w:noProof/>
            <w:webHidden/>
          </w:rPr>
          <w:fldChar w:fldCharType="begin"/>
        </w:r>
        <w:r w:rsidR="005162A9">
          <w:rPr>
            <w:noProof/>
            <w:webHidden/>
          </w:rPr>
          <w:instrText xml:space="preserve"> PAGEREF _Toc438638953 \h </w:instrText>
        </w:r>
        <w:r w:rsidR="005162A9">
          <w:rPr>
            <w:noProof/>
            <w:webHidden/>
          </w:rPr>
        </w:r>
        <w:r w:rsidR="005162A9">
          <w:rPr>
            <w:noProof/>
            <w:webHidden/>
          </w:rPr>
          <w:fldChar w:fldCharType="separate"/>
        </w:r>
        <w:r w:rsidR="005162A9">
          <w:rPr>
            <w:noProof/>
            <w:webHidden/>
          </w:rPr>
          <w:t>127</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54" w:history="1">
        <w:r w:rsidR="005162A9" w:rsidRPr="00A952D2">
          <w:rPr>
            <w:rStyle w:val="Hyperlink"/>
            <w:noProof/>
          </w:rPr>
          <w:t>7.1.</w:t>
        </w:r>
        <w:r w:rsidR="005162A9">
          <w:rPr>
            <w:rFonts w:asciiTheme="minorHAnsi" w:eastAsiaTheme="minorEastAsia" w:hAnsiTheme="minorHAnsi" w:cstheme="minorBidi"/>
            <w:b w:val="0"/>
            <w:noProof/>
            <w:sz w:val="22"/>
            <w:szCs w:val="22"/>
          </w:rPr>
          <w:tab/>
        </w:r>
        <w:r w:rsidR="005162A9" w:rsidRPr="00A952D2">
          <w:rPr>
            <w:rStyle w:val="Hyperlink"/>
            <w:noProof/>
          </w:rPr>
          <w:t>Interface Architecture</w:t>
        </w:r>
        <w:r w:rsidR="005162A9">
          <w:rPr>
            <w:noProof/>
            <w:webHidden/>
          </w:rPr>
          <w:tab/>
        </w:r>
        <w:r w:rsidR="005162A9">
          <w:rPr>
            <w:noProof/>
            <w:webHidden/>
          </w:rPr>
          <w:fldChar w:fldCharType="begin"/>
        </w:r>
        <w:r w:rsidR="005162A9">
          <w:rPr>
            <w:noProof/>
            <w:webHidden/>
          </w:rPr>
          <w:instrText xml:space="preserve"> PAGEREF _Toc438638954 \h </w:instrText>
        </w:r>
        <w:r w:rsidR="005162A9">
          <w:rPr>
            <w:noProof/>
            <w:webHidden/>
          </w:rPr>
        </w:r>
        <w:r w:rsidR="005162A9">
          <w:rPr>
            <w:noProof/>
            <w:webHidden/>
          </w:rPr>
          <w:fldChar w:fldCharType="separate"/>
        </w:r>
        <w:r w:rsidR="005162A9">
          <w:rPr>
            <w:noProof/>
            <w:webHidden/>
          </w:rPr>
          <w:t>128</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55" w:history="1">
        <w:r w:rsidR="005162A9" w:rsidRPr="00A952D2">
          <w:rPr>
            <w:rStyle w:val="Hyperlink"/>
            <w:noProof/>
          </w:rPr>
          <w:t>7.2.</w:t>
        </w:r>
        <w:r w:rsidR="005162A9">
          <w:rPr>
            <w:rFonts w:asciiTheme="minorHAnsi" w:eastAsiaTheme="minorEastAsia" w:hAnsiTheme="minorHAnsi" w:cstheme="minorBidi"/>
            <w:b w:val="0"/>
            <w:noProof/>
            <w:sz w:val="22"/>
            <w:szCs w:val="22"/>
          </w:rPr>
          <w:tab/>
        </w:r>
        <w:r w:rsidR="005162A9" w:rsidRPr="00A952D2">
          <w:rPr>
            <w:rStyle w:val="Hyperlink"/>
            <w:noProof/>
          </w:rPr>
          <w:t>Interface Detailed Design</w:t>
        </w:r>
        <w:r w:rsidR="005162A9">
          <w:rPr>
            <w:noProof/>
            <w:webHidden/>
          </w:rPr>
          <w:tab/>
        </w:r>
        <w:r w:rsidR="005162A9">
          <w:rPr>
            <w:noProof/>
            <w:webHidden/>
          </w:rPr>
          <w:fldChar w:fldCharType="begin"/>
        </w:r>
        <w:r w:rsidR="005162A9">
          <w:rPr>
            <w:noProof/>
            <w:webHidden/>
          </w:rPr>
          <w:instrText xml:space="preserve"> PAGEREF _Toc438638955 \h </w:instrText>
        </w:r>
        <w:r w:rsidR="005162A9">
          <w:rPr>
            <w:noProof/>
            <w:webHidden/>
          </w:rPr>
        </w:r>
        <w:r w:rsidR="005162A9">
          <w:rPr>
            <w:noProof/>
            <w:webHidden/>
          </w:rPr>
          <w:fldChar w:fldCharType="separate"/>
        </w:r>
        <w:r w:rsidR="005162A9">
          <w:rPr>
            <w:noProof/>
            <w:webHidden/>
          </w:rPr>
          <w:t>128</w:t>
        </w:r>
        <w:r w:rsidR="005162A9">
          <w:rPr>
            <w:noProof/>
            <w:webHidden/>
          </w:rPr>
          <w:fldChar w:fldCharType="end"/>
        </w:r>
      </w:hyperlink>
    </w:p>
    <w:p w:rsidR="005162A9" w:rsidRDefault="00C44D97">
      <w:pPr>
        <w:pStyle w:val="TOC1"/>
        <w:rPr>
          <w:rFonts w:asciiTheme="minorHAnsi" w:eastAsiaTheme="minorEastAsia" w:hAnsiTheme="minorHAnsi" w:cstheme="minorBidi"/>
          <w:b w:val="0"/>
          <w:noProof/>
          <w:sz w:val="22"/>
          <w:szCs w:val="22"/>
        </w:rPr>
      </w:pPr>
      <w:hyperlink w:anchor="_Toc438638956" w:history="1">
        <w:r w:rsidR="005162A9" w:rsidRPr="00A952D2">
          <w:rPr>
            <w:rStyle w:val="Hyperlink"/>
            <w:noProof/>
          </w:rPr>
          <w:t>8.</w:t>
        </w:r>
        <w:r w:rsidR="005162A9">
          <w:rPr>
            <w:rFonts w:asciiTheme="minorHAnsi" w:eastAsiaTheme="minorEastAsia" w:hAnsiTheme="minorHAnsi" w:cstheme="minorBidi"/>
            <w:b w:val="0"/>
            <w:noProof/>
            <w:sz w:val="22"/>
            <w:szCs w:val="22"/>
          </w:rPr>
          <w:tab/>
        </w:r>
        <w:r w:rsidR="005162A9" w:rsidRPr="00A952D2">
          <w:rPr>
            <w:rStyle w:val="Hyperlink"/>
            <w:noProof/>
          </w:rPr>
          <w:t>Human-Machine Interface</w:t>
        </w:r>
        <w:r w:rsidR="005162A9">
          <w:rPr>
            <w:noProof/>
            <w:webHidden/>
          </w:rPr>
          <w:tab/>
        </w:r>
        <w:r w:rsidR="005162A9">
          <w:rPr>
            <w:noProof/>
            <w:webHidden/>
          </w:rPr>
          <w:fldChar w:fldCharType="begin"/>
        </w:r>
        <w:r w:rsidR="005162A9">
          <w:rPr>
            <w:noProof/>
            <w:webHidden/>
          </w:rPr>
          <w:instrText xml:space="preserve"> PAGEREF _Toc438638956 \h </w:instrText>
        </w:r>
        <w:r w:rsidR="005162A9">
          <w:rPr>
            <w:noProof/>
            <w:webHidden/>
          </w:rPr>
        </w:r>
        <w:r w:rsidR="005162A9">
          <w:rPr>
            <w:noProof/>
            <w:webHidden/>
          </w:rPr>
          <w:fldChar w:fldCharType="separate"/>
        </w:r>
        <w:r w:rsidR="005162A9">
          <w:rPr>
            <w:noProof/>
            <w:webHidden/>
          </w:rPr>
          <w:t>130</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57" w:history="1">
        <w:r w:rsidR="005162A9" w:rsidRPr="00A952D2">
          <w:rPr>
            <w:rStyle w:val="Hyperlink"/>
            <w:noProof/>
          </w:rPr>
          <w:t>8.1.</w:t>
        </w:r>
        <w:r w:rsidR="005162A9">
          <w:rPr>
            <w:rFonts w:asciiTheme="minorHAnsi" w:eastAsiaTheme="minorEastAsia" w:hAnsiTheme="minorHAnsi" w:cstheme="minorBidi"/>
            <w:b w:val="0"/>
            <w:noProof/>
            <w:sz w:val="22"/>
            <w:szCs w:val="22"/>
          </w:rPr>
          <w:tab/>
        </w:r>
        <w:r w:rsidR="005162A9" w:rsidRPr="00A952D2">
          <w:rPr>
            <w:rStyle w:val="Hyperlink"/>
            <w:noProof/>
          </w:rPr>
          <w:t>Interface Design Rules</w:t>
        </w:r>
        <w:r w:rsidR="005162A9">
          <w:rPr>
            <w:noProof/>
            <w:webHidden/>
          </w:rPr>
          <w:tab/>
        </w:r>
        <w:r w:rsidR="005162A9">
          <w:rPr>
            <w:noProof/>
            <w:webHidden/>
          </w:rPr>
          <w:fldChar w:fldCharType="begin"/>
        </w:r>
        <w:r w:rsidR="005162A9">
          <w:rPr>
            <w:noProof/>
            <w:webHidden/>
          </w:rPr>
          <w:instrText xml:space="preserve"> PAGEREF _Toc438638957 \h </w:instrText>
        </w:r>
        <w:r w:rsidR="005162A9">
          <w:rPr>
            <w:noProof/>
            <w:webHidden/>
          </w:rPr>
        </w:r>
        <w:r w:rsidR="005162A9">
          <w:rPr>
            <w:noProof/>
            <w:webHidden/>
          </w:rPr>
          <w:fldChar w:fldCharType="separate"/>
        </w:r>
        <w:r w:rsidR="005162A9">
          <w:rPr>
            <w:noProof/>
            <w:webHidden/>
          </w:rPr>
          <w:t>130</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58" w:history="1">
        <w:r w:rsidR="005162A9" w:rsidRPr="00A952D2">
          <w:rPr>
            <w:rStyle w:val="Hyperlink"/>
            <w:noProof/>
          </w:rPr>
          <w:t>8.2.</w:t>
        </w:r>
        <w:r w:rsidR="005162A9">
          <w:rPr>
            <w:rFonts w:asciiTheme="minorHAnsi" w:eastAsiaTheme="minorEastAsia" w:hAnsiTheme="minorHAnsi" w:cstheme="minorBidi"/>
            <w:b w:val="0"/>
            <w:noProof/>
            <w:sz w:val="22"/>
            <w:szCs w:val="22"/>
          </w:rPr>
          <w:tab/>
        </w:r>
        <w:r w:rsidR="005162A9" w:rsidRPr="00A952D2">
          <w:rPr>
            <w:rStyle w:val="Hyperlink"/>
            <w:noProof/>
          </w:rPr>
          <w:t>Inputs</w:t>
        </w:r>
        <w:r w:rsidR="005162A9">
          <w:rPr>
            <w:noProof/>
            <w:webHidden/>
          </w:rPr>
          <w:tab/>
        </w:r>
        <w:r w:rsidR="005162A9">
          <w:rPr>
            <w:noProof/>
            <w:webHidden/>
          </w:rPr>
          <w:fldChar w:fldCharType="begin"/>
        </w:r>
        <w:r w:rsidR="005162A9">
          <w:rPr>
            <w:noProof/>
            <w:webHidden/>
          </w:rPr>
          <w:instrText xml:space="preserve"> PAGEREF _Toc438638958 \h </w:instrText>
        </w:r>
        <w:r w:rsidR="005162A9">
          <w:rPr>
            <w:noProof/>
            <w:webHidden/>
          </w:rPr>
        </w:r>
        <w:r w:rsidR="005162A9">
          <w:rPr>
            <w:noProof/>
            <w:webHidden/>
          </w:rPr>
          <w:fldChar w:fldCharType="separate"/>
        </w:r>
        <w:r w:rsidR="005162A9">
          <w:rPr>
            <w:noProof/>
            <w:webHidden/>
          </w:rPr>
          <w:t>130</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59" w:history="1">
        <w:r w:rsidR="005162A9" w:rsidRPr="00A952D2">
          <w:rPr>
            <w:rStyle w:val="Hyperlink"/>
            <w:noProof/>
          </w:rPr>
          <w:t>8.3.</w:t>
        </w:r>
        <w:r w:rsidR="005162A9">
          <w:rPr>
            <w:rFonts w:asciiTheme="minorHAnsi" w:eastAsiaTheme="minorEastAsia" w:hAnsiTheme="minorHAnsi" w:cstheme="minorBidi"/>
            <w:b w:val="0"/>
            <w:noProof/>
            <w:sz w:val="22"/>
            <w:szCs w:val="22"/>
          </w:rPr>
          <w:tab/>
        </w:r>
        <w:r w:rsidR="005162A9" w:rsidRPr="00A952D2">
          <w:rPr>
            <w:rStyle w:val="Hyperlink"/>
            <w:noProof/>
          </w:rPr>
          <w:t>Outputs</w:t>
        </w:r>
        <w:r w:rsidR="005162A9">
          <w:rPr>
            <w:noProof/>
            <w:webHidden/>
          </w:rPr>
          <w:tab/>
        </w:r>
        <w:r w:rsidR="005162A9">
          <w:rPr>
            <w:noProof/>
            <w:webHidden/>
          </w:rPr>
          <w:fldChar w:fldCharType="begin"/>
        </w:r>
        <w:r w:rsidR="005162A9">
          <w:rPr>
            <w:noProof/>
            <w:webHidden/>
          </w:rPr>
          <w:instrText xml:space="preserve"> PAGEREF _Toc438638959 \h </w:instrText>
        </w:r>
        <w:r w:rsidR="005162A9">
          <w:rPr>
            <w:noProof/>
            <w:webHidden/>
          </w:rPr>
        </w:r>
        <w:r w:rsidR="005162A9">
          <w:rPr>
            <w:noProof/>
            <w:webHidden/>
          </w:rPr>
          <w:fldChar w:fldCharType="separate"/>
        </w:r>
        <w:r w:rsidR="005162A9">
          <w:rPr>
            <w:noProof/>
            <w:webHidden/>
          </w:rPr>
          <w:t>131</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60" w:history="1">
        <w:r w:rsidR="005162A9" w:rsidRPr="00A952D2">
          <w:rPr>
            <w:rStyle w:val="Hyperlink"/>
            <w:noProof/>
          </w:rPr>
          <w:t>8.4.</w:t>
        </w:r>
        <w:r w:rsidR="005162A9">
          <w:rPr>
            <w:rFonts w:asciiTheme="minorHAnsi" w:eastAsiaTheme="minorEastAsia" w:hAnsiTheme="minorHAnsi" w:cstheme="minorBidi"/>
            <w:b w:val="0"/>
            <w:noProof/>
            <w:sz w:val="22"/>
            <w:szCs w:val="22"/>
          </w:rPr>
          <w:tab/>
        </w:r>
        <w:r w:rsidR="005162A9" w:rsidRPr="00A952D2">
          <w:rPr>
            <w:rStyle w:val="Hyperlink"/>
            <w:noProof/>
          </w:rPr>
          <w:t>Navigation Hierarchy</w:t>
        </w:r>
        <w:r w:rsidR="005162A9">
          <w:rPr>
            <w:noProof/>
            <w:webHidden/>
          </w:rPr>
          <w:tab/>
        </w:r>
        <w:r w:rsidR="005162A9">
          <w:rPr>
            <w:noProof/>
            <w:webHidden/>
          </w:rPr>
          <w:fldChar w:fldCharType="begin"/>
        </w:r>
        <w:r w:rsidR="005162A9">
          <w:rPr>
            <w:noProof/>
            <w:webHidden/>
          </w:rPr>
          <w:instrText xml:space="preserve"> PAGEREF _Toc438638960 \h </w:instrText>
        </w:r>
        <w:r w:rsidR="005162A9">
          <w:rPr>
            <w:noProof/>
            <w:webHidden/>
          </w:rPr>
        </w:r>
        <w:r w:rsidR="005162A9">
          <w:rPr>
            <w:noProof/>
            <w:webHidden/>
          </w:rPr>
          <w:fldChar w:fldCharType="separate"/>
        </w:r>
        <w:r w:rsidR="005162A9">
          <w:rPr>
            <w:noProof/>
            <w:webHidden/>
          </w:rPr>
          <w:t>131</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961" w:history="1">
        <w:r w:rsidR="005162A9" w:rsidRPr="00A952D2">
          <w:rPr>
            <w:rStyle w:val="Hyperlink"/>
            <w:noProof/>
          </w:rPr>
          <w:t>8.4.1.</w:t>
        </w:r>
        <w:r w:rsidR="005162A9">
          <w:rPr>
            <w:rFonts w:asciiTheme="minorHAnsi" w:eastAsiaTheme="minorEastAsia" w:hAnsiTheme="minorHAnsi" w:cstheme="minorBidi"/>
            <w:b w:val="0"/>
            <w:noProof/>
            <w:sz w:val="22"/>
            <w:szCs w:val="22"/>
          </w:rPr>
          <w:tab/>
        </w:r>
        <w:r w:rsidR="005162A9" w:rsidRPr="00A952D2">
          <w:rPr>
            <w:rStyle w:val="Hyperlink"/>
            <w:noProof/>
          </w:rPr>
          <w:t>Screen [Current Interment Info]</w:t>
        </w:r>
        <w:r w:rsidR="005162A9">
          <w:rPr>
            <w:noProof/>
            <w:webHidden/>
          </w:rPr>
          <w:tab/>
        </w:r>
        <w:r w:rsidR="005162A9">
          <w:rPr>
            <w:noProof/>
            <w:webHidden/>
          </w:rPr>
          <w:fldChar w:fldCharType="begin"/>
        </w:r>
        <w:r w:rsidR="005162A9">
          <w:rPr>
            <w:noProof/>
            <w:webHidden/>
          </w:rPr>
          <w:instrText xml:space="preserve"> PAGEREF _Toc438638961 \h </w:instrText>
        </w:r>
        <w:r w:rsidR="005162A9">
          <w:rPr>
            <w:noProof/>
            <w:webHidden/>
          </w:rPr>
        </w:r>
        <w:r w:rsidR="005162A9">
          <w:rPr>
            <w:noProof/>
            <w:webHidden/>
          </w:rPr>
          <w:fldChar w:fldCharType="separate"/>
        </w:r>
        <w:r w:rsidR="005162A9">
          <w:rPr>
            <w:noProof/>
            <w:webHidden/>
          </w:rPr>
          <w:t>132</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962" w:history="1">
        <w:r w:rsidR="005162A9" w:rsidRPr="00A952D2">
          <w:rPr>
            <w:rStyle w:val="Hyperlink"/>
            <w:noProof/>
          </w:rPr>
          <w:t>8.4.2.</w:t>
        </w:r>
        <w:r w:rsidR="005162A9">
          <w:rPr>
            <w:rFonts w:asciiTheme="minorHAnsi" w:eastAsiaTheme="minorEastAsia" w:hAnsiTheme="minorHAnsi" w:cstheme="minorBidi"/>
            <w:b w:val="0"/>
            <w:noProof/>
            <w:sz w:val="22"/>
            <w:szCs w:val="22"/>
          </w:rPr>
          <w:tab/>
        </w:r>
        <w:r w:rsidR="005162A9" w:rsidRPr="00A952D2">
          <w:rPr>
            <w:rStyle w:val="Hyperlink"/>
            <w:noProof/>
          </w:rPr>
          <w:t>Screen [Adjacent Gravesite Info]</w:t>
        </w:r>
        <w:r w:rsidR="005162A9">
          <w:rPr>
            <w:noProof/>
            <w:webHidden/>
          </w:rPr>
          <w:tab/>
        </w:r>
        <w:r w:rsidR="005162A9">
          <w:rPr>
            <w:noProof/>
            <w:webHidden/>
          </w:rPr>
          <w:fldChar w:fldCharType="begin"/>
        </w:r>
        <w:r w:rsidR="005162A9">
          <w:rPr>
            <w:noProof/>
            <w:webHidden/>
          </w:rPr>
          <w:instrText xml:space="preserve"> PAGEREF _Toc438638962 \h </w:instrText>
        </w:r>
        <w:r w:rsidR="005162A9">
          <w:rPr>
            <w:noProof/>
            <w:webHidden/>
          </w:rPr>
        </w:r>
        <w:r w:rsidR="005162A9">
          <w:rPr>
            <w:noProof/>
            <w:webHidden/>
          </w:rPr>
          <w:fldChar w:fldCharType="separate"/>
        </w:r>
        <w:r w:rsidR="005162A9">
          <w:rPr>
            <w:noProof/>
            <w:webHidden/>
          </w:rPr>
          <w:t>133</w:t>
        </w:r>
        <w:r w:rsidR="005162A9">
          <w:rPr>
            <w:noProof/>
            <w:webHidden/>
          </w:rPr>
          <w:fldChar w:fldCharType="end"/>
        </w:r>
      </w:hyperlink>
    </w:p>
    <w:p w:rsidR="005162A9" w:rsidRDefault="00C44D97">
      <w:pPr>
        <w:pStyle w:val="TOC3"/>
        <w:rPr>
          <w:rFonts w:asciiTheme="minorHAnsi" w:eastAsiaTheme="minorEastAsia" w:hAnsiTheme="minorHAnsi" w:cstheme="minorBidi"/>
          <w:b w:val="0"/>
          <w:noProof/>
          <w:sz w:val="22"/>
          <w:szCs w:val="22"/>
        </w:rPr>
      </w:pPr>
      <w:hyperlink w:anchor="_Toc438638963" w:history="1">
        <w:r w:rsidR="005162A9" w:rsidRPr="00A952D2">
          <w:rPr>
            <w:rStyle w:val="Hyperlink"/>
            <w:noProof/>
          </w:rPr>
          <w:t>8.4.3.</w:t>
        </w:r>
        <w:r w:rsidR="005162A9">
          <w:rPr>
            <w:rFonts w:asciiTheme="minorHAnsi" w:eastAsiaTheme="minorEastAsia" w:hAnsiTheme="minorHAnsi" w:cstheme="minorBidi"/>
            <w:b w:val="0"/>
            <w:noProof/>
            <w:sz w:val="22"/>
            <w:szCs w:val="22"/>
          </w:rPr>
          <w:tab/>
        </w:r>
        <w:r w:rsidR="005162A9" w:rsidRPr="00A952D2">
          <w:rPr>
            <w:rStyle w:val="Hyperlink"/>
            <w:noProof/>
          </w:rPr>
          <w:t>Screen [Excavation Crew]</w:t>
        </w:r>
        <w:r w:rsidR="005162A9">
          <w:rPr>
            <w:noProof/>
            <w:webHidden/>
          </w:rPr>
          <w:tab/>
        </w:r>
        <w:r w:rsidR="005162A9">
          <w:rPr>
            <w:noProof/>
            <w:webHidden/>
          </w:rPr>
          <w:fldChar w:fldCharType="begin"/>
        </w:r>
        <w:r w:rsidR="005162A9">
          <w:rPr>
            <w:noProof/>
            <w:webHidden/>
          </w:rPr>
          <w:instrText xml:space="preserve"> PAGEREF _Toc438638963 \h </w:instrText>
        </w:r>
        <w:r w:rsidR="005162A9">
          <w:rPr>
            <w:noProof/>
            <w:webHidden/>
          </w:rPr>
        </w:r>
        <w:r w:rsidR="005162A9">
          <w:rPr>
            <w:noProof/>
            <w:webHidden/>
          </w:rPr>
          <w:fldChar w:fldCharType="separate"/>
        </w:r>
        <w:r w:rsidR="005162A9">
          <w:rPr>
            <w:noProof/>
            <w:webHidden/>
          </w:rPr>
          <w:t>134</w:t>
        </w:r>
        <w:r w:rsidR="005162A9">
          <w:rPr>
            <w:noProof/>
            <w:webHidden/>
          </w:rPr>
          <w:fldChar w:fldCharType="end"/>
        </w:r>
      </w:hyperlink>
    </w:p>
    <w:p w:rsidR="005162A9" w:rsidRDefault="00C44D97">
      <w:pPr>
        <w:pStyle w:val="TOC1"/>
        <w:rPr>
          <w:rFonts w:asciiTheme="minorHAnsi" w:eastAsiaTheme="minorEastAsia" w:hAnsiTheme="minorHAnsi" w:cstheme="minorBidi"/>
          <w:b w:val="0"/>
          <w:noProof/>
          <w:sz w:val="22"/>
          <w:szCs w:val="22"/>
        </w:rPr>
      </w:pPr>
      <w:hyperlink w:anchor="_Toc438638964" w:history="1">
        <w:r w:rsidR="005162A9" w:rsidRPr="00A952D2">
          <w:rPr>
            <w:rStyle w:val="Hyperlink"/>
            <w:noProof/>
          </w:rPr>
          <w:t>9.</w:t>
        </w:r>
        <w:r w:rsidR="005162A9">
          <w:rPr>
            <w:rFonts w:asciiTheme="minorHAnsi" w:eastAsiaTheme="minorEastAsia" w:hAnsiTheme="minorHAnsi" w:cstheme="minorBidi"/>
            <w:b w:val="0"/>
            <w:noProof/>
            <w:sz w:val="22"/>
            <w:szCs w:val="22"/>
          </w:rPr>
          <w:tab/>
        </w:r>
        <w:r w:rsidR="005162A9" w:rsidRPr="00A952D2">
          <w:rPr>
            <w:rStyle w:val="Hyperlink"/>
            <w:noProof/>
          </w:rPr>
          <w:t>Attachment A – Approval Signatures</w:t>
        </w:r>
        <w:r w:rsidR="005162A9">
          <w:rPr>
            <w:noProof/>
            <w:webHidden/>
          </w:rPr>
          <w:tab/>
        </w:r>
        <w:r w:rsidR="005162A9">
          <w:rPr>
            <w:noProof/>
            <w:webHidden/>
          </w:rPr>
          <w:fldChar w:fldCharType="begin"/>
        </w:r>
        <w:r w:rsidR="005162A9">
          <w:rPr>
            <w:noProof/>
            <w:webHidden/>
          </w:rPr>
          <w:instrText xml:space="preserve"> PAGEREF _Toc438638964 \h </w:instrText>
        </w:r>
        <w:r w:rsidR="005162A9">
          <w:rPr>
            <w:noProof/>
            <w:webHidden/>
          </w:rPr>
        </w:r>
        <w:r w:rsidR="005162A9">
          <w:rPr>
            <w:noProof/>
            <w:webHidden/>
          </w:rPr>
          <w:fldChar w:fldCharType="separate"/>
        </w:r>
        <w:r w:rsidR="005162A9">
          <w:rPr>
            <w:noProof/>
            <w:webHidden/>
          </w:rPr>
          <w:t>135</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65" w:history="1">
        <w:r w:rsidR="005162A9" w:rsidRPr="00A952D2">
          <w:rPr>
            <w:rStyle w:val="Hyperlink"/>
            <w:noProof/>
          </w:rPr>
          <w:t>A.1.</w:t>
        </w:r>
        <w:r w:rsidR="005162A9">
          <w:rPr>
            <w:rFonts w:asciiTheme="minorHAnsi" w:eastAsiaTheme="minorEastAsia" w:hAnsiTheme="minorHAnsi" w:cstheme="minorBidi"/>
            <w:b w:val="0"/>
            <w:noProof/>
            <w:sz w:val="22"/>
            <w:szCs w:val="22"/>
          </w:rPr>
          <w:tab/>
        </w:r>
        <w:r w:rsidR="005162A9" w:rsidRPr="00A952D2">
          <w:rPr>
            <w:rStyle w:val="Hyperlink"/>
            <w:noProof/>
          </w:rPr>
          <w:t>Identification of Technology and Standards</w:t>
        </w:r>
        <w:r w:rsidR="005162A9">
          <w:rPr>
            <w:noProof/>
            <w:webHidden/>
          </w:rPr>
          <w:tab/>
        </w:r>
        <w:r w:rsidR="005162A9">
          <w:rPr>
            <w:noProof/>
            <w:webHidden/>
          </w:rPr>
          <w:fldChar w:fldCharType="begin"/>
        </w:r>
        <w:r w:rsidR="005162A9">
          <w:rPr>
            <w:noProof/>
            <w:webHidden/>
          </w:rPr>
          <w:instrText xml:space="preserve"> PAGEREF _Toc438638965 \h </w:instrText>
        </w:r>
        <w:r w:rsidR="005162A9">
          <w:rPr>
            <w:noProof/>
            <w:webHidden/>
          </w:rPr>
        </w:r>
        <w:r w:rsidR="005162A9">
          <w:rPr>
            <w:noProof/>
            <w:webHidden/>
          </w:rPr>
          <w:fldChar w:fldCharType="separate"/>
        </w:r>
        <w:r w:rsidR="005162A9">
          <w:rPr>
            <w:noProof/>
            <w:webHidden/>
          </w:rPr>
          <w:t>136</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66" w:history="1">
        <w:r w:rsidR="005162A9" w:rsidRPr="00A952D2">
          <w:rPr>
            <w:rStyle w:val="Hyperlink"/>
            <w:noProof/>
          </w:rPr>
          <w:t>A.2.</w:t>
        </w:r>
        <w:r w:rsidR="005162A9">
          <w:rPr>
            <w:rFonts w:asciiTheme="minorHAnsi" w:eastAsiaTheme="minorEastAsia" w:hAnsiTheme="minorHAnsi" w:cstheme="minorBidi"/>
            <w:b w:val="0"/>
            <w:noProof/>
            <w:sz w:val="22"/>
            <w:szCs w:val="22"/>
          </w:rPr>
          <w:tab/>
        </w:r>
        <w:r w:rsidR="005162A9" w:rsidRPr="00A952D2">
          <w:rPr>
            <w:rStyle w:val="Hyperlink"/>
            <w:noProof/>
          </w:rPr>
          <w:t>Constraining Policies, Directives and Procedures</w:t>
        </w:r>
        <w:r w:rsidR="005162A9">
          <w:rPr>
            <w:noProof/>
            <w:webHidden/>
          </w:rPr>
          <w:tab/>
        </w:r>
        <w:r w:rsidR="005162A9">
          <w:rPr>
            <w:noProof/>
            <w:webHidden/>
          </w:rPr>
          <w:fldChar w:fldCharType="begin"/>
        </w:r>
        <w:r w:rsidR="005162A9">
          <w:rPr>
            <w:noProof/>
            <w:webHidden/>
          </w:rPr>
          <w:instrText xml:space="preserve"> PAGEREF _Toc438638966 \h </w:instrText>
        </w:r>
        <w:r w:rsidR="005162A9">
          <w:rPr>
            <w:noProof/>
            <w:webHidden/>
          </w:rPr>
        </w:r>
        <w:r w:rsidR="005162A9">
          <w:rPr>
            <w:noProof/>
            <w:webHidden/>
          </w:rPr>
          <w:fldChar w:fldCharType="separate"/>
        </w:r>
        <w:r w:rsidR="005162A9">
          <w:rPr>
            <w:noProof/>
            <w:webHidden/>
          </w:rPr>
          <w:t>136</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67" w:history="1">
        <w:r w:rsidR="005162A9" w:rsidRPr="00A952D2">
          <w:rPr>
            <w:rStyle w:val="Hyperlink"/>
            <w:noProof/>
          </w:rPr>
          <w:t>A.3.</w:t>
        </w:r>
        <w:r w:rsidR="005162A9">
          <w:rPr>
            <w:rFonts w:asciiTheme="minorHAnsi" w:eastAsiaTheme="minorEastAsia" w:hAnsiTheme="minorHAnsi" w:cstheme="minorBidi"/>
            <w:b w:val="0"/>
            <w:noProof/>
            <w:sz w:val="22"/>
            <w:szCs w:val="22"/>
          </w:rPr>
          <w:tab/>
        </w:r>
        <w:r w:rsidR="005162A9" w:rsidRPr="00A952D2">
          <w:rPr>
            <w:rStyle w:val="Hyperlink"/>
            <w:noProof/>
          </w:rPr>
          <w:t>Requirements Traceability Matrix</w:t>
        </w:r>
        <w:r w:rsidR="005162A9">
          <w:rPr>
            <w:noProof/>
            <w:webHidden/>
          </w:rPr>
          <w:tab/>
        </w:r>
        <w:r w:rsidR="005162A9">
          <w:rPr>
            <w:noProof/>
            <w:webHidden/>
          </w:rPr>
          <w:fldChar w:fldCharType="begin"/>
        </w:r>
        <w:r w:rsidR="005162A9">
          <w:rPr>
            <w:noProof/>
            <w:webHidden/>
          </w:rPr>
          <w:instrText xml:space="preserve"> PAGEREF _Toc438638967 \h </w:instrText>
        </w:r>
        <w:r w:rsidR="005162A9">
          <w:rPr>
            <w:noProof/>
            <w:webHidden/>
          </w:rPr>
        </w:r>
        <w:r w:rsidR="005162A9">
          <w:rPr>
            <w:noProof/>
            <w:webHidden/>
          </w:rPr>
          <w:fldChar w:fldCharType="separate"/>
        </w:r>
        <w:r w:rsidR="005162A9">
          <w:rPr>
            <w:noProof/>
            <w:webHidden/>
          </w:rPr>
          <w:t>136</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68" w:history="1">
        <w:r w:rsidR="005162A9" w:rsidRPr="00A952D2">
          <w:rPr>
            <w:rStyle w:val="Hyperlink"/>
            <w:noProof/>
          </w:rPr>
          <w:t>A.4.</w:t>
        </w:r>
        <w:r w:rsidR="005162A9">
          <w:rPr>
            <w:rFonts w:asciiTheme="minorHAnsi" w:eastAsiaTheme="minorEastAsia" w:hAnsiTheme="minorHAnsi" w:cstheme="minorBidi"/>
            <w:b w:val="0"/>
            <w:noProof/>
            <w:sz w:val="22"/>
            <w:szCs w:val="22"/>
          </w:rPr>
          <w:tab/>
        </w:r>
        <w:r w:rsidR="005162A9" w:rsidRPr="00A952D2">
          <w:rPr>
            <w:rStyle w:val="Hyperlink"/>
            <w:noProof/>
          </w:rPr>
          <w:t>Packaging and Installation</w:t>
        </w:r>
        <w:r w:rsidR="005162A9">
          <w:rPr>
            <w:noProof/>
            <w:webHidden/>
          </w:rPr>
          <w:tab/>
        </w:r>
        <w:r w:rsidR="005162A9">
          <w:rPr>
            <w:noProof/>
            <w:webHidden/>
          </w:rPr>
          <w:fldChar w:fldCharType="begin"/>
        </w:r>
        <w:r w:rsidR="005162A9">
          <w:rPr>
            <w:noProof/>
            <w:webHidden/>
          </w:rPr>
          <w:instrText xml:space="preserve"> PAGEREF _Toc438638968 \h </w:instrText>
        </w:r>
        <w:r w:rsidR="005162A9">
          <w:rPr>
            <w:noProof/>
            <w:webHidden/>
          </w:rPr>
        </w:r>
        <w:r w:rsidR="005162A9">
          <w:rPr>
            <w:noProof/>
            <w:webHidden/>
          </w:rPr>
          <w:fldChar w:fldCharType="separate"/>
        </w:r>
        <w:r w:rsidR="005162A9">
          <w:rPr>
            <w:noProof/>
            <w:webHidden/>
          </w:rPr>
          <w:t>137</w:t>
        </w:r>
        <w:r w:rsidR="005162A9">
          <w:rPr>
            <w:noProof/>
            <w:webHidden/>
          </w:rPr>
          <w:fldChar w:fldCharType="end"/>
        </w:r>
      </w:hyperlink>
    </w:p>
    <w:p w:rsidR="005162A9" w:rsidRDefault="00C44D97">
      <w:pPr>
        <w:pStyle w:val="TOC2"/>
        <w:rPr>
          <w:rFonts w:asciiTheme="minorHAnsi" w:eastAsiaTheme="minorEastAsia" w:hAnsiTheme="minorHAnsi" w:cstheme="minorBidi"/>
          <w:b w:val="0"/>
          <w:noProof/>
          <w:sz w:val="22"/>
          <w:szCs w:val="22"/>
        </w:rPr>
      </w:pPr>
      <w:hyperlink w:anchor="_Toc438638969" w:history="1">
        <w:r w:rsidR="005162A9" w:rsidRPr="00A952D2">
          <w:rPr>
            <w:rStyle w:val="Hyperlink"/>
            <w:noProof/>
          </w:rPr>
          <w:t>A.5.</w:t>
        </w:r>
        <w:r w:rsidR="005162A9">
          <w:rPr>
            <w:rFonts w:asciiTheme="minorHAnsi" w:eastAsiaTheme="minorEastAsia" w:hAnsiTheme="minorHAnsi" w:cstheme="minorBidi"/>
            <w:b w:val="0"/>
            <w:noProof/>
            <w:sz w:val="22"/>
            <w:szCs w:val="22"/>
          </w:rPr>
          <w:tab/>
        </w:r>
        <w:r w:rsidR="005162A9" w:rsidRPr="00A952D2">
          <w:rPr>
            <w:rStyle w:val="Hyperlink"/>
            <w:noProof/>
          </w:rPr>
          <w:t>Design Metrics</w:t>
        </w:r>
        <w:r w:rsidR="005162A9">
          <w:rPr>
            <w:noProof/>
            <w:webHidden/>
          </w:rPr>
          <w:tab/>
        </w:r>
        <w:r w:rsidR="005162A9">
          <w:rPr>
            <w:noProof/>
            <w:webHidden/>
          </w:rPr>
          <w:fldChar w:fldCharType="begin"/>
        </w:r>
        <w:r w:rsidR="005162A9">
          <w:rPr>
            <w:noProof/>
            <w:webHidden/>
          </w:rPr>
          <w:instrText xml:space="preserve"> PAGEREF _Toc438638969 \h </w:instrText>
        </w:r>
        <w:r w:rsidR="005162A9">
          <w:rPr>
            <w:noProof/>
            <w:webHidden/>
          </w:rPr>
        </w:r>
        <w:r w:rsidR="005162A9">
          <w:rPr>
            <w:noProof/>
            <w:webHidden/>
          </w:rPr>
          <w:fldChar w:fldCharType="separate"/>
        </w:r>
        <w:r w:rsidR="005162A9">
          <w:rPr>
            <w:noProof/>
            <w:webHidden/>
          </w:rPr>
          <w:t>137</w:t>
        </w:r>
        <w:r w:rsidR="005162A9">
          <w:rPr>
            <w:noProof/>
            <w:webHidden/>
          </w:rPr>
          <w:fldChar w:fldCharType="end"/>
        </w:r>
      </w:hyperlink>
    </w:p>
    <w:p w:rsidR="004F3A80" w:rsidRDefault="00B50CD5" w:rsidP="00190444">
      <w:pPr>
        <w:pStyle w:val="TOC1"/>
        <w:sectPr w:rsidR="004F3A80" w:rsidSect="005837B6">
          <w:headerReference w:type="even" r:id="rId9"/>
          <w:headerReference w:type="default" r:id="rId10"/>
          <w:footerReference w:type="even" r:id="rId11"/>
          <w:footerReference w:type="default" r:id="rId12"/>
          <w:headerReference w:type="first" r:id="rId13"/>
          <w:footerReference w:type="first" r:id="rId14"/>
          <w:pgSz w:w="12240" w:h="15840" w:code="1"/>
          <w:pgMar w:top="1440" w:right="1440" w:bottom="1440" w:left="1170" w:header="720" w:footer="720" w:gutter="0"/>
          <w:pgNumType w:fmt="lowerRoman" w:start="1"/>
          <w:cols w:space="720"/>
          <w:titlePg/>
          <w:docGrid w:linePitch="360"/>
        </w:sectPr>
      </w:pPr>
      <w:r>
        <w:fldChar w:fldCharType="end"/>
      </w:r>
    </w:p>
    <w:p w:rsidR="00F41862" w:rsidRDefault="00F41862" w:rsidP="00F41862">
      <w:pPr>
        <w:pStyle w:val="Heading1"/>
      </w:pPr>
      <w:bookmarkStart w:id="3" w:name="_Toc381778333"/>
      <w:bookmarkStart w:id="4" w:name="_Toc438638814"/>
      <w:bookmarkEnd w:id="0"/>
      <w:r>
        <w:lastRenderedPageBreak/>
        <w:t>Introduction</w:t>
      </w:r>
      <w:bookmarkEnd w:id="3"/>
      <w:bookmarkEnd w:id="4"/>
    </w:p>
    <w:p w:rsidR="0094196D" w:rsidRDefault="00775DBD" w:rsidP="0094196D">
      <w:pPr>
        <w:pStyle w:val="BodyText"/>
      </w:pPr>
      <w:r>
        <w:t>The</w:t>
      </w:r>
      <w:r w:rsidR="00BF26D1">
        <w:t xml:space="preserve"> Memorial Cemetery Management Modernization -</w:t>
      </w:r>
      <w:r w:rsidR="00C659FD">
        <w:t xml:space="preserve"> Phase 1</w:t>
      </w:r>
      <w:r w:rsidR="00BA0FA2">
        <w:t xml:space="preserve"> (CM1) project will deliver</w:t>
      </w:r>
      <w:r w:rsidR="00BA0FA2" w:rsidRPr="00EE2BAF">
        <w:t xml:space="preserve"> a </w:t>
      </w:r>
      <w:r w:rsidR="00BA0FA2" w:rsidRPr="001E020B">
        <w:t>Commercial Off-The-Shelf</w:t>
      </w:r>
      <w:r w:rsidR="00BA0FA2" w:rsidRPr="00C21A72">
        <w:rPr>
          <w:color w:val="000000" w:themeColor="text1"/>
        </w:rPr>
        <w:t xml:space="preserve"> (COTS) </w:t>
      </w:r>
      <w:r w:rsidR="00BA0FA2">
        <w:rPr>
          <w:color w:val="000000" w:themeColor="text1"/>
        </w:rPr>
        <w:t xml:space="preserve">standardized and automated </w:t>
      </w:r>
      <w:r w:rsidR="00BA0FA2" w:rsidRPr="00C21A72">
        <w:rPr>
          <w:color w:val="000000" w:themeColor="text1"/>
        </w:rPr>
        <w:t xml:space="preserve">software solution </w:t>
      </w:r>
      <w:r w:rsidR="00BA0FA2" w:rsidRPr="00E037B6">
        <w:t>that will enable National Cemetery Administration (NCA) cemeteri</w:t>
      </w:r>
      <w:r w:rsidR="00BA0FA2">
        <w:t>es to perform the critical task</w:t>
      </w:r>
      <w:r w:rsidR="00BA0FA2" w:rsidRPr="00E037B6">
        <w:t xml:space="preserve"> of generating </w:t>
      </w:r>
      <w:r w:rsidR="00BA0FA2">
        <w:t xml:space="preserve">electronic </w:t>
      </w:r>
      <w:r w:rsidR="00BA0FA2" w:rsidRPr="00E037B6">
        <w:t>Interment Notices/Dig Slips (INDS</w:t>
      </w:r>
      <w:r w:rsidR="00BA0FA2">
        <w:t>s</w:t>
      </w:r>
      <w:r w:rsidR="00BA0FA2" w:rsidRPr="00E037B6">
        <w:t xml:space="preserve">) and </w:t>
      </w:r>
      <w:r w:rsidR="00BA0FA2">
        <w:t xml:space="preserve">automate the </w:t>
      </w:r>
      <w:r w:rsidR="00BA0FA2" w:rsidRPr="00E037B6">
        <w:t>track</w:t>
      </w:r>
      <w:r w:rsidR="00BA0FA2">
        <w:t>ing of</w:t>
      </w:r>
      <w:r w:rsidR="00BA0FA2" w:rsidRPr="00E037B6">
        <w:t xml:space="preserve"> remains</w:t>
      </w:r>
      <w:r w:rsidR="00BA0FA2">
        <w:t xml:space="preserve"> from arrival on cemetery grounds to interment.</w:t>
      </w:r>
      <w:r w:rsidR="00ED0CC8">
        <w:t xml:space="preserve"> </w:t>
      </w:r>
      <w:r w:rsidR="00BA0FA2" w:rsidRPr="005617EC">
        <w:t xml:space="preserve">The solution will enable </w:t>
      </w:r>
      <w:r w:rsidR="00BA0FA2">
        <w:t xml:space="preserve">NCA cemetery representatives, foremen, and NCA field crews </w:t>
      </w:r>
      <w:r w:rsidR="00BA0FA2" w:rsidRPr="005617EC">
        <w:t>to review, update, and validate the decedent case data and to provide burial and memorial benefits information via NCA websites and mobile applications.</w:t>
      </w:r>
    </w:p>
    <w:p w:rsidR="00210591" w:rsidRDefault="00210591" w:rsidP="00210591">
      <w:pPr>
        <w:pStyle w:val="Heading2"/>
      </w:pPr>
      <w:bookmarkStart w:id="5" w:name="_Toc381778336"/>
      <w:bookmarkStart w:id="6" w:name="_Toc438638815"/>
      <w:r>
        <w:t>Scope</w:t>
      </w:r>
      <w:bookmarkEnd w:id="5"/>
      <w:bookmarkEnd w:id="6"/>
    </w:p>
    <w:p w:rsidR="0094196D" w:rsidRPr="0094196D" w:rsidRDefault="00696540" w:rsidP="00D67752">
      <w:pPr>
        <w:pStyle w:val="BodyText"/>
      </w:pPr>
      <w:r w:rsidRPr="008E31BE">
        <w:rPr>
          <w:szCs w:val="24"/>
        </w:rPr>
        <w:t>The purpose of this document is to describe</w:t>
      </w:r>
      <w:r>
        <w:rPr>
          <w:szCs w:val="24"/>
        </w:rPr>
        <w:t>,</w:t>
      </w:r>
      <w:r w:rsidRPr="008E31BE">
        <w:rPr>
          <w:szCs w:val="24"/>
        </w:rPr>
        <w:t xml:space="preserve"> in sufficient detail</w:t>
      </w:r>
      <w:r>
        <w:rPr>
          <w:szCs w:val="24"/>
        </w:rPr>
        <w:t>,</w:t>
      </w:r>
      <w:r w:rsidRPr="008E31BE">
        <w:rPr>
          <w:szCs w:val="24"/>
        </w:rPr>
        <w:t xml:space="preserve"> how the proposed system will be constructed.</w:t>
      </w:r>
      <w:r w:rsidR="00ED0CC8">
        <w:rPr>
          <w:szCs w:val="24"/>
        </w:rPr>
        <w:t xml:space="preserve"> </w:t>
      </w:r>
      <w:r w:rsidR="0094196D">
        <w:t xml:space="preserve">The </w:t>
      </w:r>
      <w:r w:rsidR="00B01BAF">
        <w:t>System Design Document (</w:t>
      </w:r>
      <w:r w:rsidR="0094196D">
        <w:t>SDD</w:t>
      </w:r>
      <w:r w:rsidR="00B01BAF">
        <w:t>)</w:t>
      </w:r>
      <w:r w:rsidR="0094196D">
        <w:t xml:space="preserve"> translates the </w:t>
      </w:r>
      <w:r w:rsidR="00B01BAF">
        <w:t xml:space="preserve">CM1 </w:t>
      </w:r>
      <w:r w:rsidR="0094196D">
        <w:t>system specifications into a document</w:t>
      </w:r>
      <w:r w:rsidR="007F3AF7">
        <w:t xml:space="preserve"> that describes in sufficient detail how the proposed system will be constructed</w:t>
      </w:r>
      <w:r w:rsidR="00ED0CC8">
        <w:t>,</w:t>
      </w:r>
      <w:r w:rsidR="0094196D">
        <w:t xml:space="preserve"> from which the developers can create the actual system. </w:t>
      </w:r>
      <w:r w:rsidR="00BF3D6B">
        <w:t>The SDD</w:t>
      </w:r>
      <w:r w:rsidR="00BF3D6B" w:rsidRPr="008E31BE">
        <w:t xml:space="preserve"> identifies the top-level system architecture, hardware, software, communication, and interface components.</w:t>
      </w:r>
      <w:r w:rsidR="00ED0CC8">
        <w:t xml:space="preserve"> </w:t>
      </w:r>
      <w:r w:rsidR="00EF7FB6" w:rsidRPr="008E31BE">
        <w:rPr>
          <w:szCs w:val="24"/>
        </w:rPr>
        <w:t xml:space="preserve">For additional information, please refer to Section </w:t>
      </w:r>
      <w:r w:rsidR="0066538B">
        <w:rPr>
          <w:szCs w:val="24"/>
        </w:rPr>
        <w:t>3</w:t>
      </w:r>
      <w:r w:rsidR="0066538B" w:rsidRPr="008E31BE">
        <w:rPr>
          <w:szCs w:val="24"/>
        </w:rPr>
        <w:t>,</w:t>
      </w:r>
      <w:r w:rsidR="00EF7FB6" w:rsidRPr="008E31BE">
        <w:rPr>
          <w:szCs w:val="24"/>
        </w:rPr>
        <w:t xml:space="preserve"> Scope</w:t>
      </w:r>
      <w:r w:rsidR="00EF7FB6">
        <w:rPr>
          <w:szCs w:val="24"/>
        </w:rPr>
        <w:t>,</w:t>
      </w:r>
      <w:r w:rsidR="00E71CDE">
        <w:rPr>
          <w:szCs w:val="24"/>
        </w:rPr>
        <w:t xml:space="preserve"> in the.</w:t>
      </w:r>
    </w:p>
    <w:p w:rsidR="000C00A4" w:rsidRDefault="000C00A4" w:rsidP="000C00A4">
      <w:pPr>
        <w:pStyle w:val="Heading2"/>
      </w:pPr>
      <w:bookmarkStart w:id="7" w:name="_Toc381778338"/>
      <w:bookmarkStart w:id="8" w:name="_Toc438638816"/>
      <w:r>
        <w:t xml:space="preserve">User </w:t>
      </w:r>
      <w:bookmarkEnd w:id="7"/>
      <w:r w:rsidR="00E459BA">
        <w:t>Profiles</w:t>
      </w:r>
      <w:bookmarkEnd w:id="8"/>
    </w:p>
    <w:p w:rsidR="0094196D" w:rsidRDefault="0094196D" w:rsidP="000830D3">
      <w:pPr>
        <w:pStyle w:val="BodyText"/>
        <w:spacing w:before="0" w:after="0"/>
      </w:pPr>
      <w:r w:rsidRPr="00944E8A">
        <w:t>The primary customer</w:t>
      </w:r>
      <w:r w:rsidR="00416B5A">
        <w:t>s</w:t>
      </w:r>
      <w:r w:rsidRPr="00944E8A">
        <w:t xml:space="preserve"> a</w:t>
      </w:r>
      <w:r w:rsidR="00416B5A">
        <w:t xml:space="preserve">nd stakeholders </w:t>
      </w:r>
      <w:r w:rsidRPr="00944E8A">
        <w:t>are the NCA National Cemeteries.</w:t>
      </w:r>
      <w:r w:rsidR="00ED0CC8">
        <w:t xml:space="preserve"> </w:t>
      </w:r>
      <w:r w:rsidRPr="00944E8A">
        <w:t>The cemetery representatives</w:t>
      </w:r>
      <w:r w:rsidR="00927C69">
        <w:t>, foreme</w:t>
      </w:r>
      <w:r w:rsidR="00C93C92" w:rsidRPr="00944E8A">
        <w:t>n</w:t>
      </w:r>
      <w:r w:rsidR="00D74412">
        <w:t>,</w:t>
      </w:r>
      <w:r w:rsidRPr="00944E8A">
        <w:t xml:space="preserve"> and </w:t>
      </w:r>
      <w:r>
        <w:t>field crew</w:t>
      </w:r>
      <w:r w:rsidRPr="00944E8A">
        <w:t xml:space="preserve"> will be directly affected by the implementation of this enhancement.</w:t>
      </w:r>
      <w:r w:rsidR="00ED0CC8">
        <w:t xml:space="preserve"> </w:t>
      </w:r>
      <w:r w:rsidRPr="00944E8A">
        <w:t>Members from the NCA Tiger Team will be supporting this request.</w:t>
      </w:r>
      <w:r w:rsidR="00ED0CC8">
        <w:t xml:space="preserve"> </w:t>
      </w:r>
      <w:r w:rsidR="000F41E8">
        <w:t>All primary and secondary users will require hardware and application training.</w:t>
      </w:r>
      <w:r w:rsidR="00ED0CC8">
        <w:t xml:space="preserve"> </w:t>
      </w:r>
    </w:p>
    <w:p w:rsidR="0094196D" w:rsidRDefault="0094196D" w:rsidP="0094196D">
      <w:pPr>
        <w:pStyle w:val="BodyText"/>
      </w:pPr>
      <w:r>
        <w:t xml:space="preserve">The </w:t>
      </w:r>
      <w:r w:rsidR="00067C0A">
        <w:t>following table</w:t>
      </w:r>
      <w:r>
        <w:t xml:space="preserve"> is </w:t>
      </w:r>
      <w:r w:rsidR="00C93C92">
        <w:t xml:space="preserve">a </w:t>
      </w:r>
      <w:r w:rsidR="00C93C92" w:rsidRPr="00944E8A">
        <w:t>complete</w:t>
      </w:r>
      <w:r w:rsidR="002E2CDE">
        <w:t xml:space="preserve"> list of </w:t>
      </w:r>
      <w:r w:rsidR="00416B5A">
        <w:t xml:space="preserve">the </w:t>
      </w:r>
      <w:r w:rsidR="002E2CDE">
        <w:t>primary and secondary user</w:t>
      </w:r>
      <w:r w:rsidR="00416B5A">
        <w:t>s</w:t>
      </w:r>
      <w:r w:rsidRPr="00944E8A">
        <w:t>.</w:t>
      </w:r>
    </w:p>
    <w:p w:rsidR="0094196D" w:rsidRPr="00B75921" w:rsidRDefault="0094196D" w:rsidP="0094196D">
      <w:pPr>
        <w:pStyle w:val="Caption"/>
        <w:rPr>
          <w:b w:val="0"/>
        </w:rPr>
      </w:pPr>
      <w:r>
        <w:t xml:space="preserve">Table </w:t>
      </w:r>
      <w:r w:rsidR="00C44D97">
        <w:fldChar w:fldCharType="begin"/>
      </w:r>
      <w:r w:rsidR="00C44D97">
        <w:instrText xml:space="preserve"> SEQ Table \* ARABIC </w:instrText>
      </w:r>
      <w:r w:rsidR="00C44D97">
        <w:fldChar w:fldCharType="separate"/>
      </w:r>
      <w:r w:rsidR="005162A9">
        <w:rPr>
          <w:noProof/>
        </w:rPr>
        <w:t>1</w:t>
      </w:r>
      <w:r w:rsidR="00C44D97">
        <w:rPr>
          <w:noProof/>
        </w:rPr>
        <w:fldChar w:fldCharType="end"/>
      </w:r>
      <w:r w:rsidRPr="00C53D7E">
        <w:t>: Primary and Secondary Users</w:t>
      </w:r>
    </w:p>
    <w:tbl>
      <w:tblPr>
        <w:tblW w:w="9468" w:type="dxa"/>
        <w:tblInd w:w="108" w:type="dxa"/>
        <w:tblCellMar>
          <w:left w:w="0" w:type="dxa"/>
          <w:right w:w="0" w:type="dxa"/>
        </w:tblCellMar>
        <w:tblLook w:val="04A0" w:firstRow="1" w:lastRow="0" w:firstColumn="1" w:lastColumn="0" w:noHBand="0" w:noVBand="1"/>
        <w:tblCaption w:val="Primary and Secondary Users"/>
        <w:tblDescription w:val="Primary and Secondary Users table is a complete list of the primary and secondary users."/>
      </w:tblPr>
      <w:tblGrid>
        <w:gridCol w:w="1757"/>
        <w:gridCol w:w="2711"/>
        <w:gridCol w:w="2563"/>
        <w:gridCol w:w="2437"/>
      </w:tblGrid>
      <w:tr w:rsidR="00FA6444" w:rsidTr="00586C1A">
        <w:trPr>
          <w:cantSplit/>
          <w:trHeight w:val="350"/>
          <w:tblHeader/>
        </w:trPr>
        <w:tc>
          <w:tcPr>
            <w:tcW w:w="175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rsidR="00FA6444" w:rsidRPr="00445C85" w:rsidRDefault="00FA6444" w:rsidP="0094196D">
            <w:pPr>
              <w:pStyle w:val="TableHeading"/>
            </w:pPr>
            <w:r w:rsidRPr="00445C85">
              <w:t>Type of User</w:t>
            </w:r>
          </w:p>
        </w:tc>
        <w:tc>
          <w:tcPr>
            <w:tcW w:w="27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rsidR="00FA6444" w:rsidRPr="00BE6134" w:rsidRDefault="00FA6444" w:rsidP="0094196D">
            <w:pPr>
              <w:pStyle w:val="TableHeading"/>
            </w:pPr>
            <w:r w:rsidRPr="00BE6134">
              <w:t>Description</w:t>
            </w:r>
          </w:p>
        </w:tc>
        <w:tc>
          <w:tcPr>
            <w:tcW w:w="256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Mar>
              <w:top w:w="0" w:type="dxa"/>
              <w:left w:w="108" w:type="dxa"/>
              <w:bottom w:w="0" w:type="dxa"/>
              <w:right w:w="108" w:type="dxa"/>
            </w:tcMar>
            <w:hideMark/>
          </w:tcPr>
          <w:p w:rsidR="00FA6444" w:rsidRPr="00BE6134" w:rsidRDefault="00FA6444" w:rsidP="0094196D">
            <w:pPr>
              <w:pStyle w:val="TableHeading"/>
            </w:pPr>
            <w:r w:rsidRPr="00BE6134">
              <w:t>Responsibilities</w:t>
            </w:r>
          </w:p>
        </w:tc>
        <w:tc>
          <w:tcPr>
            <w:tcW w:w="243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A6444" w:rsidRPr="00BE6134" w:rsidRDefault="00FA6444" w:rsidP="00FA6444">
            <w:pPr>
              <w:pStyle w:val="TableHeading"/>
              <w:ind w:left="79"/>
            </w:pPr>
            <w:r>
              <w:t>User Attributes</w:t>
            </w:r>
          </w:p>
        </w:tc>
      </w:tr>
      <w:tr w:rsidR="00FA6444"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Primary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Cemetery Representatives</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t>Updates INDS, prints and views INDS, accepts remains</w:t>
            </w:r>
          </w:p>
        </w:tc>
        <w:tc>
          <w:tcPr>
            <w:tcW w:w="2437" w:type="dxa"/>
            <w:tcBorders>
              <w:top w:val="single" w:sz="4" w:space="0" w:color="auto"/>
              <w:left w:val="single" w:sz="4" w:space="0" w:color="auto"/>
              <w:bottom w:val="single" w:sz="4" w:space="0" w:color="auto"/>
              <w:right w:val="single" w:sz="4" w:space="0" w:color="auto"/>
            </w:tcBorders>
          </w:tcPr>
          <w:p w:rsidR="00FA6444" w:rsidRDefault="00FA6444" w:rsidP="00DA1552">
            <w:pPr>
              <w:pStyle w:val="Tabletext0"/>
            </w:pPr>
            <w:r>
              <w:t>Will require training on the new COTS solution</w:t>
            </w:r>
          </w:p>
        </w:tc>
      </w:tr>
      <w:tr w:rsidR="00FA6444"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Primary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t>Foreme</w:t>
            </w:r>
            <w:r w:rsidRPr="006563F4">
              <w:t>n</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 xml:space="preserve">Accepts </w:t>
            </w:r>
            <w:r>
              <w:t>r</w:t>
            </w:r>
            <w:r w:rsidRPr="006563F4">
              <w:t xml:space="preserve">emains, </w:t>
            </w:r>
            <w:r>
              <w:t>v</w:t>
            </w:r>
            <w:r w:rsidRPr="006563F4">
              <w:t>erifies gravesite</w:t>
            </w:r>
          </w:p>
        </w:tc>
        <w:tc>
          <w:tcPr>
            <w:tcW w:w="2437" w:type="dxa"/>
            <w:tcBorders>
              <w:top w:val="single" w:sz="4" w:space="0" w:color="auto"/>
              <w:left w:val="single" w:sz="4" w:space="0" w:color="auto"/>
              <w:bottom w:val="single" w:sz="4" w:space="0" w:color="auto"/>
              <w:right w:val="single" w:sz="4" w:space="0" w:color="auto"/>
            </w:tcBorders>
          </w:tcPr>
          <w:p w:rsidR="00FA6444" w:rsidRPr="006563F4" w:rsidRDefault="00FA6444" w:rsidP="00DA1552">
            <w:pPr>
              <w:pStyle w:val="Tabletext0"/>
            </w:pPr>
            <w:r>
              <w:t>Will require training on the new COTS solution</w:t>
            </w:r>
          </w:p>
        </w:tc>
      </w:tr>
      <w:tr w:rsidR="00FA6444"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Primary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Field Crew</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 xml:space="preserve">Accepts </w:t>
            </w:r>
            <w:r>
              <w:t>r</w:t>
            </w:r>
            <w:r w:rsidRPr="006563F4">
              <w:t xml:space="preserve">emains, </w:t>
            </w:r>
            <w:r>
              <w:t>excavates and closes</w:t>
            </w:r>
            <w:r w:rsidRPr="006563F4">
              <w:t xml:space="preserve"> gravesites</w:t>
            </w:r>
          </w:p>
        </w:tc>
        <w:tc>
          <w:tcPr>
            <w:tcW w:w="2437" w:type="dxa"/>
            <w:tcBorders>
              <w:top w:val="single" w:sz="4" w:space="0" w:color="auto"/>
              <w:left w:val="single" w:sz="4" w:space="0" w:color="auto"/>
              <w:bottom w:val="single" w:sz="4" w:space="0" w:color="auto"/>
              <w:right w:val="single" w:sz="4" w:space="0" w:color="auto"/>
            </w:tcBorders>
          </w:tcPr>
          <w:p w:rsidR="00FA6444" w:rsidRPr="006563F4" w:rsidRDefault="00FA6444" w:rsidP="00DA1552">
            <w:pPr>
              <w:pStyle w:val="Tabletext0"/>
            </w:pPr>
            <w:r>
              <w:t>Will require training on the new COTS solution</w:t>
            </w:r>
          </w:p>
        </w:tc>
      </w:tr>
      <w:tr w:rsidR="00FA6444"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Secondary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t>District</w:t>
            </w:r>
            <w:r w:rsidRPr="006563F4">
              <w:t xml:space="preserve"> Coordinators</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Provides oversight</w:t>
            </w:r>
          </w:p>
        </w:tc>
        <w:tc>
          <w:tcPr>
            <w:tcW w:w="2437" w:type="dxa"/>
            <w:tcBorders>
              <w:top w:val="single" w:sz="4" w:space="0" w:color="auto"/>
              <w:left w:val="single" w:sz="4" w:space="0" w:color="auto"/>
              <w:bottom w:val="single" w:sz="4" w:space="0" w:color="auto"/>
              <w:right w:val="single" w:sz="4" w:space="0" w:color="auto"/>
            </w:tcBorders>
          </w:tcPr>
          <w:p w:rsidR="00FA6444" w:rsidRPr="006563F4" w:rsidRDefault="00FA6444" w:rsidP="00DA1552">
            <w:pPr>
              <w:pStyle w:val="Tabletext0"/>
            </w:pPr>
            <w:r>
              <w:t>Will require training on the new COTS solution</w:t>
            </w:r>
          </w:p>
        </w:tc>
      </w:tr>
      <w:tr w:rsidR="00FA6444"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Secondary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t>VA Central Office (</w:t>
            </w:r>
            <w:r w:rsidRPr="006563F4">
              <w:t>VACO</w:t>
            </w:r>
            <w:r w:rsidR="00080AFB" w:rsidRPr="00DA1552">
              <w:t xml:space="preserve">) </w:t>
            </w:r>
            <w:r>
              <w:t>Em</w:t>
            </w:r>
            <w:r w:rsidRPr="006563F4">
              <w:t>ployees</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rsidRPr="006563F4">
              <w:t>Provides oversight</w:t>
            </w:r>
          </w:p>
        </w:tc>
        <w:tc>
          <w:tcPr>
            <w:tcW w:w="2437" w:type="dxa"/>
            <w:tcBorders>
              <w:top w:val="single" w:sz="4" w:space="0" w:color="auto"/>
              <w:left w:val="single" w:sz="4" w:space="0" w:color="auto"/>
              <w:bottom w:val="single" w:sz="4" w:space="0" w:color="auto"/>
              <w:right w:val="single" w:sz="4" w:space="0" w:color="auto"/>
            </w:tcBorders>
          </w:tcPr>
          <w:p w:rsidR="00FA6444" w:rsidRPr="006563F4" w:rsidRDefault="00FA6444" w:rsidP="00DA1552">
            <w:pPr>
              <w:pStyle w:val="Tabletext0"/>
            </w:pPr>
            <w:r>
              <w:t>Will require training on the new COTS solution</w:t>
            </w:r>
          </w:p>
        </w:tc>
      </w:tr>
      <w:tr w:rsidR="00FA6444" w:rsidTr="00FA6444">
        <w:trPr>
          <w:cantSplit/>
          <w:trHeight w:val="350"/>
        </w:trPr>
        <w:tc>
          <w:tcPr>
            <w:tcW w:w="175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t>Secondary Users</w:t>
            </w:r>
          </w:p>
        </w:tc>
        <w:tc>
          <w:tcPr>
            <w:tcW w:w="271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t>NCA Tiger Team</w:t>
            </w:r>
          </w:p>
        </w:tc>
        <w:tc>
          <w:tcPr>
            <w:tcW w:w="2563"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rsidR="00FA6444" w:rsidRPr="006563F4" w:rsidRDefault="00FA6444" w:rsidP="00DA1552">
            <w:pPr>
              <w:pStyle w:val="Tabletext0"/>
            </w:pPr>
            <w:r>
              <w:t>Provides oversight</w:t>
            </w:r>
          </w:p>
        </w:tc>
        <w:tc>
          <w:tcPr>
            <w:tcW w:w="2437" w:type="dxa"/>
            <w:tcBorders>
              <w:top w:val="single" w:sz="4" w:space="0" w:color="auto"/>
              <w:left w:val="single" w:sz="4" w:space="0" w:color="auto"/>
              <w:bottom w:val="single" w:sz="4" w:space="0" w:color="auto"/>
              <w:right w:val="single" w:sz="4" w:space="0" w:color="auto"/>
            </w:tcBorders>
          </w:tcPr>
          <w:p w:rsidR="00FA6444" w:rsidRDefault="00FA6444" w:rsidP="00DA1552">
            <w:pPr>
              <w:pStyle w:val="Tabletext0"/>
            </w:pPr>
            <w:r>
              <w:t>Will require training on the new COTS solution</w:t>
            </w:r>
          </w:p>
        </w:tc>
      </w:tr>
    </w:tbl>
    <w:p w:rsidR="00C40B9B" w:rsidRDefault="00C40B9B" w:rsidP="00E34F4C">
      <w:pPr>
        <w:pStyle w:val="InstructionalText1"/>
        <w:spacing w:before="240"/>
      </w:pPr>
      <w:r>
        <w:t xml:space="preserve">Describe the intended user base of the proposed system. </w:t>
      </w:r>
    </w:p>
    <w:p w:rsidR="00C40B9B" w:rsidRDefault="00C40B9B" w:rsidP="00190444">
      <w:pPr>
        <w:pStyle w:val="InstructionalText1"/>
      </w:pPr>
      <w:r>
        <w:t xml:space="preserve">Describe the attributes of the user community (and their proficiency with software systems) and the technical community (and their familiarity with support and maintenance). </w:t>
      </w:r>
    </w:p>
    <w:p w:rsidR="00D10B95" w:rsidRDefault="00D10B95" w:rsidP="00D10B95">
      <w:pPr>
        <w:pStyle w:val="Heading1"/>
      </w:pPr>
      <w:bookmarkStart w:id="9" w:name="_Toc381778342"/>
      <w:bookmarkStart w:id="10" w:name="_Toc438638817"/>
      <w:r>
        <w:lastRenderedPageBreak/>
        <w:t>Background</w:t>
      </w:r>
      <w:bookmarkEnd w:id="9"/>
      <w:bookmarkEnd w:id="10"/>
    </w:p>
    <w:p w:rsidR="00D10B95" w:rsidRDefault="00D10B95" w:rsidP="00D10B95">
      <w:pPr>
        <w:pStyle w:val="Heading2"/>
      </w:pPr>
      <w:bookmarkStart w:id="11" w:name="_Toc381778343"/>
      <w:bookmarkStart w:id="12" w:name="_Toc438638818"/>
      <w:r w:rsidRPr="00D10B95">
        <w:t>Overview of the System</w:t>
      </w:r>
      <w:bookmarkEnd w:id="11"/>
      <w:bookmarkEnd w:id="12"/>
    </w:p>
    <w:p w:rsidR="000548D8" w:rsidRPr="00A96434" w:rsidRDefault="000548D8" w:rsidP="00190444">
      <w:r w:rsidRPr="00A96434">
        <w:t xml:space="preserve">The implementation of this enhancement will assist the NCA in accomplishing two strategic goals identified in their </w:t>
      </w:r>
      <w:r w:rsidR="008E27DA">
        <w:t>Fiscal Year (</w:t>
      </w:r>
      <w:r w:rsidRPr="00A96434">
        <w:t>FY</w:t>
      </w:r>
      <w:r w:rsidR="008E27DA">
        <w:t>)</w:t>
      </w:r>
      <w:r w:rsidRPr="00A96434">
        <w:t xml:space="preserve"> 2011 </w:t>
      </w:r>
      <w:r w:rsidR="004B4EFB">
        <w:t>–</w:t>
      </w:r>
      <w:r w:rsidRPr="00A96434">
        <w:t xml:space="preserve"> 2015 Strategic Plan.</w:t>
      </w:r>
      <w:r w:rsidR="00ED0CC8">
        <w:t xml:space="preserve"> </w:t>
      </w:r>
      <w:r w:rsidRPr="00A96434">
        <w:t xml:space="preserve">Those goals are to ensure the burial needs of Veterans and </w:t>
      </w:r>
      <w:r w:rsidR="004B4EFB">
        <w:t>e</w:t>
      </w:r>
      <w:r w:rsidR="004B4EFB" w:rsidRPr="00A96434">
        <w:t xml:space="preserve">ligible </w:t>
      </w:r>
      <w:r w:rsidR="004B4EFB">
        <w:t>f</w:t>
      </w:r>
      <w:r w:rsidR="004B4EFB" w:rsidRPr="00A96434">
        <w:t xml:space="preserve">amily </w:t>
      </w:r>
      <w:r w:rsidR="004B4EFB">
        <w:t>m</w:t>
      </w:r>
      <w:r w:rsidR="004B4EFB" w:rsidRPr="00A96434">
        <w:t xml:space="preserve">embers </w:t>
      </w:r>
      <w:r w:rsidRPr="00A96434">
        <w:t>are met</w:t>
      </w:r>
      <w:r w:rsidR="004B4EFB">
        <w:t>,</w:t>
      </w:r>
      <w:r w:rsidRPr="00A96434">
        <w:t xml:space="preserve"> and the NCA can serve </w:t>
      </w:r>
      <w:r w:rsidR="004B4EFB">
        <w:t>V</w:t>
      </w:r>
      <w:r w:rsidR="004B4EFB" w:rsidRPr="00A96434">
        <w:t>eterans</w:t>
      </w:r>
      <w:r w:rsidRPr="00A96434">
        <w:t>, their families, their employees</w:t>
      </w:r>
      <w:r w:rsidR="00DA1552">
        <w:t>,</w:t>
      </w:r>
      <w:r w:rsidRPr="00A96434">
        <w:t xml:space="preserve"> and other stakeholders efficiently and effectively.</w:t>
      </w:r>
      <w:r w:rsidR="00ED0CC8">
        <w:t xml:space="preserve"> </w:t>
      </w:r>
      <w:r w:rsidRPr="00A96434">
        <w:t xml:space="preserve">In addition, it will allow </w:t>
      </w:r>
      <w:r w:rsidR="00325685">
        <w:t>the NCA</w:t>
      </w:r>
      <w:r w:rsidR="00325685" w:rsidRPr="00A96434">
        <w:t xml:space="preserve"> </w:t>
      </w:r>
      <w:r w:rsidRPr="00A96434">
        <w:t xml:space="preserve">to meet the </w:t>
      </w:r>
      <w:r w:rsidR="0066538B" w:rsidRPr="00A96434">
        <w:t>policies identified</w:t>
      </w:r>
      <w:r w:rsidRPr="00A96434">
        <w:t xml:space="preserve"> in NCA Notice 2011-02</w:t>
      </w:r>
      <w:r w:rsidR="00DA1552">
        <w:t>,</w:t>
      </w:r>
      <w:r w:rsidRPr="00A96434">
        <w:t xml:space="preserve"> which include the following:</w:t>
      </w:r>
    </w:p>
    <w:p w:rsidR="000548D8" w:rsidRPr="00777CD5" w:rsidRDefault="00DA1552" w:rsidP="00190444">
      <w:pPr>
        <w:pStyle w:val="ListParagraph"/>
        <w:numPr>
          <w:ilvl w:val="0"/>
          <w:numId w:val="31"/>
        </w:numPr>
      </w:pPr>
      <w:r w:rsidRPr="00777CD5">
        <w:t xml:space="preserve">The </w:t>
      </w:r>
      <w:r w:rsidR="000548D8" w:rsidRPr="00777CD5">
        <w:t>NCA must ensure that those we have the honor to inter are accurately accounted for from the moment a decedent’s remains are met by a cemetery-designated individual. Each final interment location within a VA national cemetery will be permanently marked with a correct Government-furnished headstone, marker, or niche cover.</w:t>
      </w:r>
      <w:r w:rsidR="00ED0CC8" w:rsidRPr="00777CD5">
        <w:t xml:space="preserve"> </w:t>
      </w:r>
    </w:p>
    <w:p w:rsidR="000548D8" w:rsidRPr="00777CD5" w:rsidRDefault="000548D8" w:rsidP="00190444">
      <w:pPr>
        <w:pStyle w:val="ListParagraph"/>
        <w:numPr>
          <w:ilvl w:val="0"/>
          <w:numId w:val="31"/>
        </w:numPr>
      </w:pPr>
      <w:r w:rsidRPr="00777CD5">
        <w:t>Decedent remains will be accompanied by cemetery-designated personnel at all times in VA national cemeteries</w:t>
      </w:r>
      <w:r w:rsidR="00DA1552" w:rsidRPr="00777CD5">
        <w:t>,</w:t>
      </w:r>
      <w:r w:rsidRPr="00777CD5">
        <w:t xml:space="preserve"> from the moment the funeral party is met at the designated point</w:t>
      </w:r>
      <w:r w:rsidR="00325685">
        <w:t>,</w:t>
      </w:r>
      <w:r w:rsidRPr="00777CD5">
        <w:t xml:space="preserve"> until final interment action takes place. The only exception is for unaccompanied cremated remains that are held in a designated secured area while waiting for committal service and/or interment</w:t>
      </w:r>
      <w:r w:rsidR="00DA1552" w:rsidRPr="00777CD5">
        <w:t>.</w:t>
      </w:r>
      <w:r w:rsidRPr="00777CD5">
        <w:t xml:space="preserve"> </w:t>
      </w:r>
    </w:p>
    <w:p w:rsidR="000548D8" w:rsidRPr="00777CD5" w:rsidRDefault="000548D8" w:rsidP="00190444">
      <w:pPr>
        <w:pStyle w:val="ListParagraph"/>
        <w:numPr>
          <w:ilvl w:val="0"/>
          <w:numId w:val="31"/>
        </w:numPr>
      </w:pPr>
      <w:r w:rsidRPr="00777CD5">
        <w:t xml:space="preserve">For all interments, </w:t>
      </w:r>
      <w:r w:rsidR="00460E18" w:rsidRPr="00777CD5">
        <w:t>Burial Operations Support System (</w:t>
      </w:r>
      <w:r w:rsidRPr="00777CD5">
        <w:t>BOSS</w:t>
      </w:r>
      <w:r w:rsidR="00460E18" w:rsidRPr="00777CD5">
        <w:t>)</w:t>
      </w:r>
      <w:r w:rsidRPr="00777CD5">
        <w:t xml:space="preserve"> creates an </w:t>
      </w:r>
      <w:r w:rsidR="00296ADB" w:rsidRPr="00777CD5">
        <w:t>INDS</w:t>
      </w:r>
      <w:r w:rsidRPr="00777CD5">
        <w:t xml:space="preserve"> that informs the interment crew of the section, row, and gravesite number to be opened</w:t>
      </w:r>
      <w:r w:rsidR="00DA1552" w:rsidRPr="00777CD5">
        <w:t>;</w:t>
      </w:r>
      <w:r w:rsidRPr="00777CD5">
        <w:t xml:space="preserve"> the depth and position of the new interment</w:t>
      </w:r>
      <w:r w:rsidR="00DA1552" w:rsidRPr="00777CD5">
        <w:t>;</w:t>
      </w:r>
      <w:r w:rsidRPr="00777CD5">
        <w:t xml:space="preserve"> and type of outer container (if appropriate). The </w:t>
      </w:r>
      <w:r w:rsidR="002B2E72" w:rsidRPr="00777CD5">
        <w:t>INDS</w:t>
      </w:r>
      <w:r w:rsidRPr="00777CD5">
        <w:t xml:space="preserve"> will specify depth, position, and type of container for any previous interment(s). The </w:t>
      </w:r>
      <w:r w:rsidR="002B2E72" w:rsidRPr="00777CD5">
        <w:t>INDS</w:t>
      </w:r>
      <w:r w:rsidRPr="00777CD5">
        <w:t xml:space="preserve"> will be verified and signed off for every interment as part of an interment process.</w:t>
      </w:r>
      <w:r w:rsidR="00ED0CC8" w:rsidRPr="00777CD5">
        <w:t xml:space="preserve"> </w:t>
      </w:r>
    </w:p>
    <w:p w:rsidR="000548D8" w:rsidRPr="00A96434" w:rsidRDefault="000548D8" w:rsidP="00673A6A">
      <w:pPr>
        <w:pStyle w:val="BodyText"/>
        <w:rPr>
          <w:szCs w:val="24"/>
        </w:rPr>
      </w:pPr>
      <w:r w:rsidRPr="00A96434">
        <w:rPr>
          <w:szCs w:val="24"/>
        </w:rPr>
        <w:t>The primary customer and stakeholder is the NCA National Cemeteries.</w:t>
      </w:r>
      <w:r w:rsidR="00ED0CC8">
        <w:rPr>
          <w:szCs w:val="24"/>
        </w:rPr>
        <w:t xml:space="preserve"> </w:t>
      </w:r>
      <w:r w:rsidRPr="00A96434">
        <w:rPr>
          <w:szCs w:val="24"/>
        </w:rPr>
        <w:t>The primary users who are directly affected by the implementation of this enhancement will be the cemetery representatives</w:t>
      </w:r>
      <w:r w:rsidR="0066538B" w:rsidRPr="00A96434">
        <w:rPr>
          <w:szCs w:val="24"/>
        </w:rPr>
        <w:t>, foreman</w:t>
      </w:r>
      <w:r w:rsidR="00DA1552">
        <w:rPr>
          <w:szCs w:val="24"/>
        </w:rPr>
        <w:t>,</w:t>
      </w:r>
      <w:r w:rsidRPr="00A96434">
        <w:rPr>
          <w:szCs w:val="24"/>
        </w:rPr>
        <w:t xml:space="preserve"> and field crew.</w:t>
      </w:r>
      <w:r w:rsidR="00ED0CC8">
        <w:rPr>
          <w:szCs w:val="24"/>
        </w:rPr>
        <w:t xml:space="preserve"> </w:t>
      </w:r>
      <w:r w:rsidRPr="00A96434">
        <w:rPr>
          <w:szCs w:val="24"/>
        </w:rPr>
        <w:t>Members from the NCA Tiger Team will be supporting this request.</w:t>
      </w:r>
      <w:r w:rsidR="00ED0CC8">
        <w:rPr>
          <w:szCs w:val="24"/>
        </w:rPr>
        <w:t xml:space="preserve"> </w:t>
      </w:r>
      <w:r w:rsidRPr="00A96434">
        <w:rPr>
          <w:szCs w:val="24"/>
        </w:rPr>
        <w:t xml:space="preserve">Customers include Veterans, </w:t>
      </w:r>
      <w:r w:rsidR="00BE05A2">
        <w:rPr>
          <w:szCs w:val="24"/>
        </w:rPr>
        <w:t>e</w:t>
      </w:r>
      <w:r w:rsidR="00BE05A2" w:rsidRPr="00A96434">
        <w:rPr>
          <w:szCs w:val="24"/>
        </w:rPr>
        <w:t xml:space="preserve">ligible </w:t>
      </w:r>
      <w:r w:rsidR="00BE05A2">
        <w:rPr>
          <w:szCs w:val="24"/>
        </w:rPr>
        <w:t>f</w:t>
      </w:r>
      <w:r w:rsidR="00BE05A2" w:rsidRPr="00A96434">
        <w:rPr>
          <w:szCs w:val="24"/>
        </w:rPr>
        <w:t xml:space="preserve">amily </w:t>
      </w:r>
      <w:r w:rsidR="00BE05A2">
        <w:rPr>
          <w:szCs w:val="24"/>
        </w:rPr>
        <w:t>m</w:t>
      </w:r>
      <w:r w:rsidR="00BE05A2" w:rsidRPr="00A96434">
        <w:rPr>
          <w:szCs w:val="24"/>
        </w:rPr>
        <w:t>embers</w:t>
      </w:r>
      <w:r w:rsidRPr="00A96434">
        <w:rPr>
          <w:szCs w:val="24"/>
        </w:rPr>
        <w:t>, beneficiaries, funeral homes, and cemetery staff.</w:t>
      </w:r>
    </w:p>
    <w:p w:rsidR="000548D8" w:rsidRPr="00A96434" w:rsidRDefault="0075253B" w:rsidP="00673A6A">
      <w:pPr>
        <w:pStyle w:val="BodyText"/>
        <w:rPr>
          <w:szCs w:val="24"/>
        </w:rPr>
      </w:pPr>
      <w:r w:rsidRPr="00A96434">
        <w:rPr>
          <w:szCs w:val="24"/>
        </w:rPr>
        <w:t>The NCA needs the ability to produce an INDS that properly identifies both decedent and interment information and is a repository of extremely important information used by both office and field personnel to review, update</w:t>
      </w:r>
      <w:r w:rsidR="002B2E72">
        <w:rPr>
          <w:szCs w:val="24"/>
        </w:rPr>
        <w:t>,</w:t>
      </w:r>
      <w:r w:rsidRPr="00A96434">
        <w:rPr>
          <w:szCs w:val="24"/>
        </w:rPr>
        <w:t xml:space="preserve"> and validate the decedent case data and to provide burial and memorial benefits information via NCA websites and mobile applications.</w:t>
      </w:r>
      <w:r w:rsidR="00ED0CC8">
        <w:rPr>
          <w:szCs w:val="24"/>
        </w:rPr>
        <w:t xml:space="preserve"> </w:t>
      </w:r>
      <w:r w:rsidR="002B2E72">
        <w:rPr>
          <w:szCs w:val="24"/>
        </w:rPr>
        <w:t>The INDS</w:t>
      </w:r>
      <w:r w:rsidR="002B2E72" w:rsidRPr="00A96434">
        <w:rPr>
          <w:szCs w:val="24"/>
        </w:rPr>
        <w:t xml:space="preserve"> </w:t>
      </w:r>
      <w:r w:rsidRPr="00A96434">
        <w:rPr>
          <w:szCs w:val="24"/>
        </w:rPr>
        <w:t xml:space="preserve">provides information about the decedent, the interment, the assigned gravesite, the excavation and backfill crews, </w:t>
      </w:r>
      <w:r w:rsidR="00BE05A2">
        <w:rPr>
          <w:szCs w:val="24"/>
        </w:rPr>
        <w:t xml:space="preserve">and </w:t>
      </w:r>
      <w:r w:rsidRPr="00A96434">
        <w:rPr>
          <w:szCs w:val="24"/>
        </w:rPr>
        <w:t>the gravesites that surround the assigned gravesite</w:t>
      </w:r>
      <w:r w:rsidR="00BE05A2">
        <w:rPr>
          <w:szCs w:val="24"/>
        </w:rPr>
        <w:t>. A</w:t>
      </w:r>
      <w:r w:rsidRPr="00A96434">
        <w:rPr>
          <w:szCs w:val="24"/>
        </w:rPr>
        <w:t>ll information should be able to be printed or viewed on a remote device</w:t>
      </w:r>
      <w:r w:rsidR="002B2E72">
        <w:rPr>
          <w:szCs w:val="24"/>
        </w:rPr>
        <w:t>,</w:t>
      </w:r>
      <w:r w:rsidRPr="00A96434">
        <w:rPr>
          <w:szCs w:val="24"/>
        </w:rPr>
        <w:t xml:space="preserve"> eliminating the need to look up surrounding gravesites on maps.</w:t>
      </w:r>
      <w:r w:rsidR="00ED0CC8">
        <w:rPr>
          <w:szCs w:val="24"/>
        </w:rPr>
        <w:t xml:space="preserve"> </w:t>
      </w:r>
      <w:r w:rsidR="000548D8" w:rsidRPr="00A96434">
        <w:rPr>
          <w:szCs w:val="24"/>
        </w:rPr>
        <w:t>For additional information, please refer to the</w:t>
      </w:r>
    </w:p>
    <w:p w:rsidR="00D10B95" w:rsidRDefault="00D10B95" w:rsidP="00190444">
      <w:pPr>
        <w:pStyle w:val="InstructionalText1"/>
      </w:pPr>
      <w:r>
        <w:t xml:space="preserve">Provide a brief overview of the system in business terms, i.e. </w:t>
      </w:r>
    </w:p>
    <w:p w:rsidR="00D10B95" w:rsidRDefault="00D10B95" w:rsidP="00D10B95">
      <w:pPr>
        <w:pStyle w:val="InstructionalBullet1"/>
      </w:pPr>
      <w:r>
        <w:t xml:space="preserve">Explain what the system does? </w:t>
      </w:r>
    </w:p>
    <w:p w:rsidR="00D10B95" w:rsidRDefault="00D10B95" w:rsidP="00D10B95">
      <w:pPr>
        <w:pStyle w:val="InstructionalBullet1"/>
      </w:pPr>
      <w:r>
        <w:t xml:space="preserve">The benefits of developing the system. </w:t>
      </w:r>
    </w:p>
    <w:p w:rsidR="00D10B95" w:rsidRDefault="00D10B95" w:rsidP="00190444">
      <w:pPr>
        <w:pStyle w:val="InstructionalText1"/>
      </w:pPr>
      <w:r>
        <w:t xml:space="preserve">This section should identify: </w:t>
      </w:r>
    </w:p>
    <w:p w:rsidR="00D10B95" w:rsidRDefault="00D10B95" w:rsidP="00D10B95">
      <w:pPr>
        <w:pStyle w:val="InstructionalBullet1"/>
      </w:pPr>
      <w:r>
        <w:t xml:space="preserve">The participants in its operation, and </w:t>
      </w:r>
    </w:p>
    <w:p w:rsidR="00D10B95" w:rsidRDefault="00D10B95" w:rsidP="00D10B95">
      <w:pPr>
        <w:pStyle w:val="InstructionalBullet1"/>
      </w:pPr>
      <w:r>
        <w:lastRenderedPageBreak/>
        <w:t xml:space="preserve">The functions that they perform. </w:t>
      </w:r>
    </w:p>
    <w:p w:rsidR="00D10B95" w:rsidRPr="00D10B95" w:rsidRDefault="00D10B95" w:rsidP="00D10B95">
      <w:pPr>
        <w:pStyle w:val="InstructionalBullet1"/>
      </w:pPr>
      <w:r>
        <w:t>And explain the role of parties external to the Office of Information and Technology (OIT).</w:t>
      </w:r>
    </w:p>
    <w:p w:rsidR="00AD4E85" w:rsidRDefault="00D10B95" w:rsidP="00D10B95">
      <w:pPr>
        <w:pStyle w:val="Heading2"/>
      </w:pPr>
      <w:bookmarkStart w:id="13" w:name="_Toc381778344"/>
      <w:bookmarkStart w:id="14" w:name="_Toc438638819"/>
      <w:r w:rsidRPr="00D10B95">
        <w:t>Overview of the Business Process</w:t>
      </w:r>
      <w:bookmarkEnd w:id="13"/>
      <w:bookmarkEnd w:id="14"/>
    </w:p>
    <w:p w:rsidR="00F56495" w:rsidRPr="00EF6A95" w:rsidRDefault="00F56495" w:rsidP="00190444">
      <w:r w:rsidRPr="00EF6A95">
        <w:t xml:space="preserve">The </w:t>
      </w:r>
      <w:r w:rsidR="001204E3" w:rsidRPr="001204E3">
        <w:t xml:space="preserve">Memorial Benefits Management System </w:t>
      </w:r>
      <w:r w:rsidR="001204E3">
        <w:t>(</w:t>
      </w:r>
      <w:r w:rsidRPr="00EF6A95">
        <w:t>MBMS</w:t>
      </w:r>
      <w:r w:rsidR="001204E3">
        <w:t>)</w:t>
      </w:r>
      <w:r w:rsidRPr="00EF6A95">
        <w:t xml:space="preserve"> CM1</w:t>
      </w:r>
      <w:r w:rsidR="002B27AA">
        <w:t xml:space="preserve"> project</w:t>
      </w:r>
      <w:r w:rsidRPr="00EF6A95">
        <w:t xml:space="preserve"> shall provide a Workflow Management System for the cemeteries business process. The business process includes two workflows</w:t>
      </w:r>
      <w:r w:rsidR="002B27AA">
        <w:t>:</w:t>
      </w:r>
      <w:r w:rsidRPr="00EF6A95">
        <w:t xml:space="preserve"> the INDS</w:t>
      </w:r>
      <w:r w:rsidR="00BE05A2">
        <w:t>,</w:t>
      </w:r>
      <w:r w:rsidRPr="00EF6A95">
        <w:t xml:space="preserve"> which will be populated with data from the Enterprise system</w:t>
      </w:r>
      <w:r w:rsidR="00BE05A2">
        <w:t>,</w:t>
      </w:r>
      <w:r w:rsidRPr="00EF6A95">
        <w:t xml:space="preserve"> and the automated tracking of decedent remains from arrival at the cemetery to interment. </w:t>
      </w:r>
    </w:p>
    <w:p w:rsidR="00F56495" w:rsidRDefault="00F56495" w:rsidP="00190444">
      <w:r w:rsidRPr="00EF6A95">
        <w:t>Veteran, decedent</w:t>
      </w:r>
      <w:r w:rsidR="002B27AA">
        <w:t>,</w:t>
      </w:r>
      <w:r w:rsidRPr="00EF6A95">
        <w:t xml:space="preserve"> and adjacent gravesite information will display on the INDS.</w:t>
      </w:r>
      <w:r w:rsidR="00ED0CC8">
        <w:t xml:space="preserve"> </w:t>
      </w:r>
      <w:r>
        <w:t>The Foreman</w:t>
      </w:r>
      <w:r w:rsidRPr="00EF6A95">
        <w:t xml:space="preserve"> will have the ability to make backhoe and dump </w:t>
      </w:r>
      <w:r w:rsidR="00450727">
        <w:t>truck</w:t>
      </w:r>
      <w:r w:rsidR="00450727" w:rsidRPr="00EF6A95">
        <w:t xml:space="preserve"> </w:t>
      </w:r>
      <w:r w:rsidRPr="00EF6A95">
        <w:t xml:space="preserve">assignments for gravesite </w:t>
      </w:r>
      <w:r>
        <w:t>excavations</w:t>
      </w:r>
      <w:r w:rsidRPr="00EF6A95">
        <w:t xml:space="preserve"> and closings. </w:t>
      </w:r>
      <w:r w:rsidR="00E40024">
        <w:t xml:space="preserve">The Cemetery </w:t>
      </w:r>
      <w:r w:rsidR="009910E5">
        <w:t>Representatives</w:t>
      </w:r>
      <w:r w:rsidR="00E40024">
        <w:t>, Foreman</w:t>
      </w:r>
      <w:r w:rsidR="00450727">
        <w:t>,</w:t>
      </w:r>
      <w:r w:rsidR="00E40024">
        <w:t xml:space="preserve"> or Field Crew will have the ability to date with electronic signature when accepting remains</w:t>
      </w:r>
      <w:r w:rsidR="00BE05A2">
        <w:t>,</w:t>
      </w:r>
      <w:r w:rsidR="00E40024">
        <w:t xml:space="preserve"> </w:t>
      </w:r>
      <w:r w:rsidR="00E40024" w:rsidRPr="004314BC">
        <w:rPr>
          <w:color w:val="000000"/>
        </w:rPr>
        <w:t>so decedent remains will be</w:t>
      </w:r>
      <w:r w:rsidR="00E40024">
        <w:rPr>
          <w:color w:val="000000"/>
        </w:rPr>
        <w:t xml:space="preserve"> </w:t>
      </w:r>
      <w:r w:rsidR="00E40024" w:rsidRPr="004314BC">
        <w:rPr>
          <w:color w:val="000000"/>
        </w:rPr>
        <w:t xml:space="preserve">officially </w:t>
      </w:r>
      <w:r w:rsidR="00E40024">
        <w:rPr>
          <w:color w:val="000000"/>
        </w:rPr>
        <w:t>accounted for from arrival at the cemetery until interment.</w:t>
      </w:r>
      <w:r w:rsidR="00ED0CC8">
        <w:rPr>
          <w:color w:val="000000"/>
        </w:rPr>
        <w:t xml:space="preserve"> </w:t>
      </w:r>
      <w:r w:rsidR="00E40024">
        <w:t>They</w:t>
      </w:r>
      <w:r w:rsidRPr="00EF6A95">
        <w:t xml:space="preserve"> will </w:t>
      </w:r>
      <w:r w:rsidR="00E40024">
        <w:t xml:space="preserve">also </w:t>
      </w:r>
      <w:r w:rsidRPr="00EF6A95">
        <w:t xml:space="preserve">have the ability to view and update the INDS on handheld portable devices. The INDS will overlap with the Remains Tracking workflow by also capturing final remains tracking from arrival of decedent remains at the cemetery to interment. </w:t>
      </w:r>
    </w:p>
    <w:p w:rsidR="00F56495" w:rsidRPr="00EF6A95" w:rsidRDefault="00F56495" w:rsidP="00190444">
      <w:r w:rsidRPr="00EF6A95">
        <w:t xml:space="preserve">The Remains Tracking workflow will track remains from the Funeral Home/Family to </w:t>
      </w:r>
      <w:r>
        <w:t>Cemetery Representatives to the Foreman/Caretaker</w:t>
      </w:r>
      <w:r w:rsidRPr="00EF6A95">
        <w:t xml:space="preserve"> to interment. The casket, urn, temporary marker, gravesite, and </w:t>
      </w:r>
      <w:r w:rsidR="002B27AA">
        <w:t>permanent</w:t>
      </w:r>
      <w:r w:rsidR="002B27AA" w:rsidRPr="00EF6A95">
        <w:t xml:space="preserve"> </w:t>
      </w:r>
      <w:r w:rsidRPr="00EF6A95">
        <w:t>marker will be verified and identified using the technological solution Automated Identification and Data Capture (AIDC).</w:t>
      </w:r>
      <w:r w:rsidR="00ED0CC8">
        <w:t xml:space="preserve"> </w:t>
      </w:r>
      <w:r w:rsidRPr="00EF6A95">
        <w:t>Handheld devices will be used to implement this solution.</w:t>
      </w:r>
    </w:p>
    <w:p w:rsidR="00F56495" w:rsidRDefault="00F56495" w:rsidP="00190444">
      <w:pPr>
        <w:rPr>
          <w:rStyle w:val="Hyperlink"/>
        </w:rPr>
      </w:pPr>
      <w:r w:rsidRPr="00EF6A95">
        <w:t xml:space="preserve">Additional information can be located in </w:t>
      </w:r>
      <w:proofErr w:type="gramStart"/>
      <w:r w:rsidRPr="00EF6A95">
        <w:t xml:space="preserve">the </w:t>
      </w:r>
      <w:proofErr w:type="gramEnd"/>
      <w:r w:rsidR="00D0692F">
        <w:fldChar w:fldCharType="begin"/>
      </w:r>
      <w:r w:rsidR="00D0692F">
        <w:instrText xml:space="preserve"> HYPERLINK "http://tspr.vista.med.va.gov/warboard/ProjectDocs/Memorial_Cemetery_Management_Phase_I/Memorial%20Cemetery%20Management%20Requirements%20Specification%20Document%20(RSD).docx" \o "Link to Cemetery Management Phase 1 RSD" </w:instrText>
      </w:r>
      <w:r w:rsidR="00D0692F">
        <w:fldChar w:fldCharType="separate"/>
      </w:r>
      <w:r w:rsidRPr="00153F82">
        <w:rPr>
          <w:rStyle w:val="Hyperlink"/>
        </w:rPr>
        <w:t>.</w:t>
      </w:r>
      <w:r w:rsidR="00D0692F">
        <w:rPr>
          <w:rStyle w:val="Hyperlink"/>
        </w:rPr>
        <w:fldChar w:fldCharType="end"/>
      </w:r>
    </w:p>
    <w:p w:rsidR="002B2E72" w:rsidRPr="00E34F4C" w:rsidRDefault="002B2E72" w:rsidP="00E34F4C">
      <w:pPr>
        <w:pStyle w:val="InstructionalTextMainTitle"/>
        <w:jc w:val="left"/>
      </w:pPr>
      <w:r w:rsidRPr="00E34F4C">
        <w:t>Provide an overview of the business processes that this application will support. Provide a link to the RSD.</w:t>
      </w:r>
    </w:p>
    <w:p w:rsidR="000E3F48" w:rsidRDefault="000E3F48" w:rsidP="006A60E5">
      <w:pPr>
        <w:pStyle w:val="Heading2"/>
      </w:pPr>
      <w:bookmarkStart w:id="15" w:name="_Toc381778350"/>
      <w:bookmarkStart w:id="16" w:name="_Toc438638820"/>
      <w:r>
        <w:t>Overview of the Significant Requirements</w:t>
      </w:r>
      <w:bookmarkEnd w:id="15"/>
      <w:bookmarkEnd w:id="16"/>
    </w:p>
    <w:p w:rsidR="00304E5C" w:rsidRDefault="00304E5C" w:rsidP="00190444">
      <w:pPr>
        <w:rPr>
          <w:szCs w:val="20"/>
        </w:rPr>
      </w:pPr>
      <w:r w:rsidRPr="00F613A9">
        <w:rPr>
          <w:rFonts w:eastAsia="MS Mincho"/>
        </w:rPr>
        <w:t>Information in this section is not intended to duplicate or replace the existing functional requirements documents</w:t>
      </w:r>
      <w:r w:rsidR="00EB56DE">
        <w:rPr>
          <w:rFonts w:eastAsia="MS Mincho"/>
        </w:rPr>
        <w:t>,</w:t>
      </w:r>
      <w:r>
        <w:rPr>
          <w:rFonts w:eastAsia="MS Mincho"/>
        </w:rPr>
        <w:t xml:space="preserve"> but to provide </w:t>
      </w:r>
      <w:r>
        <w:rPr>
          <w:szCs w:val="20"/>
        </w:rPr>
        <w:t xml:space="preserve">a high-level </w:t>
      </w:r>
      <w:r w:rsidRPr="00F613A9">
        <w:rPr>
          <w:szCs w:val="20"/>
        </w:rPr>
        <w:t>o</w:t>
      </w:r>
      <w:r>
        <w:rPr>
          <w:szCs w:val="20"/>
        </w:rPr>
        <w:t>verview of the major categories.</w:t>
      </w:r>
      <w:r w:rsidR="00ED0CC8">
        <w:rPr>
          <w:szCs w:val="20"/>
        </w:rPr>
        <w:t xml:space="preserve"> </w:t>
      </w:r>
      <w:r>
        <w:rPr>
          <w:szCs w:val="20"/>
        </w:rPr>
        <w:t xml:space="preserve">Rather than provide </w:t>
      </w:r>
      <w:r w:rsidRPr="00F613A9">
        <w:rPr>
          <w:szCs w:val="20"/>
        </w:rPr>
        <w:t>a fully detailed enumeration of requirements, the intention of the SDD is to show the major functionality</w:t>
      </w:r>
      <w:r w:rsidR="00586C1A">
        <w:rPr>
          <w:szCs w:val="20"/>
        </w:rPr>
        <w:t>,</w:t>
      </w:r>
      <w:r>
        <w:rPr>
          <w:szCs w:val="20"/>
        </w:rPr>
        <w:t xml:space="preserve"> which</w:t>
      </w:r>
      <w:r w:rsidR="00586C1A">
        <w:rPr>
          <w:szCs w:val="20"/>
        </w:rPr>
        <w:t xml:space="preserve"> </w:t>
      </w:r>
      <w:r w:rsidRPr="00F613A9">
        <w:rPr>
          <w:szCs w:val="20"/>
        </w:rPr>
        <w:t xml:space="preserve">sets the architecture direction and drives the design </w:t>
      </w:r>
      <w:r>
        <w:rPr>
          <w:szCs w:val="20"/>
        </w:rPr>
        <w:t>of the CM1 application.</w:t>
      </w:r>
      <w:r w:rsidR="00ED0CC8">
        <w:rPr>
          <w:szCs w:val="20"/>
        </w:rPr>
        <w:t xml:space="preserve"> </w:t>
      </w:r>
    </w:p>
    <w:p w:rsidR="00E71CDE" w:rsidRDefault="00304E5C" w:rsidP="00E71CDE">
      <w:pPr>
        <w:rPr>
          <w:rFonts w:eastAsia="MS Mincho"/>
        </w:rPr>
      </w:pPr>
      <w:r w:rsidRPr="00285559">
        <w:t>For purposes of design</w:t>
      </w:r>
      <w:r>
        <w:t xml:space="preserve"> and architecture, these requirements expand and elaborate</w:t>
      </w:r>
      <w:r w:rsidRPr="00285559">
        <w:t xml:space="preserve"> upon the original</w:t>
      </w:r>
      <w:r>
        <w:t xml:space="preserve"> BRD</w:t>
      </w:r>
      <w:r w:rsidRPr="00285559">
        <w:t xml:space="preserve"> </w:t>
      </w:r>
      <w:r>
        <w:t>Business Needs and Owner R</w:t>
      </w:r>
      <w:r w:rsidRPr="00285559">
        <w:t>equirements</w:t>
      </w:r>
      <w:r>
        <w:t xml:space="preserve">, as </w:t>
      </w:r>
      <w:r w:rsidRPr="00285559">
        <w:t xml:space="preserve">documented in </w:t>
      </w:r>
      <w:r>
        <w:t xml:space="preserve">the </w:t>
      </w:r>
      <w:bookmarkStart w:id="17" w:name="_Toc438638821"/>
    </w:p>
    <w:p w:rsidR="008D6B56" w:rsidRDefault="008D6B56" w:rsidP="00F81D50">
      <w:pPr>
        <w:pStyle w:val="Heading3"/>
        <w:rPr>
          <w:rFonts w:eastAsia="MS Mincho"/>
        </w:rPr>
      </w:pPr>
      <w:r>
        <w:rPr>
          <w:rFonts w:eastAsia="MS Mincho"/>
        </w:rPr>
        <w:t>Significant Functional Requirements</w:t>
      </w:r>
      <w:bookmarkEnd w:id="17"/>
    </w:p>
    <w:p w:rsidR="00304E5C" w:rsidRDefault="00304E5C" w:rsidP="00304E5C">
      <w:pPr>
        <w:pStyle w:val="BodyText"/>
        <w:rPr>
          <w:szCs w:val="24"/>
        </w:rPr>
      </w:pPr>
      <w:r w:rsidRPr="00285559">
        <w:t>For purposes of design</w:t>
      </w:r>
      <w:r>
        <w:t xml:space="preserve"> and architecture, the Functional Requirements expand and elaborate</w:t>
      </w:r>
      <w:r w:rsidRPr="00285559">
        <w:t xml:space="preserve"> upon the requirements</w:t>
      </w:r>
      <w:r>
        <w:t xml:space="preserve"> </w:t>
      </w:r>
      <w:r w:rsidRPr="001F38A0">
        <w:t xml:space="preserve">outlined in the </w:t>
      </w:r>
      <w:r w:rsidR="008B1548">
        <w:t>and in Section 7</w:t>
      </w:r>
      <w:r w:rsidR="00586C1A">
        <w:t>,</w:t>
      </w:r>
      <w:r>
        <w:t xml:space="preserve"> Requirements</w:t>
      </w:r>
      <w:r w:rsidR="00586C1A">
        <w:t>,</w:t>
      </w:r>
      <w:r>
        <w:t xml:space="preserve"> of the </w:t>
      </w:r>
      <w:proofErr w:type="spellStart"/>
      <w:r>
        <w:t>The</w:t>
      </w:r>
      <w:proofErr w:type="spellEnd"/>
      <w:r>
        <w:t xml:space="preserve"> detailed requirements can be found in Section 2.6</w:t>
      </w:r>
      <w:r w:rsidR="00586C1A">
        <w:t>,</w:t>
      </w:r>
      <w:r>
        <w:t xml:space="preserve"> Functional Requirements</w:t>
      </w:r>
      <w:r w:rsidR="00586C1A">
        <w:t>,</w:t>
      </w:r>
      <w:r>
        <w:t xml:space="preserve"> of the, and are organized in terms of epics and user stories. </w:t>
      </w:r>
      <w:r>
        <w:rPr>
          <w:szCs w:val="24"/>
        </w:rPr>
        <w:t xml:space="preserve">The CM1 RSD was written to define the requirements for the two </w:t>
      </w:r>
      <w:r>
        <w:t>w</w:t>
      </w:r>
      <w:r w:rsidR="001204E3">
        <w:t>orkflow processes identified in Phase 1.</w:t>
      </w:r>
      <w:r w:rsidR="00ED0CC8">
        <w:t xml:space="preserve"> </w:t>
      </w:r>
    </w:p>
    <w:p w:rsidR="00304E5C" w:rsidRPr="00A54A11" w:rsidRDefault="00304E5C" w:rsidP="00304E5C">
      <w:pPr>
        <w:pStyle w:val="BodyText"/>
        <w:rPr>
          <w:szCs w:val="24"/>
        </w:rPr>
      </w:pPr>
      <w:r w:rsidRPr="00A54A11">
        <w:rPr>
          <w:szCs w:val="24"/>
        </w:rPr>
        <w:t>The following table outline</w:t>
      </w:r>
      <w:r>
        <w:rPr>
          <w:szCs w:val="24"/>
        </w:rPr>
        <w:t>s</w:t>
      </w:r>
      <w:r w:rsidRPr="00A54A11">
        <w:rPr>
          <w:szCs w:val="24"/>
        </w:rPr>
        <w:t xml:space="preserve"> the </w:t>
      </w:r>
      <w:r>
        <w:rPr>
          <w:szCs w:val="24"/>
        </w:rPr>
        <w:t xml:space="preserve">CM1 </w:t>
      </w:r>
      <w:r w:rsidRPr="00A54A11">
        <w:rPr>
          <w:szCs w:val="24"/>
        </w:rPr>
        <w:t xml:space="preserve">scope inclusions: </w:t>
      </w:r>
    </w:p>
    <w:p w:rsidR="00355666" w:rsidRDefault="00355666" w:rsidP="00355666">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2</w:t>
      </w:r>
      <w:r w:rsidR="00C44D97">
        <w:rPr>
          <w:noProof/>
        </w:rPr>
        <w:fldChar w:fldCharType="end"/>
      </w:r>
      <w:r>
        <w:t>: CM1 Project Scope Inclusions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CM1 Scope Inclusions"/>
        <w:tblDescription w:val=" This table outlines the CM1 scope inclusions."/>
      </w:tblPr>
      <w:tblGrid>
        <w:gridCol w:w="9576"/>
      </w:tblGrid>
      <w:tr w:rsidR="00355666" w:rsidRPr="009D6C4B" w:rsidTr="00586C1A">
        <w:trPr>
          <w:cantSplit/>
          <w:tblHeader/>
        </w:trPr>
        <w:tc>
          <w:tcPr>
            <w:tcW w:w="5000" w:type="pct"/>
            <w:shd w:val="clear" w:color="auto" w:fill="D9D9D9" w:themeFill="background1" w:themeFillShade="D9"/>
          </w:tcPr>
          <w:p w:rsidR="00355666" w:rsidRPr="003B6F43" w:rsidRDefault="00355666" w:rsidP="00B025CB">
            <w:pPr>
              <w:pStyle w:val="TableHeading"/>
            </w:pPr>
            <w:r>
              <w:t>CM1</w:t>
            </w:r>
            <w:r w:rsidRPr="003B6F43">
              <w:t xml:space="preserve"> Scope Inclusions</w:t>
            </w:r>
          </w:p>
        </w:tc>
      </w:tr>
      <w:tr w:rsidR="00355666" w:rsidRPr="009D6C4B" w:rsidTr="00E91E24">
        <w:trPr>
          <w:cantSplit/>
        </w:trPr>
        <w:tc>
          <w:tcPr>
            <w:tcW w:w="5000" w:type="pct"/>
            <w:shd w:val="clear" w:color="auto" w:fill="auto"/>
          </w:tcPr>
          <w:p w:rsidR="00355666" w:rsidRPr="00DB1FED" w:rsidRDefault="00355666" w:rsidP="00EB56DE">
            <w:pPr>
              <w:pStyle w:val="TableText"/>
              <w:rPr>
                <w:b/>
              </w:rPr>
            </w:pPr>
            <w:r w:rsidRPr="00DB1FED">
              <w:rPr>
                <w:b/>
                <w:color w:val="000000"/>
              </w:rPr>
              <w:t>NCA Workflows – Portable Device</w:t>
            </w:r>
            <w:r w:rsidRPr="00DB1FED">
              <w:rPr>
                <w:b/>
              </w:rPr>
              <w:t>:</w:t>
            </w:r>
            <w:r w:rsidR="00ED0CC8">
              <w:rPr>
                <w:b/>
              </w:rPr>
              <w:t xml:space="preserve"> </w:t>
            </w:r>
            <w:r w:rsidRPr="00361BCA">
              <w:t>Provide a mechanism to access, save</w:t>
            </w:r>
            <w:r w:rsidR="002B27AA">
              <w:t>,</w:t>
            </w:r>
            <w:r w:rsidRPr="00361BCA">
              <w:t xml:space="preserve"> and submit multiple NCA Workflows on a portable device.</w:t>
            </w:r>
            <w:r w:rsidR="00ED0CC8">
              <w:t xml:space="preserve"> </w:t>
            </w:r>
            <w:r w:rsidRPr="00361BCA">
              <w:t>Allow access to the workflow from the enterprise system.</w:t>
            </w:r>
            <w:r w:rsidR="00ED0CC8">
              <w:t xml:space="preserve"> </w:t>
            </w:r>
          </w:p>
        </w:tc>
      </w:tr>
      <w:tr w:rsidR="00355666" w:rsidRPr="009D6C4B" w:rsidTr="00E91E24">
        <w:trPr>
          <w:cantSplit/>
        </w:trPr>
        <w:tc>
          <w:tcPr>
            <w:tcW w:w="5000" w:type="pct"/>
            <w:shd w:val="clear" w:color="auto" w:fill="auto"/>
          </w:tcPr>
          <w:p w:rsidR="00355666" w:rsidRPr="003B6F43" w:rsidRDefault="00355666" w:rsidP="00EB56DE">
            <w:pPr>
              <w:pStyle w:val="TableText"/>
            </w:pPr>
            <w:r>
              <w:rPr>
                <w:b/>
              </w:rPr>
              <w:t>AIDC – Remains Tracking</w:t>
            </w:r>
            <w:r w:rsidRPr="002F281E">
              <w:rPr>
                <w:b/>
              </w:rPr>
              <w:t>:</w:t>
            </w:r>
            <w:r w:rsidR="00ED0CC8">
              <w:t xml:space="preserve"> </w:t>
            </w:r>
            <w:r w:rsidRPr="00361BCA">
              <w:t>Provide for a remains tracking workflow with the ability to accurately account for remains from the time the decedent’s remains are accepted by a cemetery-designated individual until interment.</w:t>
            </w:r>
          </w:p>
        </w:tc>
      </w:tr>
      <w:tr w:rsidR="00355666" w:rsidRPr="009D6C4B" w:rsidTr="00E91E24">
        <w:trPr>
          <w:cantSplit/>
        </w:trPr>
        <w:tc>
          <w:tcPr>
            <w:tcW w:w="5000" w:type="pct"/>
            <w:shd w:val="clear" w:color="auto" w:fill="auto"/>
          </w:tcPr>
          <w:p w:rsidR="00355666" w:rsidRPr="003B6F43" w:rsidRDefault="00355666" w:rsidP="00EB56DE">
            <w:pPr>
              <w:pStyle w:val="TableText"/>
            </w:pPr>
            <w:r w:rsidRPr="00DB1FED">
              <w:rPr>
                <w:b/>
              </w:rPr>
              <w:t>INDS</w:t>
            </w:r>
            <w:r w:rsidRPr="002F281E">
              <w:rPr>
                <w:b/>
              </w:rPr>
              <w:t>:</w:t>
            </w:r>
            <w:r w:rsidR="00ED0CC8">
              <w:t xml:space="preserve"> </w:t>
            </w:r>
            <w:r w:rsidRPr="00361BCA">
              <w:t>Provide for an Interment Notice/Dig Slip (INDS) to include transfer to interment site and burial information.</w:t>
            </w:r>
            <w:r w:rsidR="00ED0CC8">
              <w:t xml:space="preserve"> </w:t>
            </w:r>
            <w:r w:rsidRPr="00361BCA">
              <w:t>Provide for verification of INDS Information</w:t>
            </w:r>
            <w:r>
              <w:t>.</w:t>
            </w:r>
            <w:r w:rsidR="00ED0CC8">
              <w:t xml:space="preserve"> </w:t>
            </w:r>
            <w:r w:rsidRPr="00361BCA">
              <w:t>Allow for automated updates to the enterprise case history screen when an electronic verification of INDS information is recorded.</w:t>
            </w:r>
          </w:p>
        </w:tc>
      </w:tr>
      <w:tr w:rsidR="00355666" w:rsidRPr="009D6C4B" w:rsidTr="00E91E24">
        <w:trPr>
          <w:cantSplit/>
        </w:trPr>
        <w:tc>
          <w:tcPr>
            <w:tcW w:w="5000" w:type="pct"/>
            <w:shd w:val="clear" w:color="auto" w:fill="auto"/>
          </w:tcPr>
          <w:p w:rsidR="00355666" w:rsidRPr="003B6F43" w:rsidRDefault="00355666" w:rsidP="00EB56DE">
            <w:pPr>
              <w:pStyle w:val="TableText"/>
            </w:pPr>
            <w:r>
              <w:rPr>
                <w:b/>
              </w:rPr>
              <w:t>Printing</w:t>
            </w:r>
            <w:r w:rsidRPr="002F281E">
              <w:rPr>
                <w:b/>
              </w:rPr>
              <w:t>:</w:t>
            </w:r>
            <w:r w:rsidR="00ED0CC8">
              <w:t xml:space="preserve"> </w:t>
            </w:r>
            <w:r w:rsidRPr="00361BCA">
              <w:t>Provide for the ability to print the INDS</w:t>
            </w:r>
            <w:r w:rsidR="00586C1A">
              <w:t>.</w:t>
            </w:r>
          </w:p>
        </w:tc>
      </w:tr>
      <w:tr w:rsidR="00355666" w:rsidRPr="009D6C4B" w:rsidTr="00E91E24">
        <w:trPr>
          <w:cantSplit/>
        </w:trPr>
        <w:tc>
          <w:tcPr>
            <w:tcW w:w="5000" w:type="pct"/>
            <w:shd w:val="clear" w:color="auto" w:fill="auto"/>
          </w:tcPr>
          <w:p w:rsidR="00355666" w:rsidRDefault="00355666" w:rsidP="00EB56DE">
            <w:pPr>
              <w:pStyle w:val="TableText"/>
              <w:rPr>
                <w:b/>
              </w:rPr>
            </w:pPr>
            <w:r>
              <w:rPr>
                <w:b/>
              </w:rPr>
              <w:t>Mapping:</w:t>
            </w:r>
            <w:r w:rsidR="00ED0CC8">
              <w:rPr>
                <w:b/>
              </w:rPr>
              <w:t xml:space="preserve"> </w:t>
            </w:r>
            <w:r>
              <w:t>Provide for a mapping workflow.</w:t>
            </w:r>
            <w:r w:rsidR="00ED0CC8">
              <w:t xml:space="preserve"> </w:t>
            </w:r>
            <w:r>
              <w:t>Allow for the creation of a map using an AutoCAD file.</w:t>
            </w:r>
            <w:r w:rsidR="00ED0CC8">
              <w:t xml:space="preserve"> </w:t>
            </w:r>
            <w:r>
              <w:t>Allow for the update to a map using an ArcGIS File Shape file (.</w:t>
            </w:r>
            <w:proofErr w:type="spellStart"/>
            <w:r>
              <w:t>shp</w:t>
            </w:r>
            <w:proofErr w:type="spellEnd"/>
            <w:r>
              <w:t xml:space="preserve">) and </w:t>
            </w:r>
            <w:proofErr w:type="spellStart"/>
            <w:r>
              <w:t>Geodatabase</w:t>
            </w:r>
            <w:proofErr w:type="spellEnd"/>
            <w:r>
              <w:t xml:space="preserve"> file (.</w:t>
            </w:r>
            <w:proofErr w:type="spellStart"/>
            <w:r>
              <w:t>gdb</w:t>
            </w:r>
            <w:proofErr w:type="spellEnd"/>
            <w:r>
              <w:t xml:space="preserve">) and provide for repositories at the </w:t>
            </w:r>
            <w:r w:rsidR="009A6F5E">
              <w:t>District</w:t>
            </w:r>
            <w:r>
              <w:t xml:space="preserve"> level for GIS data.</w:t>
            </w:r>
          </w:p>
        </w:tc>
      </w:tr>
    </w:tbl>
    <w:p w:rsidR="008D6B56" w:rsidRPr="008D6B56" w:rsidRDefault="008D6B56" w:rsidP="00F81D50">
      <w:pPr>
        <w:pStyle w:val="Heading3"/>
        <w:rPr>
          <w:rFonts w:eastAsia="MS Mincho"/>
        </w:rPr>
      </w:pPr>
      <w:bookmarkStart w:id="18" w:name="_Toc438638822"/>
      <w:r>
        <w:rPr>
          <w:rFonts w:eastAsia="MS Mincho"/>
        </w:rPr>
        <w:t>Functional Workload/Performance Requirements</w:t>
      </w:r>
      <w:bookmarkEnd w:id="18"/>
    </w:p>
    <w:p w:rsidR="00304E5C" w:rsidRDefault="00304E5C" w:rsidP="00304E5C">
      <w:pPr>
        <w:pStyle w:val="BodyText"/>
      </w:pPr>
      <w:r>
        <w:t>The detailed workload/performance requirements can be found in Section 2.9</w:t>
      </w:r>
      <w:r w:rsidR="00586C1A">
        <w:t>,</w:t>
      </w:r>
      <w:r>
        <w:t xml:space="preserve"> Performance Specifications</w:t>
      </w:r>
      <w:r w:rsidR="00586C1A">
        <w:t>,</w:t>
      </w:r>
      <w:r>
        <w:t xml:space="preserve"> of the</w:t>
      </w:r>
      <w:r w:rsidR="00EB56DE">
        <w:rPr>
          <w:rStyle w:val="Hyperlink"/>
        </w:rPr>
        <w:t>,</w:t>
      </w:r>
      <w:r w:rsidR="008B1548">
        <w:rPr>
          <w:rStyle w:val="Hyperlink"/>
          <w:u w:val="none"/>
        </w:rPr>
        <w:t xml:space="preserve"> </w:t>
      </w:r>
      <w:r w:rsidR="008B1548" w:rsidRPr="008B1548">
        <w:t>and</w:t>
      </w:r>
      <w:r w:rsidR="008B1548">
        <w:t xml:space="preserve"> in Section 8.2</w:t>
      </w:r>
      <w:r w:rsidR="00586C1A">
        <w:t>,</w:t>
      </w:r>
      <w:r w:rsidR="008B1548">
        <w:t xml:space="preserve"> Capacity and Performance</w:t>
      </w:r>
      <w:r w:rsidR="00586C1A">
        <w:t>,</w:t>
      </w:r>
      <w:r w:rsidR="000F41E8">
        <w:t xml:space="preserve"> of the </w:t>
      </w:r>
      <w:hyperlink r:id="rId15" w:tooltip="Link to Cemetery Management Phase 1 Workflow BRD" w:history="1">
        <w:r w:rsidR="008B1548" w:rsidRPr="00BD57D6">
          <w:rPr>
            <w:rStyle w:val="Hyperlink"/>
          </w:rPr>
          <w:t xml:space="preserve"> </w:t>
        </w:r>
      </w:hyperlink>
      <w:r w:rsidRPr="005778A4">
        <w:rPr>
          <w:rStyle w:val="Hyperlink"/>
          <w:u w:val="none"/>
        </w:rPr>
        <w:t>.</w:t>
      </w:r>
      <w:r w:rsidR="00ED0CC8">
        <w:rPr>
          <w:rStyle w:val="Hyperlink"/>
          <w:u w:val="none"/>
        </w:rPr>
        <w:t xml:space="preserve"> </w:t>
      </w:r>
      <w:r w:rsidRPr="00F613A9">
        <w:t xml:space="preserve">The information shown in </w:t>
      </w:r>
      <w:r>
        <w:t xml:space="preserve">the following table </w:t>
      </w:r>
      <w:r w:rsidRPr="00F613A9">
        <w:t xml:space="preserve">provides an overview of the </w:t>
      </w:r>
      <w:r>
        <w:t>workload/performance</w:t>
      </w:r>
      <w:r w:rsidRPr="00F613A9">
        <w:t xml:space="preserve"> requirements.</w:t>
      </w:r>
    </w:p>
    <w:p w:rsidR="00BE4C11" w:rsidRDefault="00BE4C11" w:rsidP="00BE4C11">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w:t>
      </w:r>
      <w:r w:rsidR="00C44D97">
        <w:rPr>
          <w:noProof/>
        </w:rPr>
        <w:fldChar w:fldCharType="end"/>
      </w:r>
      <w:r>
        <w:t xml:space="preserve">: </w:t>
      </w:r>
      <w:r w:rsidRPr="00AA458D">
        <w:t>Workload/Performance Requirements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DCE6F1" w:fill="auto"/>
        <w:tblLayout w:type="fixed"/>
        <w:tblLook w:val="04A0" w:firstRow="1" w:lastRow="0" w:firstColumn="1" w:lastColumn="0" w:noHBand="0" w:noVBand="1"/>
        <w:tblCaption w:val="Overview of Workload/Performance Specifications"/>
        <w:tblDescription w:val="Table containing an overview of the workload/performance specifications."/>
      </w:tblPr>
      <w:tblGrid>
        <w:gridCol w:w="1638"/>
        <w:gridCol w:w="7920"/>
      </w:tblGrid>
      <w:tr w:rsidR="00BE4C11" w:rsidRPr="00881B13" w:rsidTr="00B025CB">
        <w:trPr>
          <w:trHeight w:val="244"/>
          <w:tblHeader/>
        </w:trPr>
        <w:tc>
          <w:tcPr>
            <w:tcW w:w="9558" w:type="dxa"/>
            <w:gridSpan w:val="2"/>
            <w:shd w:val="clear" w:color="auto" w:fill="D9D9D9" w:themeFill="background1" w:themeFillShade="D9"/>
            <w:noWrap/>
            <w:vAlign w:val="center"/>
          </w:tcPr>
          <w:p w:rsidR="00BE4C11" w:rsidRPr="00D62077" w:rsidRDefault="00BE4C11" w:rsidP="00D62077">
            <w:pPr>
              <w:pStyle w:val="TableHeading"/>
            </w:pPr>
            <w:r w:rsidRPr="00D62077">
              <w:t>Workload/Performance Requirements</w:t>
            </w:r>
          </w:p>
        </w:tc>
      </w:tr>
      <w:tr w:rsidR="00BE4C11" w:rsidRPr="00881B13" w:rsidTr="00586C1A">
        <w:trPr>
          <w:trHeight w:val="244"/>
        </w:trPr>
        <w:tc>
          <w:tcPr>
            <w:tcW w:w="1638" w:type="dxa"/>
            <w:shd w:val="clear" w:color="auto" w:fill="F2F2F2" w:themeFill="background1" w:themeFillShade="F2"/>
            <w:noWrap/>
            <w:vAlign w:val="center"/>
          </w:tcPr>
          <w:p w:rsidR="00BE4C11" w:rsidRPr="00CA2ABF" w:rsidRDefault="00BE4C11" w:rsidP="00E34F4C">
            <w:pPr>
              <w:pStyle w:val="TableText"/>
            </w:pPr>
            <w:r w:rsidRPr="00CA2ABF">
              <w:t>Performance</w:t>
            </w:r>
          </w:p>
        </w:tc>
        <w:tc>
          <w:tcPr>
            <w:tcW w:w="7920" w:type="dxa"/>
            <w:shd w:val="clear" w:color="DCE6F1" w:fill="auto"/>
            <w:vAlign w:val="center"/>
          </w:tcPr>
          <w:p w:rsidR="00BE4C11" w:rsidRPr="00CA2ABF" w:rsidRDefault="00BE4C11" w:rsidP="00E34F4C">
            <w:pPr>
              <w:pStyle w:val="TableText"/>
            </w:pPr>
            <w:r w:rsidRPr="00CA2ABF">
              <w:t>The CM1 system will have Service Level Agreement (SLA) of 95% uptime and fail over capability.</w:t>
            </w:r>
            <w:r w:rsidR="00ED0CC8">
              <w:t xml:space="preserve"> </w:t>
            </w:r>
            <w:r w:rsidRPr="00CA2ABF">
              <w:t>The solution shall support at least 400 users of the CM1.</w:t>
            </w:r>
          </w:p>
        </w:tc>
      </w:tr>
      <w:tr w:rsidR="00BE4C11" w:rsidRPr="00881B13" w:rsidTr="00586C1A">
        <w:trPr>
          <w:trHeight w:val="244"/>
        </w:trPr>
        <w:tc>
          <w:tcPr>
            <w:tcW w:w="1638" w:type="dxa"/>
            <w:shd w:val="clear" w:color="auto" w:fill="F2F2F2" w:themeFill="background1" w:themeFillShade="F2"/>
            <w:noWrap/>
            <w:vAlign w:val="center"/>
          </w:tcPr>
          <w:p w:rsidR="00BE4C11" w:rsidRPr="00CA2ABF" w:rsidRDefault="00BE4C11" w:rsidP="00E34F4C">
            <w:pPr>
              <w:pStyle w:val="TableText"/>
            </w:pPr>
            <w:r w:rsidRPr="00CA2ABF">
              <w:t>Capacity</w:t>
            </w:r>
          </w:p>
        </w:tc>
        <w:tc>
          <w:tcPr>
            <w:tcW w:w="7920" w:type="dxa"/>
            <w:shd w:val="clear" w:color="DCE6F1" w:fill="auto"/>
            <w:vAlign w:val="center"/>
          </w:tcPr>
          <w:p w:rsidR="00BE4C11" w:rsidRPr="000A5599" w:rsidRDefault="00BE4C11" w:rsidP="00225333">
            <w:pPr>
              <w:pStyle w:val="TableText"/>
            </w:pPr>
            <w:r w:rsidRPr="000A5599">
              <w:t>There will be approximately 400 users on the system performing an average of 8-12 transactions hourly.</w:t>
            </w:r>
            <w:r w:rsidR="00ED0CC8">
              <w:t xml:space="preserve"> </w:t>
            </w:r>
            <w:r w:rsidRPr="000A5599">
              <w:t>The anticipated peak user and transaction load time will be Monday-Friday, 10:00 a</w:t>
            </w:r>
            <w:r w:rsidR="00586C1A">
              <w:t>.</w:t>
            </w:r>
            <w:r w:rsidRPr="000A5599">
              <w:t>m</w:t>
            </w:r>
            <w:r w:rsidR="00586C1A">
              <w:t>.</w:t>
            </w:r>
            <w:r w:rsidRPr="000A5599">
              <w:t xml:space="preserve"> to 3:00 p</w:t>
            </w:r>
            <w:r w:rsidR="00586C1A">
              <w:t>.</w:t>
            </w:r>
            <w:r w:rsidRPr="000A5599">
              <w:t>m</w:t>
            </w:r>
            <w:r w:rsidR="00586C1A">
              <w:t>.</w:t>
            </w:r>
            <w:r w:rsidR="00EB56DE">
              <w:t>,</w:t>
            </w:r>
            <w:r w:rsidRPr="000A5599">
              <w:t xml:space="preserve"> </w:t>
            </w:r>
            <w:r w:rsidR="008E27DA">
              <w:t>Eastern Standard Time (</w:t>
            </w:r>
            <w:r w:rsidRPr="000A5599">
              <w:t>EST</w:t>
            </w:r>
            <w:r w:rsidR="008E27DA">
              <w:t>)</w:t>
            </w:r>
            <w:r w:rsidRPr="000A5599">
              <w:t>.</w:t>
            </w:r>
            <w:r w:rsidR="00ED0CC8">
              <w:t xml:space="preserve"> </w:t>
            </w:r>
            <w:r w:rsidRPr="000A5599">
              <w:t>Approximately 260 users will be added the first year</w:t>
            </w:r>
            <w:r w:rsidR="00416D52">
              <w:t>,</w:t>
            </w:r>
            <w:r w:rsidRPr="000A5599">
              <w:t xml:space="preserve"> with an additional 285,000 transactions per year.</w:t>
            </w:r>
            <w:r w:rsidR="00ED0CC8">
              <w:t xml:space="preserve"> </w:t>
            </w:r>
            <w:r w:rsidRPr="000A5599">
              <w:t>The storage of small documents in PDF or Word format will be permitted.</w:t>
            </w:r>
            <w:r w:rsidR="00ED0CC8">
              <w:t xml:space="preserve"> </w:t>
            </w:r>
            <w:r w:rsidRPr="000A5599">
              <w:t xml:space="preserve">Search capacity will be </w:t>
            </w:r>
            <w:r w:rsidR="00225333">
              <w:t>Medium (</w:t>
            </w:r>
            <w:r w:rsidRPr="000A5599">
              <w:t>11</w:t>
            </w:r>
            <w:r w:rsidR="00225333">
              <w:t xml:space="preserve">-1000 </w:t>
            </w:r>
            <w:r w:rsidRPr="000A5599">
              <w:t>queries per hour</w:t>
            </w:r>
            <w:r w:rsidR="00225333">
              <w:t>).</w:t>
            </w:r>
            <w:r w:rsidR="00ED0CC8">
              <w:t xml:space="preserve"> </w:t>
            </w:r>
            <w:r w:rsidRPr="000A5599">
              <w:t>Queries of decedent information can be made using personal information with wildcards or by scanning the AIDC tag.</w:t>
            </w:r>
            <w:r w:rsidR="00ED0CC8">
              <w:t xml:space="preserve"> </w:t>
            </w:r>
          </w:p>
        </w:tc>
      </w:tr>
      <w:tr w:rsidR="00BE4C11" w:rsidRPr="00881B13" w:rsidTr="00D62077">
        <w:trPr>
          <w:cantSplit/>
          <w:trHeight w:val="244"/>
        </w:trPr>
        <w:tc>
          <w:tcPr>
            <w:tcW w:w="1638" w:type="dxa"/>
            <w:shd w:val="clear" w:color="auto" w:fill="F2F2F2" w:themeFill="background1" w:themeFillShade="F2"/>
            <w:noWrap/>
            <w:vAlign w:val="center"/>
          </w:tcPr>
          <w:p w:rsidR="00BE4C11" w:rsidRPr="00CA2ABF" w:rsidRDefault="00BE4C11" w:rsidP="00E34F4C">
            <w:pPr>
              <w:pStyle w:val="TableText"/>
            </w:pPr>
            <w:r w:rsidRPr="00CA2ABF">
              <w:t>Interfaces</w:t>
            </w:r>
          </w:p>
        </w:tc>
        <w:tc>
          <w:tcPr>
            <w:tcW w:w="7920" w:type="dxa"/>
            <w:shd w:val="clear" w:color="DCE6F1" w:fill="auto"/>
            <w:vAlign w:val="center"/>
          </w:tcPr>
          <w:p w:rsidR="00BE4C11" w:rsidRPr="00EE0768" w:rsidRDefault="00BE4C11" w:rsidP="00E34F4C">
            <w:pPr>
              <w:pStyle w:val="TableText"/>
            </w:pPr>
            <w:r w:rsidRPr="00EE0768">
              <w:t>The Remains Tracking interface will need to be integrated with the BOSS enterprise system and handheld devices.</w:t>
            </w:r>
            <w:r w:rsidR="00ED0CC8">
              <w:t xml:space="preserve"> </w:t>
            </w:r>
            <w:r w:rsidRPr="00EE0768">
              <w:t>The portable handheld device will need to interface with the BOSS</w:t>
            </w:r>
            <w:r w:rsidRPr="00460E18">
              <w:t>/</w:t>
            </w:r>
            <w:r w:rsidR="00460E18" w:rsidRPr="00460E18">
              <w:rPr>
                <w:color w:val="010105"/>
                <w:spacing w:val="-7"/>
                <w:w w:val="105"/>
              </w:rPr>
              <w:t xml:space="preserve">Automated Monument Application System </w:t>
            </w:r>
            <w:r w:rsidR="00460E18" w:rsidRPr="00460E18">
              <w:t>(</w:t>
            </w:r>
            <w:r w:rsidRPr="00460E18">
              <w:t>AMAS</w:t>
            </w:r>
            <w:r w:rsidR="00460E18" w:rsidRPr="00460E18">
              <w:t>) E</w:t>
            </w:r>
            <w:r w:rsidRPr="00460E18">
              <w:t>nterprise database.</w:t>
            </w:r>
          </w:p>
        </w:tc>
      </w:tr>
      <w:tr w:rsidR="00BE4C11" w:rsidRPr="00881B13" w:rsidTr="00586C1A">
        <w:trPr>
          <w:trHeight w:val="244"/>
        </w:trPr>
        <w:tc>
          <w:tcPr>
            <w:tcW w:w="1638" w:type="dxa"/>
            <w:shd w:val="clear" w:color="auto" w:fill="F2F2F2" w:themeFill="background1" w:themeFillShade="F2"/>
            <w:noWrap/>
            <w:vAlign w:val="center"/>
          </w:tcPr>
          <w:p w:rsidR="00BE4C11" w:rsidRPr="00CA2ABF" w:rsidRDefault="00BE4C11" w:rsidP="00E34F4C">
            <w:pPr>
              <w:pStyle w:val="TableText"/>
            </w:pPr>
            <w:r w:rsidRPr="00CA2ABF">
              <w:t>Availability</w:t>
            </w:r>
          </w:p>
        </w:tc>
        <w:tc>
          <w:tcPr>
            <w:tcW w:w="7920" w:type="dxa"/>
            <w:shd w:val="clear" w:color="DCE6F1" w:fill="auto"/>
            <w:vAlign w:val="center"/>
          </w:tcPr>
          <w:p w:rsidR="00BE4C11" w:rsidRPr="00B228DD" w:rsidRDefault="00BE4C11" w:rsidP="00A32178">
            <w:pPr>
              <w:pStyle w:val="TableText"/>
            </w:pPr>
            <w:r w:rsidRPr="00B228DD">
              <w:t>Covering all time zones, the system should be available 99.9% of the time within a 24/7 time period.</w:t>
            </w:r>
            <w:r w:rsidR="00ED0CC8">
              <w:t xml:space="preserve"> </w:t>
            </w:r>
            <w:r w:rsidRPr="00B228DD">
              <w:t>The acceptable downtime is 8.76 hours</w:t>
            </w:r>
            <w:r w:rsidR="00416D52">
              <w:t>,</w:t>
            </w:r>
            <w:r w:rsidRPr="00B228DD">
              <w:t xml:space="preserve"> with Sunday as the preferred day for maintenance</w:t>
            </w:r>
            <w:r w:rsidR="00416D52">
              <w:t>,</w:t>
            </w:r>
            <w:r w:rsidRPr="00B228DD">
              <w:t xml:space="preserve"> although the </w:t>
            </w:r>
            <w:r w:rsidR="00E40024">
              <w:t>National Cemetery Scheduling Office (</w:t>
            </w:r>
            <w:r w:rsidRPr="00B228DD">
              <w:t>NCSO</w:t>
            </w:r>
            <w:r w:rsidR="00E40024">
              <w:t>)</w:t>
            </w:r>
            <w:r w:rsidRPr="00B228DD">
              <w:t xml:space="preserve"> may </w:t>
            </w:r>
            <w:r w:rsidR="00A32178">
              <w:t xml:space="preserve">work on </w:t>
            </w:r>
            <w:proofErr w:type="gramStart"/>
            <w:r w:rsidR="00A32178">
              <w:t>Sundays</w:t>
            </w:r>
            <w:proofErr w:type="gramEnd"/>
            <w:r w:rsidR="00A32178">
              <w:t xml:space="preserve"> </w:t>
            </w:r>
            <w:r w:rsidRPr="00B228DD">
              <w:t xml:space="preserve">scheduling interments and burials </w:t>
            </w:r>
            <w:r w:rsidR="006728A6">
              <w:t>may</w:t>
            </w:r>
            <w:r w:rsidR="006728A6" w:rsidRPr="00B228DD">
              <w:t xml:space="preserve"> </w:t>
            </w:r>
            <w:r w:rsidRPr="00B228DD">
              <w:t>be done on Sundays.</w:t>
            </w:r>
            <w:r w:rsidR="00ED0CC8">
              <w:t xml:space="preserve"> </w:t>
            </w:r>
            <w:r w:rsidRPr="00B228DD">
              <w:t>Continuity of operations and disaster recovery should be as close to 24/7 as possible with 100% data restored.</w:t>
            </w:r>
            <w:r w:rsidR="00ED0CC8">
              <w:t xml:space="preserve"> </w:t>
            </w:r>
          </w:p>
        </w:tc>
      </w:tr>
    </w:tbl>
    <w:p w:rsidR="000E3F48" w:rsidRDefault="001976A8" w:rsidP="00190444">
      <w:pPr>
        <w:pStyle w:val="InstructionalText1"/>
      </w:pPr>
      <w:r>
        <w:lastRenderedPageBreak/>
        <w:t>Provide a lin</w:t>
      </w:r>
      <w:r w:rsidRPr="00C96D80">
        <w:rPr>
          <w:color w:val="4F81BD" w:themeColor="accent1"/>
        </w:rPr>
        <w:t xml:space="preserve">k to the </w:t>
      </w:r>
      <w:r>
        <w:t>RSD and the BRD.</w:t>
      </w:r>
      <w:r w:rsidR="00ED0CC8">
        <w:t xml:space="preserve"> </w:t>
      </w:r>
      <w:r w:rsidR="00494986">
        <w:t xml:space="preserve">Provide a link to a </w:t>
      </w:r>
      <w:proofErr w:type="gramStart"/>
      <w:r w:rsidR="00494986">
        <w:t>Rational</w:t>
      </w:r>
      <w:proofErr w:type="gramEnd"/>
      <w:r w:rsidR="00494986">
        <w:t xml:space="preserve"> report which can provide </w:t>
      </w:r>
      <w:r w:rsidR="00250A4E">
        <w:t xml:space="preserve">requirements for </w:t>
      </w:r>
      <w:r w:rsidR="00494986">
        <w:t>the following:</w:t>
      </w:r>
    </w:p>
    <w:p w:rsidR="00494986" w:rsidRDefault="00494986" w:rsidP="00D62077">
      <w:pPr>
        <w:pStyle w:val="InstructionalText1"/>
        <w:numPr>
          <w:ilvl w:val="0"/>
          <w:numId w:val="16"/>
        </w:numPr>
        <w:spacing w:before="0" w:after="0"/>
      </w:pPr>
      <w:r>
        <w:t>Overview of significant functional r</w:t>
      </w:r>
      <w:r w:rsidR="00250A4E">
        <w:t>e</w:t>
      </w:r>
      <w:r>
        <w:t>quirements</w:t>
      </w:r>
    </w:p>
    <w:p w:rsidR="00C40B9B" w:rsidRDefault="00494986" w:rsidP="00D62077">
      <w:pPr>
        <w:pStyle w:val="InstructionalText1"/>
        <w:numPr>
          <w:ilvl w:val="0"/>
          <w:numId w:val="16"/>
        </w:numPr>
        <w:spacing w:before="0" w:after="0"/>
      </w:pPr>
      <w:r>
        <w:t>Overview of the functional workload/performance requirements</w:t>
      </w:r>
      <w:r w:rsidR="00C40B9B" w:rsidRPr="00C40B9B">
        <w:t xml:space="preserve"> </w:t>
      </w:r>
    </w:p>
    <w:p w:rsidR="00C40B9B" w:rsidRDefault="00C40B9B" w:rsidP="00D62077">
      <w:pPr>
        <w:pStyle w:val="InstructionalText1"/>
        <w:numPr>
          <w:ilvl w:val="0"/>
          <w:numId w:val="16"/>
        </w:numPr>
        <w:spacing w:before="0" w:after="0"/>
      </w:pPr>
      <w:r>
        <w:t>Overview of pivotal technical requirements</w:t>
      </w:r>
    </w:p>
    <w:p w:rsidR="00C40B9B" w:rsidRPr="008B3D20" w:rsidRDefault="00C40B9B" w:rsidP="00D62077">
      <w:pPr>
        <w:pStyle w:val="InstructionalText1"/>
        <w:numPr>
          <w:ilvl w:val="0"/>
          <w:numId w:val="16"/>
        </w:numPr>
        <w:spacing w:before="0" w:after="0"/>
      </w:pPr>
      <w:r w:rsidRPr="008B3D20">
        <w:t>Overview of the security and privacy requirements</w:t>
      </w:r>
    </w:p>
    <w:p w:rsidR="00C40B9B" w:rsidRDefault="00C40B9B" w:rsidP="00D62077">
      <w:pPr>
        <w:pStyle w:val="InstructionalText1"/>
        <w:numPr>
          <w:ilvl w:val="0"/>
          <w:numId w:val="16"/>
        </w:numPr>
        <w:spacing w:before="0" w:after="0"/>
      </w:pPr>
      <w:r>
        <w:t>Overview of system criticality and high availability requirements</w:t>
      </w:r>
    </w:p>
    <w:p w:rsidR="00C40B9B" w:rsidRPr="008B3D20" w:rsidRDefault="00C40B9B" w:rsidP="00D62077">
      <w:pPr>
        <w:pStyle w:val="InstructionalText1"/>
        <w:numPr>
          <w:ilvl w:val="0"/>
          <w:numId w:val="16"/>
        </w:numPr>
        <w:spacing w:before="0" w:after="0"/>
      </w:pPr>
      <w:r w:rsidRPr="008B3D20">
        <w:t>Overview of single sign on requirements</w:t>
      </w:r>
    </w:p>
    <w:p w:rsidR="00C40B9B" w:rsidRPr="00C40B9B" w:rsidRDefault="00C40B9B" w:rsidP="00D62077">
      <w:pPr>
        <w:pStyle w:val="InstructionalText1"/>
        <w:numPr>
          <w:ilvl w:val="0"/>
          <w:numId w:val="16"/>
        </w:numPr>
        <w:spacing w:before="0" w:after="0"/>
      </w:pPr>
      <w:r w:rsidRPr="008B3D20">
        <w:t>Overview of use of enterprise portals</w:t>
      </w:r>
      <w:r w:rsidRPr="00C40B9B">
        <w:t xml:space="preserve"> </w:t>
      </w:r>
    </w:p>
    <w:p w:rsidR="00C40B9B" w:rsidRDefault="00C40B9B" w:rsidP="00D62077">
      <w:pPr>
        <w:pStyle w:val="InstructionalText1"/>
        <w:numPr>
          <w:ilvl w:val="0"/>
          <w:numId w:val="16"/>
        </w:numPr>
        <w:spacing w:before="0" w:after="0"/>
        <w:rPr>
          <w:color w:val="1F497D" w:themeColor="text2"/>
        </w:rPr>
      </w:pPr>
      <w:r>
        <w:t>Overview of special device requirements</w:t>
      </w:r>
    </w:p>
    <w:p w:rsidR="00387FEF" w:rsidRDefault="00387FEF" w:rsidP="00F81D50">
      <w:pPr>
        <w:pStyle w:val="Heading3"/>
      </w:pPr>
      <w:bookmarkStart w:id="19" w:name="_Toc438638823"/>
      <w:r>
        <w:t>Overview of Operational Requirements</w:t>
      </w:r>
      <w:bookmarkEnd w:id="19"/>
    </w:p>
    <w:p w:rsidR="00F56495" w:rsidRPr="00530150" w:rsidRDefault="00F56495" w:rsidP="00190444">
      <w:pPr>
        <w:rPr>
          <w:color w:val="1F497D"/>
        </w:rPr>
      </w:pPr>
      <w:r w:rsidRPr="00530150">
        <w:t xml:space="preserve">These requirements elaborate Business Needs/Owner Requirements specified in the. The requirements captured in </w:t>
      </w:r>
      <w:proofErr w:type="gramStart"/>
      <w:r w:rsidRPr="00530150">
        <w:t>the are</w:t>
      </w:r>
      <w:proofErr w:type="gramEnd"/>
      <w:r w:rsidRPr="00530150">
        <w:t xml:space="preserve"> written to maintain requirements that were used for the original development.</w:t>
      </w:r>
    </w:p>
    <w:p w:rsidR="00F56495" w:rsidRPr="00530150" w:rsidRDefault="00F56495" w:rsidP="00F56495">
      <w:pPr>
        <w:pStyle w:val="BodyText"/>
        <w:rPr>
          <w:szCs w:val="24"/>
        </w:rPr>
      </w:pPr>
      <w:r w:rsidRPr="00530150">
        <w:rPr>
          <w:szCs w:val="24"/>
        </w:rPr>
        <w:t xml:space="preserve">The requirements in the CM1 RSD are documented in accordance with the Agile </w:t>
      </w:r>
      <w:r w:rsidR="00EA2C42" w:rsidRPr="00530150">
        <w:rPr>
          <w:szCs w:val="24"/>
        </w:rPr>
        <w:t>Methodology</w:t>
      </w:r>
      <w:r w:rsidRPr="00530150">
        <w:rPr>
          <w:szCs w:val="24"/>
        </w:rPr>
        <w:t xml:space="preserve"> as follows:</w:t>
      </w:r>
      <w:r w:rsidR="00ED0CC8">
        <w:rPr>
          <w:szCs w:val="24"/>
        </w:rPr>
        <w:t xml:space="preserve"> </w:t>
      </w:r>
    </w:p>
    <w:p w:rsidR="00F56495" w:rsidRPr="00530150" w:rsidRDefault="00F56495" w:rsidP="00D62077">
      <w:pPr>
        <w:pStyle w:val="BodyText"/>
        <w:numPr>
          <w:ilvl w:val="0"/>
          <w:numId w:val="20"/>
        </w:numPr>
        <w:spacing w:before="60" w:after="60"/>
        <w:rPr>
          <w:szCs w:val="24"/>
        </w:rPr>
      </w:pPr>
      <w:r w:rsidRPr="00530150">
        <w:rPr>
          <w:szCs w:val="24"/>
        </w:rPr>
        <w:t xml:space="preserve">An </w:t>
      </w:r>
      <w:r w:rsidRPr="00530150">
        <w:rPr>
          <w:b/>
          <w:szCs w:val="24"/>
        </w:rPr>
        <w:t>EPIC</w:t>
      </w:r>
      <w:r w:rsidRPr="00530150">
        <w:rPr>
          <w:szCs w:val="24"/>
        </w:rPr>
        <w:t xml:space="preserve"> overarching major requirement;</w:t>
      </w:r>
    </w:p>
    <w:p w:rsidR="00F56495" w:rsidRPr="00530150" w:rsidRDefault="00F56495" w:rsidP="00D62077">
      <w:pPr>
        <w:pStyle w:val="ListParagraph"/>
        <w:numPr>
          <w:ilvl w:val="1"/>
          <w:numId w:val="20"/>
        </w:numPr>
        <w:spacing w:before="60" w:after="60"/>
        <w:contextualSpacing w:val="0"/>
      </w:pPr>
      <w:r w:rsidRPr="00530150">
        <w:t xml:space="preserve">To a </w:t>
      </w:r>
      <w:r w:rsidRPr="00190444">
        <w:rPr>
          <w:b/>
        </w:rPr>
        <w:t>User Story</w:t>
      </w:r>
      <w:r w:rsidRPr="00530150">
        <w:t xml:space="preserve"> who, what, and why requirement, identifying the “actor” and their reason for needing the requirement;</w:t>
      </w:r>
    </w:p>
    <w:p w:rsidR="00F56495" w:rsidRPr="00530150" w:rsidRDefault="00F56495" w:rsidP="00D62077">
      <w:pPr>
        <w:pStyle w:val="ListParagraph"/>
        <w:numPr>
          <w:ilvl w:val="2"/>
          <w:numId w:val="20"/>
        </w:numPr>
        <w:spacing w:before="60" w:after="60"/>
        <w:contextualSpacing w:val="0"/>
      </w:pPr>
      <w:r w:rsidRPr="00530150">
        <w:t xml:space="preserve">To the </w:t>
      </w:r>
      <w:r w:rsidRPr="00190444">
        <w:rPr>
          <w:b/>
        </w:rPr>
        <w:t>Tasks</w:t>
      </w:r>
      <w:r w:rsidRPr="00530150">
        <w:t xml:space="preserve"> that describe the actions and technical requirements needed to support that user story;</w:t>
      </w:r>
    </w:p>
    <w:p w:rsidR="00F56495" w:rsidRPr="00530150" w:rsidRDefault="00F56495" w:rsidP="00D62077">
      <w:pPr>
        <w:pStyle w:val="ListParagraph"/>
        <w:numPr>
          <w:ilvl w:val="3"/>
          <w:numId w:val="20"/>
        </w:numPr>
        <w:spacing w:before="60" w:after="60"/>
        <w:contextualSpacing w:val="0"/>
      </w:pPr>
      <w:r w:rsidRPr="00530150">
        <w:t>To the</w:t>
      </w:r>
      <w:r w:rsidRPr="00190444">
        <w:rPr>
          <w:b/>
        </w:rPr>
        <w:t xml:space="preserve"> Business Acceptance Criteria</w:t>
      </w:r>
      <w:r w:rsidRPr="00530150">
        <w:t xml:space="preserve"> identifying the enhanced business functionality to expect when that requirement is built and implemented.</w:t>
      </w:r>
    </w:p>
    <w:p w:rsidR="00F56495" w:rsidRPr="00530150" w:rsidRDefault="00F56495" w:rsidP="00E34F4C">
      <w:r w:rsidRPr="00530150">
        <w:t>For an overview of the operational requirements, please refer to the following links:</w:t>
      </w:r>
    </w:p>
    <w:p w:rsidR="00387FEF" w:rsidRDefault="00387FEF" w:rsidP="00F81D50">
      <w:pPr>
        <w:pStyle w:val="Heading3"/>
      </w:pPr>
      <w:bookmarkStart w:id="20" w:name="_Toc438638824"/>
      <w:r>
        <w:t>Overview of Special Device Requirements</w:t>
      </w:r>
      <w:bookmarkEnd w:id="20"/>
    </w:p>
    <w:p w:rsidR="00910056" w:rsidRPr="008D0260" w:rsidRDefault="00910056" w:rsidP="00190444">
      <w:pPr>
        <w:rPr>
          <w:rStyle w:val="Hyperlink"/>
        </w:rPr>
      </w:pPr>
      <w:bookmarkStart w:id="21" w:name="_Toc381778361"/>
      <w:r w:rsidRPr="008D0260">
        <w:t xml:space="preserve">The detailed special device requirements for the handheld portable devices can be found in </w:t>
      </w:r>
      <w:proofErr w:type="gramStart"/>
      <w:r w:rsidRPr="008D0260">
        <w:t xml:space="preserve">the </w:t>
      </w:r>
      <w:proofErr w:type="gramEnd"/>
      <w:r w:rsidRPr="008D0260">
        <w:fldChar w:fldCharType="begin"/>
      </w:r>
      <w:r w:rsidRPr="008D0260">
        <w:instrText xml:space="preserve"> HYPERLINK "http://domain.ext    X.domain/products/mbms/home/MBMS%20FutureState%20Projects%20Document%20Library/RLE_BRD_sigpage.pdf" \o "MEL BRD" </w:instrText>
      </w:r>
      <w:r w:rsidRPr="008D0260">
        <w:fldChar w:fldCharType="separate"/>
      </w:r>
      <w:r w:rsidRPr="008D0260">
        <w:rPr>
          <w:rStyle w:val="Hyperlink"/>
          <w:u w:val="none"/>
        </w:rPr>
        <w:t>.</w:t>
      </w:r>
      <w:r w:rsidR="00ED0CC8">
        <w:rPr>
          <w:rStyle w:val="Hyperlink"/>
          <w:u w:val="none"/>
        </w:rPr>
        <w:t xml:space="preserve"> </w:t>
      </w:r>
    </w:p>
    <w:p w:rsidR="006D0E7C" w:rsidRDefault="00910056" w:rsidP="00E34F4C">
      <w:pPr>
        <w:pStyle w:val="Heading1"/>
      </w:pPr>
      <w:r w:rsidRPr="008D0260">
        <w:fldChar w:fldCharType="end"/>
      </w:r>
      <w:bookmarkStart w:id="22" w:name="_Toc438638825"/>
      <w:r w:rsidR="006D0E7C">
        <w:t>Conceptual Design</w:t>
      </w:r>
      <w:bookmarkEnd w:id="21"/>
      <w:bookmarkEnd w:id="22"/>
    </w:p>
    <w:p w:rsidR="00290FED" w:rsidRDefault="00290FED" w:rsidP="00290FED">
      <w:r>
        <w:t xml:space="preserve">This </w:t>
      </w:r>
      <w:r w:rsidR="00160E69">
        <w:t>section</w:t>
      </w:r>
      <w:r>
        <w:t xml:space="preserve"> provides the AS-IS and the TO-BE conceptual design for the CM1 COTS solution, including details about the following topics:</w:t>
      </w:r>
    </w:p>
    <w:p w:rsidR="00290FED" w:rsidRDefault="00290FED" w:rsidP="00290FED">
      <w:pPr>
        <w:pStyle w:val="ListParagraph"/>
        <w:numPr>
          <w:ilvl w:val="0"/>
          <w:numId w:val="37"/>
        </w:numPr>
      </w:pPr>
      <w:r>
        <w:t>Conceptual Application Design</w:t>
      </w:r>
    </w:p>
    <w:p w:rsidR="00290FED" w:rsidRDefault="00290FED" w:rsidP="00290FED">
      <w:pPr>
        <w:pStyle w:val="ListParagraph"/>
        <w:numPr>
          <w:ilvl w:val="0"/>
          <w:numId w:val="37"/>
        </w:numPr>
      </w:pPr>
      <w:r>
        <w:t>Conceptual Data Design</w:t>
      </w:r>
    </w:p>
    <w:p w:rsidR="00290FED" w:rsidRDefault="00290FED" w:rsidP="00290FED">
      <w:pPr>
        <w:pStyle w:val="ListParagraph"/>
        <w:numPr>
          <w:ilvl w:val="0"/>
          <w:numId w:val="37"/>
        </w:numPr>
      </w:pPr>
      <w:r>
        <w:t xml:space="preserve">Conceptual </w:t>
      </w:r>
      <w:r w:rsidR="00160E69">
        <w:t>Infrastructure</w:t>
      </w:r>
      <w:r>
        <w:t xml:space="preserve"> Design</w:t>
      </w:r>
    </w:p>
    <w:p w:rsidR="006D0E7C" w:rsidRDefault="006D0E7C" w:rsidP="00190444">
      <w:pPr>
        <w:pStyle w:val="InstructionalText1"/>
      </w:pPr>
      <w:r>
        <w:t>This section of the SDD provides details about the following topics:</w:t>
      </w:r>
    </w:p>
    <w:p w:rsidR="006D0E7C" w:rsidRDefault="006D0E7C" w:rsidP="006D0E7C">
      <w:pPr>
        <w:pStyle w:val="InstructionalBullet1"/>
      </w:pPr>
      <w:r>
        <w:t>Conceptual Application Design</w:t>
      </w:r>
    </w:p>
    <w:p w:rsidR="006D0E7C" w:rsidRDefault="006D0E7C" w:rsidP="006D0E7C">
      <w:pPr>
        <w:pStyle w:val="InstructionalBullet1"/>
      </w:pPr>
      <w:r>
        <w:t>Conceptual Data Design</w:t>
      </w:r>
    </w:p>
    <w:p w:rsidR="006D0E7C" w:rsidRPr="006D0E7C" w:rsidRDefault="006D0E7C" w:rsidP="006D0E7C">
      <w:pPr>
        <w:pStyle w:val="InstructionalBullet1"/>
      </w:pPr>
      <w:r>
        <w:t>Conceptual Infrastructure Design</w:t>
      </w:r>
    </w:p>
    <w:p w:rsidR="006D0E7C" w:rsidRDefault="006D0E7C" w:rsidP="006D0E7C">
      <w:pPr>
        <w:pStyle w:val="Heading2"/>
      </w:pPr>
      <w:bookmarkStart w:id="23" w:name="_Toc381778362"/>
      <w:bookmarkStart w:id="24" w:name="_Toc438638826"/>
      <w:r>
        <w:lastRenderedPageBreak/>
        <w:t>Conceptual Application Design</w:t>
      </w:r>
      <w:bookmarkEnd w:id="23"/>
      <w:bookmarkEnd w:id="24"/>
    </w:p>
    <w:p w:rsidR="00290FED" w:rsidRPr="00814068" w:rsidRDefault="00290FED" w:rsidP="00290FED">
      <w:pPr>
        <w:pStyle w:val="BodyText"/>
        <w:rPr>
          <w:b/>
        </w:rPr>
      </w:pPr>
      <w:r w:rsidRPr="00814068">
        <w:rPr>
          <w:b/>
        </w:rPr>
        <w:t>AS-IS Application Design</w:t>
      </w:r>
    </w:p>
    <w:p w:rsidR="00290FED" w:rsidRDefault="00290FED" w:rsidP="00290FED">
      <w:pPr>
        <w:pStyle w:val="BodyText"/>
      </w:pPr>
      <w:r>
        <w:t xml:space="preserve">The current system relies on a manual paper process and pen and ink signatures for remains tracking and interment verification. It relies on information gathered from the </w:t>
      </w:r>
      <w:r w:rsidRPr="00D14F82">
        <w:t>Burial Operations Support System</w:t>
      </w:r>
      <w:r>
        <w:t xml:space="preserve"> (BOSS) Enterprise to fill in paper forms for Interment Notices and Dig Slips (INDSs). Figure 2</w:t>
      </w:r>
      <w:r w:rsidR="00FB3042">
        <w:t>,</w:t>
      </w:r>
      <w:r>
        <w:t xml:space="preserve"> in section 2.14 of the</w:t>
      </w:r>
      <w:r w:rsidR="00FB3042">
        <w:rPr>
          <w:rStyle w:val="Hyperlink"/>
        </w:rPr>
        <w:t>,</w:t>
      </w:r>
      <w:r>
        <w:t xml:space="preserve"> provides an AS-IS</w:t>
      </w:r>
      <w:r w:rsidR="00FB3042">
        <w:t>,</w:t>
      </w:r>
      <w:r>
        <w:t xml:space="preserve"> high-level </w:t>
      </w:r>
      <w:r w:rsidRPr="00792ED0">
        <w:t xml:space="preserve">overview </w:t>
      </w:r>
      <w:r w:rsidRPr="001F1061">
        <w:t>of</w:t>
      </w:r>
      <w:r>
        <w:t xml:space="preserve"> </w:t>
      </w:r>
      <w:r w:rsidRPr="001F1061">
        <w:t>the Transfer of Remains and Interment Notice Dig Slip with transfer acceptance and gravesite information</w:t>
      </w:r>
      <w:r>
        <w:t>.</w:t>
      </w:r>
    </w:p>
    <w:p w:rsidR="00290FED" w:rsidRPr="00814068" w:rsidRDefault="00290FED" w:rsidP="00290FED">
      <w:pPr>
        <w:pStyle w:val="BodyText"/>
        <w:rPr>
          <w:b/>
        </w:rPr>
      </w:pPr>
      <w:r w:rsidRPr="00814068">
        <w:rPr>
          <w:b/>
        </w:rPr>
        <w:t>TO-BE Application Design</w:t>
      </w:r>
    </w:p>
    <w:p w:rsidR="00290FED" w:rsidRDefault="00290FED" w:rsidP="00290FED">
      <w:pPr>
        <w:pStyle w:val="BodyText"/>
      </w:pPr>
      <w:r w:rsidRPr="00D14F82">
        <w:t xml:space="preserve">The </w:t>
      </w:r>
      <w:r>
        <w:t>CM</w:t>
      </w:r>
      <w:r w:rsidRPr="00D14F82">
        <w:t>1 project will implement a COTS workload management product at the NCA. The product will be interfaced with NCA’s database of record (BOSS) to generate INDS</w:t>
      </w:r>
      <w:r>
        <w:t>s</w:t>
      </w:r>
      <w:r w:rsidRPr="00D14F82">
        <w:t xml:space="preserve"> and to track remains.</w:t>
      </w:r>
    </w:p>
    <w:p w:rsidR="00290FED" w:rsidRDefault="00290FED" w:rsidP="00290FED">
      <w:pPr>
        <w:pStyle w:val="BodyText"/>
      </w:pPr>
      <w:r>
        <w:t>For all interments, BOSS creates an INDS that informs the interment crew of the section, row, and gravesite number to be opened; the depth and position of the new interment; and type of outer container (if appropriate). The INDS will specify depth, position, and type of container for any previous interment(s). The INDS will be verified and signed off for every interment as part of an interment process.</w:t>
      </w:r>
    </w:p>
    <w:p w:rsidR="00290FED" w:rsidRDefault="00290FED" w:rsidP="00290FED">
      <w:pPr>
        <w:pStyle w:val="BodyText"/>
      </w:pPr>
      <w:r>
        <w:t xml:space="preserve">Figure 3 in section 2.14 of </w:t>
      </w:r>
      <w:proofErr w:type="gramStart"/>
      <w:r>
        <w:t>the provides</w:t>
      </w:r>
      <w:proofErr w:type="gramEnd"/>
      <w:r>
        <w:t xml:space="preserve"> a proposed TO-BE </w:t>
      </w:r>
      <w:r w:rsidRPr="00DF08CB">
        <w:t>detailed process flow</w:t>
      </w:r>
      <w:r w:rsidRPr="001F1061">
        <w:t xml:space="preserve"> of</w:t>
      </w:r>
      <w:r>
        <w:t xml:space="preserve"> </w:t>
      </w:r>
      <w:r w:rsidRPr="001F1061">
        <w:t xml:space="preserve">the Transfer of Remains and </w:t>
      </w:r>
      <w:r>
        <w:t>INDS</w:t>
      </w:r>
      <w:r w:rsidRPr="001F1061">
        <w:t xml:space="preserve"> with transfer acceptance and gravesite information</w:t>
      </w:r>
      <w:r>
        <w:t>.</w:t>
      </w:r>
    </w:p>
    <w:p w:rsidR="00290FED" w:rsidRDefault="00290FED" w:rsidP="00290FED">
      <w:pPr>
        <w:pStyle w:val="BodyText"/>
      </w:pPr>
      <w:r>
        <w:t xml:space="preserve">In addition, </w:t>
      </w:r>
      <w:r w:rsidRPr="007F0D56">
        <w:t>portable h</w:t>
      </w:r>
      <w:r>
        <w:t>and</w:t>
      </w:r>
      <w:r w:rsidRPr="007F0D56">
        <w:t>held device</w:t>
      </w:r>
      <w:r>
        <w:t>s</w:t>
      </w:r>
      <w:r w:rsidRPr="007F0D56">
        <w:t xml:space="preserve"> will need to interface with the BOSS/AMAS enterprise </w:t>
      </w:r>
      <w:r>
        <w:t>database via CATAMARAN™, to allow cemetery and field crew to update the data in near real-time throughout the cemetery.</w:t>
      </w:r>
    </w:p>
    <w:p w:rsidR="00290FED" w:rsidRDefault="00290FED" w:rsidP="00290FED">
      <w:pPr>
        <w:pStyle w:val="BodyText"/>
      </w:pPr>
      <w:r>
        <w:t xml:space="preserve">Additional details can be obtained from the </w:t>
      </w:r>
      <w:proofErr w:type="spellStart"/>
      <w:r>
        <w:t>The</w:t>
      </w:r>
      <w:proofErr w:type="spellEnd"/>
      <w:r>
        <w:t xml:space="preserve"> COTS solution chosen is CATAMARAN™.</w:t>
      </w:r>
      <w:r w:rsidR="000619A2">
        <w:t xml:space="preserve"> </w:t>
      </w:r>
      <w:r w:rsidR="00630645">
        <w:t xml:space="preserve"> </w:t>
      </w:r>
      <w:r>
        <w:t>The CAT</w:t>
      </w:r>
      <w:r w:rsidR="00D62077">
        <w:t>A</w:t>
      </w:r>
      <w:r>
        <w:t xml:space="preserve">MARAN™ </w:t>
      </w:r>
      <w:r w:rsidR="00FB3042">
        <w:t>p</w:t>
      </w:r>
      <w:r>
        <w:t>latform is meta-data driven application engine, which provides capabilities to build and deploy online, offline, and occasionally disconnected applications to mobile devices and desktops.</w:t>
      </w:r>
      <w:r w:rsidR="000619A2">
        <w:t xml:space="preserve"> </w:t>
      </w:r>
      <w:r>
        <w:t>The following figure is a high</w:t>
      </w:r>
      <w:r w:rsidR="00D62077">
        <w:t>-</w:t>
      </w:r>
      <w:r>
        <w:t>level view of the proposed architecture.</w:t>
      </w:r>
    </w:p>
    <w:p w:rsidR="00290FED" w:rsidRDefault="00290FED" w:rsidP="00290FED">
      <w:pPr>
        <w:pStyle w:val="BodyText"/>
      </w:pPr>
    </w:p>
    <w:p w:rsidR="00290FED" w:rsidRDefault="00290FED" w:rsidP="00290FED">
      <w:pPr>
        <w:pStyle w:val="BodyText"/>
        <w:keepNext/>
        <w:jc w:val="center"/>
      </w:pPr>
      <w:r w:rsidRPr="002418B2">
        <w:rPr>
          <w:noProof/>
        </w:rPr>
        <w:lastRenderedPageBreak/>
        <w:drawing>
          <wp:inline distT="0" distB="0" distL="0" distR="0" wp14:anchorId="4D42FE28" wp14:editId="570EE26D">
            <wp:extent cx="5943600" cy="3639620"/>
            <wp:effectExtent l="0" t="0" r="0" b="0"/>
            <wp:docPr id="26" name="Picture 26" descr="A diagram depicting the high-level view of the proposed CM1 Architecture." title="High-Level View of Proposed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639620"/>
                    </a:xfrm>
                    <a:prstGeom prst="rect">
                      <a:avLst/>
                    </a:prstGeom>
                    <a:noFill/>
                    <a:ln>
                      <a:noFill/>
                    </a:ln>
                  </pic:spPr>
                </pic:pic>
              </a:graphicData>
            </a:graphic>
          </wp:inline>
        </w:drawing>
      </w:r>
    </w:p>
    <w:p w:rsidR="00D62077" w:rsidRDefault="00290FED" w:rsidP="00290FED">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1</w:t>
      </w:r>
      <w:r w:rsidR="00C44D97">
        <w:rPr>
          <w:noProof/>
        </w:rPr>
        <w:fldChar w:fldCharType="end"/>
      </w:r>
      <w:r>
        <w:t>:</w:t>
      </w:r>
      <w:r w:rsidR="000619A2">
        <w:t xml:space="preserve"> </w:t>
      </w:r>
      <w:r w:rsidRPr="00206D27">
        <w:t>High</w:t>
      </w:r>
      <w:r w:rsidR="00D62077">
        <w:t>-</w:t>
      </w:r>
      <w:r w:rsidRPr="00206D27">
        <w:t>Level View of Proposed Architecture</w:t>
      </w:r>
    </w:p>
    <w:p w:rsidR="00290FED" w:rsidRDefault="00D62077" w:rsidP="00D62077">
      <w:pPr>
        <w:rPr>
          <w:highlight w:val="yellow"/>
        </w:rPr>
      </w:pPr>
      <w:r>
        <w:br w:type="page"/>
      </w:r>
    </w:p>
    <w:p w:rsidR="00290FED" w:rsidRPr="003A1547" w:rsidRDefault="00290FED" w:rsidP="00290FED">
      <w:pPr>
        <w:pStyle w:val="BodyText"/>
      </w:pPr>
      <w:r w:rsidRPr="003A1547">
        <w:lastRenderedPageBreak/>
        <w:t>The following figure provides a Conceptual Logical Application View</w:t>
      </w:r>
      <w:r>
        <w:t xml:space="preserve"> of a proposed solution for the mobile interface. </w:t>
      </w:r>
    </w:p>
    <w:p w:rsidR="007C365A" w:rsidRDefault="00290FED" w:rsidP="007C365A">
      <w:pPr>
        <w:pStyle w:val="BodyText"/>
        <w:keepNext/>
      </w:pPr>
      <w:r w:rsidRPr="003A1547">
        <w:rPr>
          <w:noProof/>
        </w:rPr>
        <w:drawing>
          <wp:inline distT="0" distB="0" distL="0" distR="0" wp14:anchorId="5F6205D4" wp14:editId="179D1EE8">
            <wp:extent cx="5533566" cy="3146638"/>
            <wp:effectExtent l="0" t="0" r="0" b="0"/>
            <wp:docPr id="15" name="Content Placeholder 3" descr="Conceptual Logical Application View of Proposed Solution diagram provides a Conceptual Logical Application View of a proposed solution for the mobile interface. &#10;&#10;" title="Conceptual Logical Application View of Proposed Solution"/>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noChangeAspect="1"/>
                    </pic:cNvPicPr>
                  </pic:nvPicPr>
                  <pic:blipFill>
                    <a:blip r:embed="rId17">
                      <a:extLst>
                        <a:ext uri="{28A0092B-C50C-407E-A947-70E740481C1C}">
                          <a14:useLocalDpi xmlns:a14="http://schemas.microsoft.com/office/drawing/2010/main" val="0"/>
                        </a:ext>
                      </a:extLst>
                    </a:blip>
                    <a:stretch>
                      <a:fillRect/>
                    </a:stretch>
                  </pic:blipFill>
                  <pic:spPr>
                    <a:xfrm>
                      <a:off x="0" y="0"/>
                      <a:ext cx="5533566" cy="3146638"/>
                    </a:xfrm>
                    <a:prstGeom prst="rect">
                      <a:avLst/>
                    </a:prstGeom>
                    <a:solidFill>
                      <a:schemeClr val="accent3">
                        <a:lumMod val="40000"/>
                        <a:lumOff val="60000"/>
                      </a:schemeClr>
                    </a:solidFill>
                  </pic:spPr>
                </pic:pic>
              </a:graphicData>
            </a:graphic>
          </wp:inline>
        </w:drawing>
      </w:r>
    </w:p>
    <w:p w:rsidR="00290FED" w:rsidRDefault="007C365A" w:rsidP="007C365A">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2</w:t>
      </w:r>
      <w:r w:rsidR="00C44D97">
        <w:rPr>
          <w:noProof/>
        </w:rPr>
        <w:fldChar w:fldCharType="end"/>
      </w:r>
      <w:r>
        <w:t>:</w:t>
      </w:r>
      <w:r w:rsidR="000619A2">
        <w:t xml:space="preserve"> </w:t>
      </w:r>
      <w:r w:rsidRPr="007B1FF9">
        <w:t>Conceptual Logical Application View of Proposed Solution</w:t>
      </w:r>
    </w:p>
    <w:p w:rsidR="00290FED" w:rsidRDefault="00290FED" w:rsidP="00290FED">
      <w:pPr>
        <w:pStyle w:val="BodyText"/>
      </w:pPr>
      <w:r w:rsidRPr="00077875">
        <w:t xml:space="preserve">Additional detailed information to this section </w:t>
      </w:r>
      <w:r>
        <w:t xml:space="preserve">and revised diagrams </w:t>
      </w:r>
      <w:r w:rsidRPr="00077875">
        <w:t>will be provided at a later date by the developer, pending VA input and review.</w:t>
      </w:r>
    </w:p>
    <w:p w:rsidR="00290FED" w:rsidRDefault="00290FED" w:rsidP="00290FED">
      <w:pPr>
        <w:pStyle w:val="InstructionalText1"/>
      </w:pPr>
      <w:r>
        <w:t>Provide details of the ‘As-is” view of the existing system along with the design of “the current increment” and the “To-be.”. The “To-Be” view should include the future application context, and application high level design. The “current increment” view should have application context and high level design of this specific increment that this SDD addresses.</w:t>
      </w:r>
    </w:p>
    <w:p w:rsidR="00290FED" w:rsidRDefault="00290FED" w:rsidP="00290FED">
      <w:pPr>
        <w:pStyle w:val="Heading3"/>
      </w:pPr>
      <w:bookmarkStart w:id="25" w:name="_Toc381778363"/>
      <w:bookmarkStart w:id="26" w:name="_Toc438638827"/>
      <w:r>
        <w:t>Application Context</w:t>
      </w:r>
      <w:bookmarkEnd w:id="25"/>
      <w:bookmarkEnd w:id="26"/>
    </w:p>
    <w:p w:rsidR="00290FED" w:rsidRPr="009F47AC" w:rsidRDefault="00290FED" w:rsidP="00290FED">
      <w:pPr>
        <w:pStyle w:val="BodyText"/>
      </w:pPr>
      <w:r w:rsidRPr="009F47AC">
        <w:t xml:space="preserve">The </w:t>
      </w:r>
      <w:r>
        <w:t>CAT</w:t>
      </w:r>
      <w:r w:rsidR="00D62077">
        <w:t>A</w:t>
      </w:r>
      <w:r>
        <w:t xml:space="preserve">MARAN™ will need to interface with BOSS/AMAS. More details on these systems can be found in section 2.12 of the and in the </w:t>
      </w:r>
    </w:p>
    <w:p w:rsidR="00290FED" w:rsidRPr="00B81947" w:rsidRDefault="00290FED" w:rsidP="00290FED">
      <w:pPr>
        <w:pStyle w:val="BodyText"/>
      </w:pPr>
      <w:r>
        <w:t>Interface between CAT</w:t>
      </w:r>
      <w:r w:rsidR="00D62077">
        <w:t>A</w:t>
      </w:r>
      <w:r>
        <w:t>MARAN™ and BOSS/AMAS will be through an Oracle Database.</w:t>
      </w:r>
      <w:r w:rsidR="000619A2">
        <w:t xml:space="preserve"> </w:t>
      </w:r>
      <w:r>
        <w:t>Data will be retrieved from BOSS/</w:t>
      </w:r>
      <w:r w:rsidR="00C25160">
        <w:t>AMAS related</w:t>
      </w:r>
      <w:r>
        <w:t xml:space="preserve"> to all INDS records</w:t>
      </w:r>
      <w:r w:rsidR="005E6914">
        <w:t>,</w:t>
      </w:r>
      <w:r>
        <w:t xml:space="preserve"> and data updates related to all workflow events related to interment and remains tracking will be </w:t>
      </w:r>
      <w:proofErr w:type="gramStart"/>
      <w:r>
        <w:t>added/updated</w:t>
      </w:r>
      <w:proofErr w:type="gramEnd"/>
      <w:r>
        <w:t xml:space="preserve"> in the BOSS/AMAS database.</w:t>
      </w:r>
      <w:r w:rsidR="000619A2">
        <w:t xml:space="preserve"> </w:t>
      </w:r>
    </w:p>
    <w:p w:rsidR="00A41508" w:rsidRDefault="00A41508" w:rsidP="00A41508">
      <w:pPr>
        <w:pStyle w:val="Heading4"/>
        <w:spacing w:after="60"/>
      </w:pPr>
      <w:bookmarkStart w:id="27" w:name="_Toc438638828"/>
      <w:r>
        <w:t>Interment Notice / Dig Slip (INDS) Application</w:t>
      </w:r>
      <w:bookmarkEnd w:id="27"/>
    </w:p>
    <w:p w:rsidR="00A41508" w:rsidRDefault="00A41508" w:rsidP="00A41508">
      <w:pPr>
        <w:pStyle w:val="BodyText"/>
      </w:pPr>
      <w:r>
        <w:t>INDS application enables users to perform the following workflow processes using either handheld or desktop computers:</w:t>
      </w:r>
    </w:p>
    <w:p w:rsidR="00A41508" w:rsidRDefault="00A41508" w:rsidP="005E6914">
      <w:pPr>
        <w:pStyle w:val="BodyText"/>
        <w:numPr>
          <w:ilvl w:val="0"/>
          <w:numId w:val="33"/>
        </w:numPr>
        <w:spacing w:before="60" w:after="60"/>
      </w:pPr>
      <w:r>
        <w:t>Generate Dig Slip</w:t>
      </w:r>
    </w:p>
    <w:p w:rsidR="00A41508" w:rsidRDefault="00A41508" w:rsidP="005E6914">
      <w:pPr>
        <w:pStyle w:val="BodyText"/>
        <w:numPr>
          <w:ilvl w:val="0"/>
          <w:numId w:val="33"/>
        </w:numPr>
        <w:spacing w:before="60" w:after="60"/>
      </w:pPr>
      <w:r>
        <w:t>Make Crew Assignments</w:t>
      </w:r>
    </w:p>
    <w:p w:rsidR="00A41508" w:rsidRDefault="00A41508" w:rsidP="005E6914">
      <w:pPr>
        <w:pStyle w:val="BodyText"/>
        <w:numPr>
          <w:ilvl w:val="0"/>
          <w:numId w:val="33"/>
        </w:numPr>
        <w:spacing w:before="60" w:after="60"/>
      </w:pPr>
      <w:r>
        <w:t>View INDS Details</w:t>
      </w:r>
    </w:p>
    <w:p w:rsidR="00A41508" w:rsidRDefault="00A41508" w:rsidP="005E6914">
      <w:pPr>
        <w:pStyle w:val="BodyText"/>
        <w:numPr>
          <w:ilvl w:val="0"/>
          <w:numId w:val="33"/>
        </w:numPr>
        <w:spacing w:before="60" w:after="60"/>
      </w:pPr>
      <w:r>
        <w:lastRenderedPageBreak/>
        <w:t>Verify Adjacent Gravesites</w:t>
      </w:r>
    </w:p>
    <w:p w:rsidR="00A41508" w:rsidRDefault="00A41508" w:rsidP="005E6914">
      <w:pPr>
        <w:pStyle w:val="BodyText"/>
        <w:numPr>
          <w:ilvl w:val="0"/>
          <w:numId w:val="33"/>
        </w:numPr>
        <w:spacing w:before="60" w:after="60"/>
      </w:pPr>
      <w:r>
        <w:t>Complete Excavation</w:t>
      </w:r>
    </w:p>
    <w:p w:rsidR="00A41508" w:rsidRDefault="00A41508" w:rsidP="005E6914">
      <w:pPr>
        <w:pStyle w:val="BodyText"/>
        <w:numPr>
          <w:ilvl w:val="0"/>
          <w:numId w:val="33"/>
        </w:numPr>
        <w:spacing w:before="60" w:after="60"/>
      </w:pPr>
      <w:r>
        <w:t>Verify Excavation</w:t>
      </w:r>
    </w:p>
    <w:p w:rsidR="00A41508" w:rsidRDefault="00A41508" w:rsidP="005E6914">
      <w:pPr>
        <w:pStyle w:val="BodyText"/>
        <w:numPr>
          <w:ilvl w:val="0"/>
          <w:numId w:val="33"/>
        </w:numPr>
        <w:spacing w:before="60" w:after="60"/>
      </w:pPr>
      <w:r>
        <w:t>Close Gravesite</w:t>
      </w:r>
    </w:p>
    <w:p w:rsidR="00A41508" w:rsidRDefault="00A41508" w:rsidP="005E6914">
      <w:pPr>
        <w:pStyle w:val="BodyText"/>
        <w:numPr>
          <w:ilvl w:val="0"/>
          <w:numId w:val="33"/>
        </w:numPr>
        <w:spacing w:before="60" w:after="60"/>
      </w:pPr>
      <w:r>
        <w:t>Verify Closing</w:t>
      </w:r>
    </w:p>
    <w:p w:rsidR="00A41508" w:rsidRDefault="00A41508" w:rsidP="005E6914">
      <w:pPr>
        <w:pStyle w:val="BodyText"/>
        <w:numPr>
          <w:ilvl w:val="0"/>
          <w:numId w:val="33"/>
        </w:numPr>
        <w:spacing w:before="60" w:after="60"/>
      </w:pPr>
      <w:r>
        <w:t>Check Depth</w:t>
      </w:r>
    </w:p>
    <w:p w:rsidR="00A41508" w:rsidRDefault="00A41508" w:rsidP="00A41508">
      <w:pPr>
        <w:pStyle w:val="BodyText"/>
      </w:pPr>
      <w:r>
        <w:t>The conceptual view of the INDS application is given below:</w:t>
      </w:r>
    </w:p>
    <w:p w:rsidR="00A41508" w:rsidRDefault="00A41508" w:rsidP="008F1E84">
      <w:pPr>
        <w:pStyle w:val="BodyText"/>
        <w:jc w:val="center"/>
      </w:pPr>
      <w:r w:rsidRPr="00030838">
        <w:rPr>
          <w:noProof/>
        </w:rPr>
        <w:drawing>
          <wp:inline distT="0" distB="0" distL="0" distR="0" wp14:anchorId="7761347F" wp14:editId="7697DF66">
            <wp:extent cx="4216557" cy="4993540"/>
            <wp:effectExtent l="0" t="0" r="0" b="0"/>
            <wp:docPr id="18" name="Picture 18" descr="Diagram for the INDS Application" title="INDS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35100" cy="5015499"/>
                    </a:xfrm>
                    <a:prstGeom prst="rect">
                      <a:avLst/>
                    </a:prstGeom>
                    <a:noFill/>
                    <a:ln>
                      <a:noFill/>
                    </a:ln>
                  </pic:spPr>
                </pic:pic>
              </a:graphicData>
            </a:graphic>
          </wp:inline>
        </w:drawing>
      </w:r>
    </w:p>
    <w:p w:rsidR="005E6914" w:rsidRDefault="00A41508" w:rsidP="00A41508">
      <w:pPr>
        <w:pStyle w:val="Caption"/>
      </w:pPr>
      <w:r w:rsidRPr="006D0E7C">
        <w:t xml:space="preserve">Figure </w:t>
      </w:r>
      <w:r w:rsidR="00C44D97">
        <w:fldChar w:fldCharType="begin"/>
      </w:r>
      <w:r w:rsidR="00C44D97">
        <w:instrText xml:space="preserve"> SEQ Figure \* ARABIC </w:instrText>
      </w:r>
      <w:r w:rsidR="00C44D97">
        <w:fldChar w:fldCharType="separate"/>
      </w:r>
      <w:r w:rsidR="005162A9">
        <w:rPr>
          <w:noProof/>
        </w:rPr>
        <w:t>3</w:t>
      </w:r>
      <w:r w:rsidR="00C44D97">
        <w:rPr>
          <w:noProof/>
        </w:rPr>
        <w:fldChar w:fldCharType="end"/>
      </w:r>
      <w:r w:rsidRPr="006D0E7C">
        <w:t xml:space="preserve">: </w:t>
      </w:r>
      <w:r>
        <w:t>INDS</w:t>
      </w:r>
      <w:r w:rsidRPr="006D0E7C">
        <w:t xml:space="preserve"> Application Context Diagram</w:t>
      </w:r>
    </w:p>
    <w:p w:rsidR="005E6914" w:rsidRDefault="005E6914">
      <w:pPr>
        <w:spacing w:after="0"/>
        <w:rPr>
          <w:rFonts w:ascii="Arial" w:hAnsi="Arial" w:cs="Arial"/>
          <w:b/>
          <w:bCs/>
          <w:sz w:val="22"/>
          <w:szCs w:val="20"/>
        </w:rPr>
      </w:pPr>
      <w:r>
        <w:br w:type="page"/>
      </w:r>
    </w:p>
    <w:p w:rsidR="00A41508" w:rsidRDefault="00A41508" w:rsidP="00A41508">
      <w:pPr>
        <w:pStyle w:val="Heading4"/>
        <w:spacing w:after="60"/>
      </w:pPr>
      <w:bookmarkStart w:id="28" w:name="_Toc438638829"/>
      <w:r>
        <w:lastRenderedPageBreak/>
        <w:t>Remains Tracking Application</w:t>
      </w:r>
      <w:bookmarkEnd w:id="28"/>
    </w:p>
    <w:p w:rsidR="00A41508" w:rsidRDefault="00A41508" w:rsidP="00A41508">
      <w:pPr>
        <w:pStyle w:val="BodyText"/>
      </w:pPr>
      <w:r>
        <w:t>The Remains Tracking Application enables users to perform the following workflow processes using either handheld or desktop devices.</w:t>
      </w:r>
    </w:p>
    <w:p w:rsidR="00A41508" w:rsidRDefault="00A41508" w:rsidP="005E6914">
      <w:pPr>
        <w:pStyle w:val="BodyText"/>
        <w:numPr>
          <w:ilvl w:val="0"/>
          <w:numId w:val="34"/>
        </w:numPr>
        <w:spacing w:before="60" w:after="60"/>
      </w:pPr>
      <w:r>
        <w:t>Receive Remains (Inbound)</w:t>
      </w:r>
    </w:p>
    <w:p w:rsidR="00A41508" w:rsidRDefault="00A41508" w:rsidP="005E6914">
      <w:pPr>
        <w:pStyle w:val="BodyText"/>
        <w:numPr>
          <w:ilvl w:val="0"/>
          <w:numId w:val="34"/>
        </w:numPr>
        <w:spacing w:before="60" w:after="60"/>
      </w:pPr>
      <w:r>
        <w:t>Transfer Remains (Outbound)</w:t>
      </w:r>
    </w:p>
    <w:p w:rsidR="00A41508" w:rsidRDefault="00A41508" w:rsidP="00A41508">
      <w:pPr>
        <w:pStyle w:val="BodyText"/>
      </w:pPr>
      <w:r>
        <w:t>Conceptual view of the Remains Tracking application is shown below:</w:t>
      </w:r>
    </w:p>
    <w:p w:rsidR="00A41508" w:rsidRDefault="00A41508" w:rsidP="00A41508">
      <w:pPr>
        <w:pStyle w:val="BodyText"/>
        <w:keepNext/>
      </w:pPr>
      <w:r w:rsidRPr="004A6062">
        <w:rPr>
          <w:noProof/>
        </w:rPr>
        <w:drawing>
          <wp:inline distT="0" distB="0" distL="0" distR="0" wp14:anchorId="015ABA84" wp14:editId="0018DEC0">
            <wp:extent cx="5086350" cy="6023610"/>
            <wp:effectExtent l="0" t="0" r="0" b="0"/>
            <wp:docPr id="23" name="Picture 23" descr="A figure showing the Remains Tracking Application Context Diagram" title="Remains Tracking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96355" cy="6035459"/>
                    </a:xfrm>
                    <a:prstGeom prst="rect">
                      <a:avLst/>
                    </a:prstGeom>
                    <a:noFill/>
                    <a:ln>
                      <a:noFill/>
                    </a:ln>
                  </pic:spPr>
                </pic:pic>
              </a:graphicData>
            </a:graphic>
          </wp:inline>
        </w:drawing>
      </w:r>
    </w:p>
    <w:p w:rsidR="00A41508" w:rsidRPr="009F47AC" w:rsidRDefault="00A41508" w:rsidP="00A41508">
      <w:pPr>
        <w:pStyle w:val="Caption"/>
      </w:pPr>
      <w:r>
        <w:t xml:space="preserve">Figure </w:t>
      </w:r>
      <w:r w:rsidR="00C44D97">
        <w:fldChar w:fldCharType="begin"/>
      </w:r>
      <w:r w:rsidR="00C44D97">
        <w:instrText xml:space="preserve"> S</w:instrText>
      </w:r>
      <w:r w:rsidR="00C44D97">
        <w:instrText xml:space="preserve">EQ Figure \* ARABIC </w:instrText>
      </w:r>
      <w:r w:rsidR="00C44D97">
        <w:fldChar w:fldCharType="separate"/>
      </w:r>
      <w:r w:rsidR="005162A9">
        <w:rPr>
          <w:noProof/>
        </w:rPr>
        <w:t>4</w:t>
      </w:r>
      <w:r w:rsidR="00C44D97">
        <w:rPr>
          <w:noProof/>
        </w:rPr>
        <w:fldChar w:fldCharType="end"/>
      </w:r>
      <w:r>
        <w:t>:</w:t>
      </w:r>
      <w:r w:rsidR="000619A2">
        <w:t xml:space="preserve"> </w:t>
      </w:r>
      <w:r w:rsidRPr="00E717B6">
        <w:t>Remains Tracking Application Context Diagram</w:t>
      </w:r>
    </w:p>
    <w:p w:rsidR="00290FED" w:rsidRDefault="00290FED" w:rsidP="00290FED">
      <w:pPr>
        <w:pStyle w:val="BodyText"/>
      </w:pPr>
      <w:r w:rsidRPr="00077875">
        <w:t>Additional detailed information to this section will be provided at a later date by the developer, pending VA input and review.</w:t>
      </w:r>
    </w:p>
    <w:p w:rsidR="006D0E7C" w:rsidRDefault="00AF6AA1" w:rsidP="00190444">
      <w:pPr>
        <w:pStyle w:val="InstructionalText1"/>
      </w:pPr>
      <w:r>
        <w:lastRenderedPageBreak/>
        <w:t>P</w:t>
      </w:r>
      <w:r w:rsidR="006D0E7C">
        <w:t xml:space="preserve">rovide a diagram showing the context within which the application exists. The diagram should include: </w:t>
      </w:r>
    </w:p>
    <w:p w:rsidR="006D0E7C" w:rsidRDefault="006D0E7C" w:rsidP="006D0E7C">
      <w:pPr>
        <w:pStyle w:val="InstructionalBullet1"/>
      </w:pPr>
      <w:r>
        <w:t xml:space="preserve">One object for the system that is the subject of this design, </w:t>
      </w:r>
    </w:p>
    <w:p w:rsidR="006D0E7C" w:rsidRDefault="006D0E7C" w:rsidP="006D0E7C">
      <w:pPr>
        <w:pStyle w:val="InstructionalBullet1"/>
      </w:pPr>
      <w:r>
        <w:t xml:space="preserve">One object for each system or external service with which this system interfaces, </w:t>
      </w:r>
    </w:p>
    <w:p w:rsidR="006D0E7C" w:rsidRDefault="006D0E7C" w:rsidP="006D0E7C">
      <w:pPr>
        <w:pStyle w:val="InstructionalBullet1"/>
      </w:pPr>
      <w:r>
        <w:t xml:space="preserve">One object for each Program Office system or subsystem with which this system interacts, and </w:t>
      </w:r>
    </w:p>
    <w:p w:rsidR="006D0E7C" w:rsidRDefault="006D0E7C" w:rsidP="006D0E7C">
      <w:pPr>
        <w:pStyle w:val="InstructionalBullet1"/>
      </w:pPr>
      <w:r>
        <w:t>One for each data store that this system shares with other systems.</w:t>
      </w:r>
    </w:p>
    <w:p w:rsidR="00290FED" w:rsidRDefault="00290FED" w:rsidP="00290FED">
      <w:pPr>
        <w:pStyle w:val="BodyText"/>
      </w:pPr>
      <w:r>
        <w:rPr>
          <w:noProof/>
        </w:rPr>
        <w:drawing>
          <wp:inline distT="0" distB="0" distL="0" distR="0" wp14:anchorId="472B89D2" wp14:editId="6C531ED8">
            <wp:extent cx="5895975" cy="2581275"/>
            <wp:effectExtent l="19050" t="19050" r="28575" b="28575"/>
            <wp:docPr id="28" name="Picture 28" descr="Sample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ample Application Context Diagram"/>
                    <pic:cNvPicPr>
                      <a:picLocks noChangeAspect="1" noChangeArrowheads="1"/>
                    </pic:cNvPicPr>
                  </pic:nvPicPr>
                  <pic:blipFill>
                    <a:blip r:embed="rId20" cstate="print">
                      <a:extLst>
                        <a:ext uri="{28A0092B-C50C-407E-A947-70E740481C1C}">
                          <a14:useLocalDpi xmlns:a14="http://schemas.microsoft.com/office/drawing/2010/main" val="0"/>
                        </a:ext>
                      </a:extLst>
                    </a:blip>
                    <a:srcRect r="4832" b="10440"/>
                    <a:stretch>
                      <a:fillRect/>
                    </a:stretch>
                  </pic:blipFill>
                  <pic:spPr bwMode="auto">
                    <a:xfrm>
                      <a:off x="0" y="0"/>
                      <a:ext cx="5895975" cy="2581275"/>
                    </a:xfrm>
                    <a:prstGeom prst="rect">
                      <a:avLst/>
                    </a:prstGeom>
                    <a:noFill/>
                    <a:ln w="6350" cmpd="sng">
                      <a:solidFill>
                        <a:srgbClr val="000000"/>
                      </a:solidFill>
                      <a:miter lim="800000"/>
                      <a:headEnd/>
                      <a:tailEnd/>
                    </a:ln>
                    <a:effectLst/>
                  </pic:spPr>
                </pic:pic>
              </a:graphicData>
            </a:graphic>
          </wp:inline>
        </w:drawing>
      </w:r>
    </w:p>
    <w:p w:rsidR="00290FED" w:rsidRDefault="00290FED" w:rsidP="00290FED">
      <w:pPr>
        <w:pStyle w:val="BodyText"/>
      </w:pPr>
      <w:r>
        <w:rPr>
          <w:noProof/>
        </w:rPr>
        <w:drawing>
          <wp:inline distT="0" distB="0" distL="0" distR="0" wp14:anchorId="4BD33157" wp14:editId="0018AD9A">
            <wp:extent cx="5876925" cy="2562225"/>
            <wp:effectExtent l="19050" t="19050" r="28575" b="28575"/>
            <wp:docPr id="29" name="Picture 3" descr="Sample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mple Application Context Diagram"/>
                    <pic:cNvPicPr>
                      <a:picLocks noChangeAspect="1" noChangeArrowheads="1"/>
                    </pic:cNvPicPr>
                  </pic:nvPicPr>
                  <pic:blipFill>
                    <a:blip r:embed="rId20" cstate="print">
                      <a:extLst>
                        <a:ext uri="{28A0092B-C50C-407E-A947-70E740481C1C}">
                          <a14:useLocalDpi xmlns:a14="http://schemas.microsoft.com/office/drawing/2010/main" val="0"/>
                        </a:ext>
                      </a:extLst>
                    </a:blip>
                    <a:srcRect r="4860" b="10477"/>
                    <a:stretch>
                      <a:fillRect/>
                    </a:stretch>
                  </pic:blipFill>
                  <pic:spPr bwMode="auto">
                    <a:xfrm>
                      <a:off x="0" y="0"/>
                      <a:ext cx="5876925" cy="2562225"/>
                    </a:xfrm>
                    <a:prstGeom prst="rect">
                      <a:avLst/>
                    </a:prstGeom>
                    <a:noFill/>
                    <a:ln w="6350" cmpd="sng">
                      <a:solidFill>
                        <a:srgbClr val="000000"/>
                      </a:solidFill>
                      <a:miter lim="800000"/>
                      <a:headEnd/>
                      <a:tailEnd/>
                    </a:ln>
                    <a:effectLst/>
                  </pic:spPr>
                </pic:pic>
              </a:graphicData>
            </a:graphic>
          </wp:inline>
        </w:drawing>
      </w:r>
    </w:p>
    <w:p w:rsidR="00290FED" w:rsidRDefault="00290FED" w:rsidP="00290FED">
      <w:pPr>
        <w:pStyle w:val="BodyText"/>
      </w:pPr>
      <w:r>
        <w:rPr>
          <w:noProof/>
        </w:rPr>
        <w:lastRenderedPageBreak/>
        <w:drawing>
          <wp:inline distT="0" distB="0" distL="0" distR="0" wp14:anchorId="4DC89C00" wp14:editId="2415888A">
            <wp:extent cx="5876925" cy="2552700"/>
            <wp:effectExtent l="19050" t="19050" r="28575" b="19050"/>
            <wp:docPr id="30" name="Picture 2" descr="Sample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ample Application Context Diagram"/>
                    <pic:cNvPicPr>
                      <a:picLocks noChangeAspect="1" noChangeArrowheads="1"/>
                    </pic:cNvPicPr>
                  </pic:nvPicPr>
                  <pic:blipFill>
                    <a:blip r:embed="rId20" cstate="print">
                      <a:extLst>
                        <a:ext uri="{28A0092B-C50C-407E-A947-70E740481C1C}">
                          <a14:useLocalDpi xmlns:a14="http://schemas.microsoft.com/office/drawing/2010/main" val="0"/>
                        </a:ext>
                      </a:extLst>
                    </a:blip>
                    <a:srcRect r="4860" b="10477"/>
                    <a:stretch>
                      <a:fillRect/>
                    </a:stretch>
                  </pic:blipFill>
                  <pic:spPr bwMode="auto">
                    <a:xfrm>
                      <a:off x="0" y="0"/>
                      <a:ext cx="5876925" cy="2552700"/>
                    </a:xfrm>
                    <a:prstGeom prst="rect">
                      <a:avLst/>
                    </a:prstGeom>
                    <a:noFill/>
                    <a:ln w="6350" cmpd="sng">
                      <a:solidFill>
                        <a:srgbClr val="000000"/>
                      </a:solidFill>
                      <a:miter lim="800000"/>
                      <a:headEnd/>
                      <a:tailEnd/>
                    </a:ln>
                    <a:effectLst/>
                  </pic:spPr>
                </pic:pic>
              </a:graphicData>
            </a:graphic>
          </wp:inline>
        </w:drawing>
      </w:r>
    </w:p>
    <w:p w:rsidR="00290FED" w:rsidRPr="006D0E7C" w:rsidRDefault="00290FED" w:rsidP="00290FED">
      <w:pPr>
        <w:pStyle w:val="Caption"/>
      </w:pPr>
      <w:r w:rsidRPr="006D0E7C">
        <w:t xml:space="preserve">Figure </w:t>
      </w:r>
      <w:r w:rsidR="002933E4">
        <w:t>#</w:t>
      </w:r>
      <w:r w:rsidRPr="006D0E7C">
        <w:t>: Sample Application Context Diagram</w:t>
      </w:r>
    </w:p>
    <w:p w:rsidR="00290FED" w:rsidRDefault="00290FED" w:rsidP="00290FED">
      <w:pPr>
        <w:pStyle w:val="InstructionalText1"/>
      </w:pPr>
      <w:r w:rsidRPr="006D0E7C">
        <w:t>Table 5 describes the information in the Application Context Diagram in four sections. Note that the system for which this design applies is represented by a single object (typically in the center of the diagram). Therefore, it is not referred to in Table 5 below.</w:t>
      </w:r>
    </w:p>
    <w:p w:rsidR="00290FED" w:rsidRDefault="00290FED" w:rsidP="00290FED">
      <w:pPr>
        <w:pStyle w:val="Caption"/>
      </w:pPr>
      <w:r>
        <w:t xml:space="preserve">Table </w:t>
      </w:r>
      <w:r w:rsidR="002933E4">
        <w:t>#</w:t>
      </w:r>
      <w:r>
        <w:t xml:space="preserve">: </w:t>
      </w:r>
      <w:r w:rsidRPr="00761107">
        <w:t>(Grouping): Application Context Description</w:t>
      </w:r>
    </w:p>
    <w:p w:rsidR="00290FED" w:rsidRPr="00235045" w:rsidRDefault="00290FED" w:rsidP="00290FED">
      <w:pPr>
        <w:pStyle w:val="Caption"/>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formation in the Application Contex"/>
        <w:tblDescription w:val="Information in the Application Context Diagram in four sections. "/>
      </w:tblPr>
      <w:tblGrid>
        <w:gridCol w:w="1111"/>
        <w:gridCol w:w="1396"/>
        <w:gridCol w:w="3763"/>
        <w:gridCol w:w="1647"/>
        <w:gridCol w:w="1659"/>
      </w:tblGrid>
      <w:tr w:rsidR="00290FED" w:rsidRPr="006D0E7C" w:rsidTr="00606108">
        <w:trPr>
          <w:cantSplit/>
          <w:tblHeader/>
        </w:trPr>
        <w:tc>
          <w:tcPr>
            <w:tcW w:w="580" w:type="pct"/>
            <w:shd w:val="clear" w:color="auto" w:fill="F2F2F2" w:themeFill="background1" w:themeFillShade="F2"/>
          </w:tcPr>
          <w:p w:rsidR="00290FED" w:rsidRPr="006D0E7C" w:rsidRDefault="00290FED" w:rsidP="00606108">
            <w:pPr>
              <w:pStyle w:val="TableHeading"/>
            </w:pPr>
            <w:bookmarkStart w:id="29" w:name="ColumnTitle_12"/>
            <w:bookmarkEnd w:id="29"/>
            <w:r w:rsidRPr="006D0E7C">
              <w:t>ID</w:t>
            </w:r>
          </w:p>
        </w:tc>
        <w:tc>
          <w:tcPr>
            <w:tcW w:w="729" w:type="pct"/>
            <w:shd w:val="clear" w:color="auto" w:fill="F2F2F2" w:themeFill="background1" w:themeFillShade="F2"/>
          </w:tcPr>
          <w:p w:rsidR="00290FED" w:rsidRPr="006D0E7C" w:rsidRDefault="00290FED" w:rsidP="00606108">
            <w:pPr>
              <w:pStyle w:val="TableHeading"/>
            </w:pPr>
            <w:r w:rsidRPr="006D0E7C">
              <w:t>Name</w:t>
            </w:r>
          </w:p>
        </w:tc>
        <w:tc>
          <w:tcPr>
            <w:tcW w:w="1965" w:type="pct"/>
            <w:shd w:val="clear" w:color="auto" w:fill="F2F2F2" w:themeFill="background1" w:themeFillShade="F2"/>
          </w:tcPr>
          <w:p w:rsidR="00290FED" w:rsidRPr="006D0E7C" w:rsidRDefault="00290FED" w:rsidP="00606108">
            <w:pPr>
              <w:pStyle w:val="TableHeading"/>
            </w:pPr>
            <w:r w:rsidRPr="006D0E7C">
              <w:t>Description</w:t>
            </w:r>
          </w:p>
        </w:tc>
        <w:tc>
          <w:tcPr>
            <w:tcW w:w="860" w:type="pct"/>
            <w:shd w:val="clear" w:color="auto" w:fill="F2F2F2" w:themeFill="background1" w:themeFillShade="F2"/>
          </w:tcPr>
          <w:p w:rsidR="00290FED" w:rsidRPr="006D0E7C" w:rsidRDefault="00290FED" w:rsidP="00606108">
            <w:pPr>
              <w:pStyle w:val="TableHeading"/>
            </w:pPr>
            <w:r w:rsidRPr="006D0E7C">
              <w:t>Interface Name</w:t>
            </w:r>
          </w:p>
        </w:tc>
        <w:tc>
          <w:tcPr>
            <w:tcW w:w="866" w:type="pct"/>
            <w:shd w:val="clear" w:color="auto" w:fill="F2F2F2" w:themeFill="background1" w:themeFillShade="F2"/>
          </w:tcPr>
          <w:p w:rsidR="00290FED" w:rsidRPr="006D0E7C" w:rsidRDefault="00290FED" w:rsidP="00606108">
            <w:pPr>
              <w:pStyle w:val="TableHeading"/>
            </w:pPr>
            <w:r w:rsidRPr="006D0E7C">
              <w:t>Interface System</w:t>
            </w:r>
          </w:p>
        </w:tc>
      </w:tr>
      <w:tr w:rsidR="00290FED" w:rsidRPr="006D0E7C" w:rsidTr="00606108">
        <w:trPr>
          <w:cantSplit/>
        </w:trPr>
        <w:tc>
          <w:tcPr>
            <w:tcW w:w="580" w:type="pct"/>
            <w:shd w:val="clear" w:color="auto" w:fill="auto"/>
          </w:tcPr>
          <w:p w:rsidR="00290FED" w:rsidRPr="006D0E7C" w:rsidRDefault="00290FED" w:rsidP="00606108">
            <w:pPr>
              <w:pStyle w:val="InstructionalTable"/>
            </w:pPr>
            <w:r w:rsidRPr="006D0E7C">
              <w:t>&lt; ID from diagram&gt;</w:t>
            </w:r>
          </w:p>
        </w:tc>
        <w:tc>
          <w:tcPr>
            <w:tcW w:w="729" w:type="pct"/>
            <w:shd w:val="clear" w:color="auto" w:fill="auto"/>
          </w:tcPr>
          <w:p w:rsidR="00290FED" w:rsidRPr="006D0E7C" w:rsidRDefault="00290FED" w:rsidP="00606108">
            <w:pPr>
              <w:pStyle w:val="InstructionalTable"/>
            </w:pPr>
            <w:r w:rsidRPr="006D0E7C">
              <w:t>&lt;Enter name of external system, organization, or agency&gt;</w:t>
            </w:r>
          </w:p>
        </w:tc>
        <w:tc>
          <w:tcPr>
            <w:tcW w:w="1965" w:type="pct"/>
            <w:shd w:val="clear" w:color="auto" w:fill="auto"/>
          </w:tcPr>
          <w:p w:rsidR="00290FED" w:rsidRPr="006D0E7C" w:rsidRDefault="00290FED" w:rsidP="00606108">
            <w:pPr>
              <w:pStyle w:val="InstructionalTable"/>
            </w:pPr>
            <w:r w:rsidRPr="006D0E7C">
              <w:t>&lt;High level discussion of the purpose of the information interchange&gt;</w:t>
            </w:r>
          </w:p>
        </w:tc>
        <w:tc>
          <w:tcPr>
            <w:tcW w:w="860" w:type="pct"/>
            <w:shd w:val="clear" w:color="auto" w:fill="auto"/>
          </w:tcPr>
          <w:p w:rsidR="00290FED" w:rsidRPr="006D0E7C" w:rsidRDefault="00290FED" w:rsidP="00606108">
            <w:pPr>
              <w:pStyle w:val="InstructionalTable"/>
            </w:pPr>
            <w:r w:rsidRPr="006D0E7C">
              <w:t>&lt;Name of each of the Interfaces to this object&gt;</w:t>
            </w:r>
          </w:p>
        </w:tc>
        <w:tc>
          <w:tcPr>
            <w:tcW w:w="866" w:type="pct"/>
            <w:shd w:val="clear" w:color="auto" w:fill="auto"/>
          </w:tcPr>
          <w:p w:rsidR="00290FED" w:rsidRPr="006D0E7C" w:rsidRDefault="00290FED" w:rsidP="00606108">
            <w:pPr>
              <w:pStyle w:val="InstructionalTable"/>
            </w:pPr>
            <w:r w:rsidRPr="006D0E7C">
              <w:t>&lt;Systems with which this system interfaces&gt;</w:t>
            </w:r>
          </w:p>
        </w:tc>
      </w:tr>
    </w:tbl>
    <w:p w:rsidR="00290FED" w:rsidRDefault="00290FED" w:rsidP="00290FED">
      <w:pPr>
        <w:pStyle w:val="Caption"/>
      </w:pPr>
      <w:r w:rsidRPr="00AA6D2C">
        <w:t>Interfaces External to OI</w:t>
      </w:r>
      <w:r>
        <w:t>&amp;</w:t>
      </w:r>
      <w:r w:rsidRPr="00AA6D2C">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external to OI&amp;T, detailed by ID, name, related object, input messages, output messages, and external party."/>
      </w:tblPr>
      <w:tblGrid>
        <w:gridCol w:w="1111"/>
        <w:gridCol w:w="1365"/>
        <w:gridCol w:w="1858"/>
        <w:gridCol w:w="1923"/>
        <w:gridCol w:w="1660"/>
        <w:gridCol w:w="1659"/>
      </w:tblGrid>
      <w:tr w:rsidR="00290FED" w:rsidRPr="00AA6D2C" w:rsidTr="00606108">
        <w:trPr>
          <w:cantSplit/>
          <w:tblHeader/>
        </w:trPr>
        <w:tc>
          <w:tcPr>
            <w:tcW w:w="580" w:type="pct"/>
            <w:shd w:val="clear" w:color="auto" w:fill="F2F2F2" w:themeFill="background1" w:themeFillShade="F2"/>
          </w:tcPr>
          <w:p w:rsidR="00290FED" w:rsidRPr="00AA6D2C" w:rsidRDefault="00290FED" w:rsidP="00606108">
            <w:pPr>
              <w:pStyle w:val="TableHeading"/>
            </w:pPr>
            <w:bookmarkStart w:id="30" w:name="ColumnTitle_13"/>
            <w:bookmarkEnd w:id="30"/>
            <w:r w:rsidRPr="00AA6D2C">
              <w:t>ID</w:t>
            </w:r>
          </w:p>
        </w:tc>
        <w:tc>
          <w:tcPr>
            <w:tcW w:w="713" w:type="pct"/>
            <w:shd w:val="clear" w:color="auto" w:fill="F2F2F2" w:themeFill="background1" w:themeFillShade="F2"/>
          </w:tcPr>
          <w:p w:rsidR="00290FED" w:rsidRPr="00AA6D2C" w:rsidRDefault="00290FED" w:rsidP="00606108">
            <w:pPr>
              <w:pStyle w:val="TableHeading"/>
            </w:pPr>
            <w:r w:rsidRPr="00AA6D2C">
              <w:t>Name</w:t>
            </w:r>
          </w:p>
        </w:tc>
        <w:tc>
          <w:tcPr>
            <w:tcW w:w="970" w:type="pct"/>
            <w:shd w:val="clear" w:color="auto" w:fill="F2F2F2" w:themeFill="background1" w:themeFillShade="F2"/>
          </w:tcPr>
          <w:p w:rsidR="00290FED" w:rsidRPr="00AA6D2C" w:rsidRDefault="00290FED" w:rsidP="00606108">
            <w:pPr>
              <w:pStyle w:val="TableHeading"/>
            </w:pPr>
            <w:r w:rsidRPr="00AA6D2C">
              <w:t>Related Object</w:t>
            </w:r>
          </w:p>
        </w:tc>
        <w:tc>
          <w:tcPr>
            <w:tcW w:w="1004" w:type="pct"/>
            <w:shd w:val="clear" w:color="auto" w:fill="F2F2F2" w:themeFill="background1" w:themeFillShade="F2"/>
          </w:tcPr>
          <w:p w:rsidR="00290FED" w:rsidRPr="00AA6D2C" w:rsidRDefault="00290FED" w:rsidP="00606108">
            <w:pPr>
              <w:pStyle w:val="TableHeading"/>
            </w:pPr>
            <w:r w:rsidRPr="00AA6D2C">
              <w:t>Input Messages</w:t>
            </w:r>
          </w:p>
        </w:tc>
        <w:tc>
          <w:tcPr>
            <w:tcW w:w="867" w:type="pct"/>
            <w:shd w:val="clear" w:color="auto" w:fill="F2F2F2" w:themeFill="background1" w:themeFillShade="F2"/>
          </w:tcPr>
          <w:p w:rsidR="00290FED" w:rsidRPr="00AA6D2C" w:rsidRDefault="00290FED" w:rsidP="00606108">
            <w:pPr>
              <w:pStyle w:val="TableHeading"/>
            </w:pPr>
            <w:r w:rsidRPr="00AA6D2C">
              <w:t>Output Messages</w:t>
            </w:r>
          </w:p>
        </w:tc>
        <w:tc>
          <w:tcPr>
            <w:tcW w:w="866" w:type="pct"/>
            <w:shd w:val="clear" w:color="auto" w:fill="F2F2F2" w:themeFill="background1" w:themeFillShade="F2"/>
          </w:tcPr>
          <w:p w:rsidR="00290FED" w:rsidRPr="00AA6D2C" w:rsidRDefault="00290FED" w:rsidP="00606108">
            <w:pPr>
              <w:pStyle w:val="TableHeading"/>
            </w:pPr>
            <w:r w:rsidRPr="00AA6D2C">
              <w:t>External Party</w:t>
            </w:r>
          </w:p>
        </w:tc>
      </w:tr>
      <w:tr w:rsidR="00290FED" w:rsidRPr="00AA6D2C" w:rsidTr="00606108">
        <w:trPr>
          <w:cantSplit/>
        </w:trPr>
        <w:tc>
          <w:tcPr>
            <w:tcW w:w="580" w:type="pct"/>
            <w:shd w:val="clear" w:color="auto" w:fill="auto"/>
          </w:tcPr>
          <w:p w:rsidR="00290FED" w:rsidRPr="00AA6D2C" w:rsidRDefault="00290FED" w:rsidP="00606108">
            <w:pPr>
              <w:pStyle w:val="InstructionalTable"/>
            </w:pPr>
            <w:r w:rsidRPr="00AA6D2C">
              <w:t>&lt; ID from diagram&gt;</w:t>
            </w:r>
          </w:p>
        </w:tc>
        <w:tc>
          <w:tcPr>
            <w:tcW w:w="713" w:type="pct"/>
            <w:shd w:val="clear" w:color="auto" w:fill="auto"/>
          </w:tcPr>
          <w:p w:rsidR="00290FED" w:rsidRPr="00AA6D2C" w:rsidRDefault="00290FED" w:rsidP="00606108">
            <w:pPr>
              <w:pStyle w:val="InstructionalTable"/>
            </w:pPr>
            <w:r w:rsidRPr="00AA6D2C">
              <w:t>&lt;Interface name from the object rows above&gt;</w:t>
            </w:r>
          </w:p>
        </w:tc>
        <w:tc>
          <w:tcPr>
            <w:tcW w:w="970" w:type="pct"/>
            <w:shd w:val="clear" w:color="auto" w:fill="auto"/>
          </w:tcPr>
          <w:p w:rsidR="00290FED" w:rsidRPr="00AA6D2C" w:rsidRDefault="00290FED" w:rsidP="00606108">
            <w:pPr>
              <w:pStyle w:val="InstructionalTable"/>
            </w:pPr>
            <w:r w:rsidRPr="00AA6D2C">
              <w:t>&lt;Object from the list above that is the source of this interface&gt;</w:t>
            </w:r>
          </w:p>
        </w:tc>
        <w:tc>
          <w:tcPr>
            <w:tcW w:w="1004" w:type="pct"/>
            <w:shd w:val="clear" w:color="auto" w:fill="auto"/>
          </w:tcPr>
          <w:p w:rsidR="00290FED" w:rsidRPr="00AA6D2C" w:rsidRDefault="00290FED" w:rsidP="00606108">
            <w:pPr>
              <w:pStyle w:val="InstructionalTable"/>
            </w:pPr>
            <w:r w:rsidRPr="00AA6D2C">
              <w:t>&lt;For each input message, enter a business description of the data being input&gt;</w:t>
            </w:r>
          </w:p>
        </w:tc>
        <w:tc>
          <w:tcPr>
            <w:tcW w:w="867" w:type="pct"/>
            <w:shd w:val="clear" w:color="auto" w:fill="auto"/>
          </w:tcPr>
          <w:p w:rsidR="00290FED" w:rsidRPr="00AA6D2C" w:rsidRDefault="00290FED" w:rsidP="00606108">
            <w:pPr>
              <w:pStyle w:val="InstructionalTable"/>
            </w:pPr>
            <w:r w:rsidRPr="00AA6D2C">
              <w:t>&lt;For each output message, enter a business description of the data being output&gt;</w:t>
            </w:r>
          </w:p>
        </w:tc>
        <w:tc>
          <w:tcPr>
            <w:tcW w:w="866" w:type="pct"/>
            <w:shd w:val="clear" w:color="auto" w:fill="auto"/>
          </w:tcPr>
          <w:p w:rsidR="00290FED" w:rsidRDefault="00290FED" w:rsidP="00606108">
            <w:pPr>
              <w:pStyle w:val="InstructionalTable"/>
            </w:pPr>
            <w:r w:rsidRPr="00AA6D2C">
              <w:t>&lt;Name of external party&gt;</w:t>
            </w:r>
          </w:p>
          <w:p w:rsidR="00290FED" w:rsidRPr="00AA6D2C" w:rsidRDefault="00290FED" w:rsidP="00606108">
            <w:pPr>
              <w:pStyle w:val="TableText"/>
            </w:pPr>
          </w:p>
        </w:tc>
      </w:tr>
    </w:tbl>
    <w:p w:rsidR="00290FED" w:rsidRDefault="00290FED" w:rsidP="00290FED">
      <w:pPr>
        <w:pStyle w:val="Caption"/>
      </w:pPr>
      <w:r w:rsidRPr="00AC4896">
        <w:t>Interfaces Internal to OI</w:t>
      </w:r>
      <w:r>
        <w:t>&amp;</w:t>
      </w:r>
      <w:r w:rsidRPr="00AC4896">
        <w:t>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faces internal to OI&amp;T, detailed by ID, name, related object, input messages, output messages, and external party."/>
      </w:tblPr>
      <w:tblGrid>
        <w:gridCol w:w="1111"/>
        <w:gridCol w:w="1365"/>
        <w:gridCol w:w="1858"/>
        <w:gridCol w:w="1923"/>
        <w:gridCol w:w="1660"/>
        <w:gridCol w:w="1659"/>
      </w:tblGrid>
      <w:tr w:rsidR="00290FED" w:rsidRPr="00AC4896" w:rsidTr="00606108">
        <w:trPr>
          <w:cantSplit/>
          <w:tblHeader/>
        </w:trPr>
        <w:tc>
          <w:tcPr>
            <w:tcW w:w="580" w:type="pct"/>
            <w:shd w:val="clear" w:color="auto" w:fill="F2F2F2" w:themeFill="background1" w:themeFillShade="F2"/>
          </w:tcPr>
          <w:p w:rsidR="00290FED" w:rsidRPr="00AC4896" w:rsidRDefault="00290FED" w:rsidP="00606108">
            <w:pPr>
              <w:pStyle w:val="TableHeading"/>
            </w:pPr>
            <w:bookmarkStart w:id="31" w:name="ColumnTitle_14"/>
            <w:bookmarkEnd w:id="31"/>
            <w:r w:rsidRPr="00AC4896">
              <w:t>ID</w:t>
            </w:r>
          </w:p>
        </w:tc>
        <w:tc>
          <w:tcPr>
            <w:tcW w:w="713" w:type="pct"/>
            <w:shd w:val="clear" w:color="auto" w:fill="F2F2F2" w:themeFill="background1" w:themeFillShade="F2"/>
          </w:tcPr>
          <w:p w:rsidR="00290FED" w:rsidRPr="00AC4896" w:rsidRDefault="00290FED" w:rsidP="00606108">
            <w:pPr>
              <w:pStyle w:val="TableHeading"/>
            </w:pPr>
            <w:r w:rsidRPr="00AC4896">
              <w:t>Name</w:t>
            </w:r>
          </w:p>
        </w:tc>
        <w:tc>
          <w:tcPr>
            <w:tcW w:w="970" w:type="pct"/>
            <w:shd w:val="clear" w:color="auto" w:fill="F2F2F2" w:themeFill="background1" w:themeFillShade="F2"/>
          </w:tcPr>
          <w:p w:rsidR="00290FED" w:rsidRPr="00AC4896" w:rsidRDefault="00290FED" w:rsidP="00606108">
            <w:pPr>
              <w:pStyle w:val="TableHeading"/>
            </w:pPr>
            <w:r w:rsidRPr="00AC4896">
              <w:t>Related Object</w:t>
            </w:r>
          </w:p>
        </w:tc>
        <w:tc>
          <w:tcPr>
            <w:tcW w:w="1004" w:type="pct"/>
            <w:shd w:val="clear" w:color="auto" w:fill="F2F2F2" w:themeFill="background1" w:themeFillShade="F2"/>
          </w:tcPr>
          <w:p w:rsidR="00290FED" w:rsidRPr="00AC4896" w:rsidRDefault="00290FED" w:rsidP="00606108">
            <w:pPr>
              <w:pStyle w:val="TableHeading"/>
            </w:pPr>
            <w:r w:rsidRPr="00AC4896">
              <w:t>Input Messages</w:t>
            </w:r>
          </w:p>
        </w:tc>
        <w:tc>
          <w:tcPr>
            <w:tcW w:w="867" w:type="pct"/>
            <w:shd w:val="clear" w:color="auto" w:fill="F2F2F2" w:themeFill="background1" w:themeFillShade="F2"/>
          </w:tcPr>
          <w:p w:rsidR="00290FED" w:rsidRPr="00AC4896" w:rsidRDefault="00290FED" w:rsidP="00606108">
            <w:pPr>
              <w:pStyle w:val="TableHeading"/>
            </w:pPr>
            <w:r w:rsidRPr="00AC4896">
              <w:t>Output Messages</w:t>
            </w:r>
          </w:p>
        </w:tc>
        <w:tc>
          <w:tcPr>
            <w:tcW w:w="866" w:type="pct"/>
            <w:shd w:val="clear" w:color="auto" w:fill="F2F2F2" w:themeFill="background1" w:themeFillShade="F2"/>
          </w:tcPr>
          <w:p w:rsidR="00290FED" w:rsidRPr="00AC4896" w:rsidRDefault="00290FED" w:rsidP="00606108">
            <w:pPr>
              <w:pStyle w:val="TableHeading"/>
            </w:pPr>
            <w:r w:rsidRPr="00AC4896">
              <w:t>External Party</w:t>
            </w:r>
          </w:p>
        </w:tc>
      </w:tr>
      <w:tr w:rsidR="00290FED" w:rsidRPr="00AC4896" w:rsidTr="00606108">
        <w:trPr>
          <w:cantSplit/>
        </w:trPr>
        <w:tc>
          <w:tcPr>
            <w:tcW w:w="580" w:type="pct"/>
            <w:shd w:val="clear" w:color="auto" w:fill="auto"/>
          </w:tcPr>
          <w:p w:rsidR="00290FED" w:rsidRPr="00AC4896" w:rsidRDefault="00290FED" w:rsidP="00606108">
            <w:pPr>
              <w:pStyle w:val="InstructionalTable"/>
            </w:pPr>
            <w:r w:rsidRPr="00AC4896">
              <w:lastRenderedPageBreak/>
              <w:t>&lt; ID from diagram&gt;</w:t>
            </w:r>
          </w:p>
        </w:tc>
        <w:tc>
          <w:tcPr>
            <w:tcW w:w="713" w:type="pct"/>
            <w:shd w:val="clear" w:color="auto" w:fill="auto"/>
          </w:tcPr>
          <w:p w:rsidR="00290FED" w:rsidRPr="00AC4896" w:rsidRDefault="00290FED" w:rsidP="00606108">
            <w:pPr>
              <w:pStyle w:val="InstructionalTable"/>
            </w:pPr>
            <w:r w:rsidRPr="00AC4896">
              <w:t>&lt;Interface name from the object rows above&gt;</w:t>
            </w:r>
          </w:p>
        </w:tc>
        <w:tc>
          <w:tcPr>
            <w:tcW w:w="970" w:type="pct"/>
            <w:shd w:val="clear" w:color="auto" w:fill="auto"/>
          </w:tcPr>
          <w:p w:rsidR="00290FED" w:rsidRPr="00AC4896" w:rsidRDefault="00290FED" w:rsidP="00606108">
            <w:pPr>
              <w:pStyle w:val="InstructionalTable"/>
            </w:pPr>
            <w:r w:rsidRPr="00AC4896">
              <w:t>&lt;Object from the list above that is the source of this interface&gt;</w:t>
            </w:r>
          </w:p>
        </w:tc>
        <w:tc>
          <w:tcPr>
            <w:tcW w:w="1004" w:type="pct"/>
            <w:shd w:val="clear" w:color="auto" w:fill="auto"/>
          </w:tcPr>
          <w:p w:rsidR="00290FED" w:rsidRPr="00AC4896" w:rsidRDefault="00290FED" w:rsidP="00606108">
            <w:pPr>
              <w:pStyle w:val="InstructionalTable"/>
            </w:pPr>
            <w:r w:rsidRPr="00AC4896">
              <w:t>&lt;For each input message, enter a business description of the data being input&gt;</w:t>
            </w:r>
          </w:p>
        </w:tc>
        <w:tc>
          <w:tcPr>
            <w:tcW w:w="867" w:type="pct"/>
            <w:shd w:val="clear" w:color="auto" w:fill="auto"/>
          </w:tcPr>
          <w:p w:rsidR="00290FED" w:rsidRPr="00AC4896" w:rsidRDefault="00290FED" w:rsidP="00606108">
            <w:pPr>
              <w:pStyle w:val="InstructionalTable"/>
            </w:pPr>
            <w:r w:rsidRPr="00AC4896">
              <w:t>&lt;For each output message, enter a business description of the data being output&gt;</w:t>
            </w:r>
          </w:p>
        </w:tc>
        <w:tc>
          <w:tcPr>
            <w:tcW w:w="866" w:type="pct"/>
            <w:shd w:val="clear" w:color="auto" w:fill="auto"/>
          </w:tcPr>
          <w:p w:rsidR="00290FED" w:rsidRPr="00AC4896" w:rsidRDefault="00290FED" w:rsidP="00606108">
            <w:pPr>
              <w:pStyle w:val="InstructionalTable"/>
            </w:pPr>
            <w:r w:rsidRPr="00AC4896">
              <w:t>&lt;Name of external party&gt;</w:t>
            </w:r>
          </w:p>
        </w:tc>
      </w:tr>
    </w:tbl>
    <w:p w:rsidR="00290FED" w:rsidRDefault="00290FED" w:rsidP="00290FED">
      <w:pPr>
        <w:pStyle w:val="Caption"/>
      </w:pPr>
      <w:r w:rsidRPr="00AC4896">
        <w:t>Externally Shared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Externally shared data sources, detailed by ID, name, data stored, owner,  and access."/>
      </w:tblPr>
      <w:tblGrid>
        <w:gridCol w:w="1111"/>
        <w:gridCol w:w="1353"/>
        <w:gridCol w:w="3806"/>
        <w:gridCol w:w="1647"/>
        <w:gridCol w:w="1659"/>
      </w:tblGrid>
      <w:tr w:rsidR="00290FED" w:rsidRPr="00AC4896" w:rsidTr="00606108">
        <w:trPr>
          <w:cantSplit/>
          <w:tblHeader/>
        </w:trPr>
        <w:tc>
          <w:tcPr>
            <w:tcW w:w="580" w:type="pct"/>
            <w:shd w:val="clear" w:color="auto" w:fill="F2F2F2" w:themeFill="background1" w:themeFillShade="F2"/>
          </w:tcPr>
          <w:p w:rsidR="00290FED" w:rsidRPr="00AC4896" w:rsidRDefault="00290FED" w:rsidP="00606108">
            <w:pPr>
              <w:pStyle w:val="TableHeading"/>
            </w:pPr>
            <w:bookmarkStart w:id="32" w:name="ColumnTitle_15"/>
            <w:bookmarkEnd w:id="32"/>
            <w:r w:rsidRPr="00AC4896">
              <w:t>ID</w:t>
            </w:r>
          </w:p>
        </w:tc>
        <w:tc>
          <w:tcPr>
            <w:tcW w:w="707" w:type="pct"/>
            <w:shd w:val="clear" w:color="auto" w:fill="F2F2F2" w:themeFill="background1" w:themeFillShade="F2"/>
          </w:tcPr>
          <w:p w:rsidR="00290FED" w:rsidRPr="00AC4896" w:rsidRDefault="00290FED" w:rsidP="00606108">
            <w:pPr>
              <w:pStyle w:val="TableHeading"/>
            </w:pPr>
            <w:r w:rsidRPr="00AC4896">
              <w:t>Name</w:t>
            </w:r>
          </w:p>
        </w:tc>
        <w:tc>
          <w:tcPr>
            <w:tcW w:w="1987" w:type="pct"/>
            <w:shd w:val="clear" w:color="auto" w:fill="F2F2F2" w:themeFill="background1" w:themeFillShade="F2"/>
          </w:tcPr>
          <w:p w:rsidR="00290FED" w:rsidRPr="00AC4896" w:rsidRDefault="00290FED" w:rsidP="00606108">
            <w:pPr>
              <w:pStyle w:val="TableHeading"/>
            </w:pPr>
            <w:r w:rsidRPr="00AC4896">
              <w:t>Data Stored</w:t>
            </w:r>
          </w:p>
        </w:tc>
        <w:tc>
          <w:tcPr>
            <w:tcW w:w="860" w:type="pct"/>
            <w:shd w:val="clear" w:color="auto" w:fill="F2F2F2" w:themeFill="background1" w:themeFillShade="F2"/>
          </w:tcPr>
          <w:p w:rsidR="00290FED" w:rsidRPr="00AC4896" w:rsidRDefault="00290FED" w:rsidP="00606108">
            <w:pPr>
              <w:pStyle w:val="TableHeading"/>
            </w:pPr>
            <w:r w:rsidRPr="00AC4896">
              <w:t>Owner</w:t>
            </w:r>
          </w:p>
        </w:tc>
        <w:tc>
          <w:tcPr>
            <w:tcW w:w="866" w:type="pct"/>
            <w:shd w:val="clear" w:color="auto" w:fill="F2F2F2" w:themeFill="background1" w:themeFillShade="F2"/>
          </w:tcPr>
          <w:p w:rsidR="00290FED" w:rsidRPr="00AC4896" w:rsidRDefault="00290FED" w:rsidP="00606108">
            <w:pPr>
              <w:pStyle w:val="TableHeading"/>
            </w:pPr>
            <w:r w:rsidRPr="00AC4896">
              <w:t>Access</w:t>
            </w:r>
          </w:p>
        </w:tc>
      </w:tr>
      <w:tr w:rsidR="00290FED" w:rsidRPr="00AC4896" w:rsidTr="00606108">
        <w:trPr>
          <w:cantSplit/>
        </w:trPr>
        <w:tc>
          <w:tcPr>
            <w:tcW w:w="580" w:type="pct"/>
            <w:shd w:val="clear" w:color="auto" w:fill="auto"/>
          </w:tcPr>
          <w:p w:rsidR="00290FED" w:rsidRPr="00AC4896" w:rsidRDefault="00290FED" w:rsidP="00606108">
            <w:pPr>
              <w:pStyle w:val="InstructionalTable"/>
            </w:pPr>
            <w:r w:rsidRPr="00AC4896">
              <w:t>&lt; ID from diagram&gt;</w:t>
            </w:r>
          </w:p>
        </w:tc>
        <w:tc>
          <w:tcPr>
            <w:tcW w:w="707" w:type="pct"/>
            <w:shd w:val="clear" w:color="auto" w:fill="auto"/>
          </w:tcPr>
          <w:p w:rsidR="00290FED" w:rsidRPr="00AC4896" w:rsidRDefault="00290FED" w:rsidP="00606108">
            <w:pPr>
              <w:pStyle w:val="InstructionalTable"/>
            </w:pPr>
            <w:r w:rsidRPr="00AC4896">
              <w:t>&lt;Name of the data store&gt;</w:t>
            </w:r>
          </w:p>
        </w:tc>
        <w:tc>
          <w:tcPr>
            <w:tcW w:w="1987" w:type="pct"/>
            <w:shd w:val="clear" w:color="auto" w:fill="auto"/>
          </w:tcPr>
          <w:p w:rsidR="00290FED" w:rsidRPr="00AC4896" w:rsidRDefault="00290FED" w:rsidP="00606108">
            <w:pPr>
              <w:pStyle w:val="InstructionalTable"/>
            </w:pPr>
            <w:r w:rsidRPr="00AC4896">
              <w:t>&lt;Description of the data being stored&gt;</w:t>
            </w:r>
          </w:p>
        </w:tc>
        <w:tc>
          <w:tcPr>
            <w:tcW w:w="860" w:type="pct"/>
            <w:shd w:val="clear" w:color="auto" w:fill="auto"/>
          </w:tcPr>
          <w:p w:rsidR="00290FED" w:rsidRPr="00AC4896" w:rsidRDefault="00290FED" w:rsidP="00606108">
            <w:pPr>
              <w:pStyle w:val="InstructionalTable"/>
            </w:pPr>
            <w:r w:rsidRPr="00AC4896">
              <w:t>&lt;This System / Name of OIT or external organization&gt;</w:t>
            </w:r>
          </w:p>
        </w:tc>
        <w:tc>
          <w:tcPr>
            <w:tcW w:w="866" w:type="pct"/>
            <w:shd w:val="clear" w:color="auto" w:fill="auto"/>
          </w:tcPr>
          <w:p w:rsidR="00290FED" w:rsidRPr="00AC4896" w:rsidRDefault="00290FED" w:rsidP="00606108">
            <w:pPr>
              <w:pStyle w:val="InstructionalTable"/>
            </w:pPr>
            <w:r w:rsidRPr="00AC4896">
              <w:t>&lt;Enter the Create, Read, Update, or Delete (CRUD) operations that this system does on this data store&gt;</w:t>
            </w:r>
          </w:p>
        </w:tc>
      </w:tr>
    </w:tbl>
    <w:p w:rsidR="00E76A75" w:rsidRDefault="00E76A75" w:rsidP="004E341E">
      <w:pPr>
        <w:pStyle w:val="Heading3"/>
      </w:pPr>
      <w:bookmarkStart w:id="33" w:name="_Toc381778364"/>
      <w:bookmarkStart w:id="34" w:name="_Toc438638830"/>
      <w:r w:rsidRPr="001A1E37">
        <w:t>High-Level Application Design</w:t>
      </w:r>
      <w:bookmarkEnd w:id="33"/>
      <w:bookmarkEnd w:id="34"/>
    </w:p>
    <w:p w:rsidR="00C53A20" w:rsidRDefault="00C53A20" w:rsidP="00C53A20">
      <w:pPr>
        <w:pStyle w:val="BodyText"/>
      </w:pPr>
      <w:r>
        <w:t>The following figure provides a high</w:t>
      </w:r>
      <w:r w:rsidR="002933E4">
        <w:t>-</w:t>
      </w:r>
      <w:r>
        <w:t xml:space="preserve">level view of the proposed architecture, showing the major components </w:t>
      </w:r>
      <w:r w:rsidRPr="00E76A75">
        <w:t xml:space="preserve">of </w:t>
      </w:r>
      <w:r>
        <w:t>CATAMARAN™</w:t>
      </w:r>
      <w:r w:rsidRPr="00E76A75">
        <w:t xml:space="preserve"> and </w:t>
      </w:r>
      <w:r>
        <w:t>the inter</w:t>
      </w:r>
      <w:r w:rsidRPr="00E76A75">
        <w:t xml:space="preserve">relationships of </w:t>
      </w:r>
      <w:r>
        <w:t>its</w:t>
      </w:r>
      <w:r w:rsidRPr="00E76A75">
        <w:t xml:space="preserve"> major application components</w:t>
      </w:r>
      <w:r>
        <w:t xml:space="preserve"> and their relationships</w:t>
      </w:r>
      <w:r w:rsidRPr="00E76A75">
        <w:t xml:space="preserve"> to the surrounding applications.</w:t>
      </w:r>
    </w:p>
    <w:p w:rsidR="00C53A20" w:rsidRDefault="00C53A20" w:rsidP="00C53A20">
      <w:pPr>
        <w:pStyle w:val="BodyText"/>
        <w:keepNext/>
      </w:pPr>
      <w:r>
        <w:rPr>
          <w:noProof/>
        </w:rPr>
        <w:lastRenderedPageBreak/>
        <w:drawing>
          <wp:inline distT="0" distB="0" distL="0" distR="0" wp14:anchorId="4C716CF0" wp14:editId="1ABF8A33">
            <wp:extent cx="5943600" cy="3414395"/>
            <wp:effectExtent l="0" t="0" r="0" b="0"/>
            <wp:docPr id="16" name="Picture 16" descr="Proposed High-Level Application Design&#10;&#10;" title="Proposed High-Level Application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414395"/>
                    </a:xfrm>
                    <a:prstGeom prst="rect">
                      <a:avLst/>
                    </a:prstGeom>
                    <a:noFill/>
                  </pic:spPr>
                </pic:pic>
              </a:graphicData>
            </a:graphic>
          </wp:inline>
        </w:drawing>
      </w:r>
    </w:p>
    <w:p w:rsidR="00C53A20" w:rsidRDefault="00C53A20" w:rsidP="00C53A20">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5</w:t>
      </w:r>
      <w:r w:rsidR="00C44D97">
        <w:rPr>
          <w:noProof/>
        </w:rPr>
        <w:fldChar w:fldCharType="end"/>
      </w:r>
      <w:r>
        <w:t>: Proposed High</w:t>
      </w:r>
      <w:r w:rsidR="002933E4">
        <w:t>-</w:t>
      </w:r>
      <w:r>
        <w:t>Level Application Design</w:t>
      </w:r>
    </w:p>
    <w:p w:rsidR="00C53A20" w:rsidRDefault="002933E4" w:rsidP="002933E4">
      <w:pPr>
        <w:pStyle w:val="BodyText"/>
        <w:spacing w:before="240"/>
      </w:pPr>
      <w:r>
        <w:t xml:space="preserve">The </w:t>
      </w:r>
      <w:r w:rsidR="004F3BB0">
        <w:t>CATAMARAN</w:t>
      </w:r>
      <w:r w:rsidR="00C25160">
        <w:t>™ COTS</w:t>
      </w:r>
      <w:r w:rsidR="00C53A20">
        <w:t xml:space="preserve"> </w:t>
      </w:r>
      <w:r>
        <w:t xml:space="preserve">solution </w:t>
      </w:r>
      <w:r w:rsidR="00C53A20">
        <w:t>includes the following components</w:t>
      </w:r>
      <w:r>
        <w:t>:</w:t>
      </w:r>
    </w:p>
    <w:p w:rsidR="00C53A20" w:rsidRDefault="00331E2C" w:rsidP="00C53A20">
      <w:pPr>
        <w:pStyle w:val="BodyText"/>
        <w:numPr>
          <w:ilvl w:val="0"/>
          <w:numId w:val="35"/>
        </w:numPr>
      </w:pPr>
      <w:r>
        <w:t>CATAMARAN™</w:t>
      </w:r>
      <w:r w:rsidR="00C53A20">
        <w:t xml:space="preserve"> Client Application</w:t>
      </w:r>
    </w:p>
    <w:p w:rsidR="00C53A20" w:rsidRDefault="00C53A20" w:rsidP="00C53A20">
      <w:pPr>
        <w:pStyle w:val="BodyText"/>
        <w:numPr>
          <w:ilvl w:val="1"/>
          <w:numId w:val="35"/>
        </w:numPr>
      </w:pPr>
      <w:r>
        <w:t xml:space="preserve">A Thin </w:t>
      </w:r>
      <w:r w:rsidR="002933E4">
        <w:t xml:space="preserve">Client </w:t>
      </w:r>
      <w:r>
        <w:t>that runs on mobile devices and desktop</w:t>
      </w:r>
      <w:r w:rsidR="002933E4">
        <w:t>s</w:t>
      </w:r>
      <w:r>
        <w:t xml:space="preserve"> </w:t>
      </w:r>
      <w:r w:rsidR="008170E7">
        <w:t>that communicates</w:t>
      </w:r>
      <w:r>
        <w:t xml:space="preserve"> with </w:t>
      </w:r>
      <w:r w:rsidR="00331E2C">
        <w:t>CATAMARAN™</w:t>
      </w:r>
      <w:r>
        <w:t xml:space="preserve"> Server to enable users to perform their normal business processes</w:t>
      </w:r>
      <w:r w:rsidR="002933E4">
        <w:t>,</w:t>
      </w:r>
      <w:r>
        <w:t xml:space="preserve"> even when they do not have connectivity.</w:t>
      </w:r>
      <w:r w:rsidR="000619A2">
        <w:t xml:space="preserve"> </w:t>
      </w:r>
      <w:r>
        <w:t>It synchronizes the transactions, data</w:t>
      </w:r>
      <w:r w:rsidR="002933E4">
        <w:t>,</w:t>
      </w:r>
      <w:r>
        <w:t xml:space="preserve"> and application configurations when connectivity is available.</w:t>
      </w:r>
    </w:p>
    <w:p w:rsidR="00C53A20" w:rsidRDefault="00331E2C" w:rsidP="00C53A20">
      <w:pPr>
        <w:pStyle w:val="BodyText"/>
        <w:numPr>
          <w:ilvl w:val="0"/>
          <w:numId w:val="35"/>
        </w:numPr>
      </w:pPr>
      <w:r>
        <w:t>CATAMARAN™</w:t>
      </w:r>
      <w:r w:rsidR="00C53A20">
        <w:t xml:space="preserve"> Server that provides the following services</w:t>
      </w:r>
    </w:p>
    <w:p w:rsidR="00C53A20" w:rsidRDefault="00C53A20" w:rsidP="00C53A20">
      <w:pPr>
        <w:pStyle w:val="BodyText"/>
        <w:numPr>
          <w:ilvl w:val="1"/>
          <w:numId w:val="35"/>
        </w:numPr>
      </w:pPr>
      <w:r>
        <w:t>Authentication and Authorization services, which includes Active Directory integration and PIV card authentication</w:t>
      </w:r>
    </w:p>
    <w:p w:rsidR="00C53A20" w:rsidRDefault="00C53A20" w:rsidP="00C53A20">
      <w:pPr>
        <w:pStyle w:val="BodyText"/>
        <w:numPr>
          <w:ilvl w:val="1"/>
          <w:numId w:val="35"/>
        </w:numPr>
      </w:pPr>
      <w:r>
        <w:t>Synchronization Service, to support offline or occasionally connected applications. This service handles the following:</w:t>
      </w:r>
    </w:p>
    <w:p w:rsidR="00C53A20" w:rsidRDefault="00C53A20" w:rsidP="00FC2D07">
      <w:pPr>
        <w:pStyle w:val="BodyText"/>
        <w:numPr>
          <w:ilvl w:val="2"/>
          <w:numId w:val="35"/>
        </w:numPr>
        <w:spacing w:before="0" w:after="0"/>
      </w:pPr>
      <w:r>
        <w:t xml:space="preserve">Send any updated application configuration to </w:t>
      </w:r>
      <w:r w:rsidR="00331E2C">
        <w:t>CATAMARAN™</w:t>
      </w:r>
      <w:r>
        <w:t xml:space="preserve"> Clients</w:t>
      </w:r>
    </w:p>
    <w:p w:rsidR="00C53A20" w:rsidRDefault="00C53A20" w:rsidP="00FC2D07">
      <w:pPr>
        <w:pStyle w:val="BodyText"/>
        <w:numPr>
          <w:ilvl w:val="2"/>
          <w:numId w:val="35"/>
        </w:numPr>
        <w:spacing w:before="0" w:after="0"/>
      </w:pPr>
      <w:r>
        <w:t>Post any pending transactions to the server</w:t>
      </w:r>
    </w:p>
    <w:p w:rsidR="00C53A20" w:rsidRDefault="00C53A20" w:rsidP="00FC2D07">
      <w:pPr>
        <w:pStyle w:val="BodyText"/>
        <w:numPr>
          <w:ilvl w:val="2"/>
          <w:numId w:val="35"/>
        </w:numPr>
        <w:spacing w:before="0" w:after="0"/>
      </w:pPr>
      <w:r>
        <w:t>Download any incremental data that are required on the device</w:t>
      </w:r>
    </w:p>
    <w:p w:rsidR="00C53A20" w:rsidRDefault="00C53A20" w:rsidP="00FC2D07">
      <w:pPr>
        <w:pStyle w:val="BodyText"/>
        <w:numPr>
          <w:ilvl w:val="2"/>
          <w:numId w:val="35"/>
        </w:numPr>
        <w:spacing w:before="0" w:after="0"/>
      </w:pPr>
      <w:r>
        <w:t>Removes any unneeded data from the devices</w:t>
      </w:r>
    </w:p>
    <w:p w:rsidR="00C53A20" w:rsidRDefault="00C53A20" w:rsidP="00C53A20">
      <w:pPr>
        <w:pStyle w:val="BodyText"/>
        <w:numPr>
          <w:ilvl w:val="1"/>
          <w:numId w:val="35"/>
        </w:numPr>
      </w:pPr>
      <w:r>
        <w:t>Web Services</w:t>
      </w:r>
    </w:p>
    <w:p w:rsidR="00C53A20" w:rsidRDefault="00C53A20" w:rsidP="00C53A20">
      <w:pPr>
        <w:pStyle w:val="BodyText"/>
        <w:numPr>
          <w:ilvl w:val="2"/>
          <w:numId w:val="35"/>
        </w:numPr>
      </w:pPr>
      <w:r>
        <w:t>Provides a standards</w:t>
      </w:r>
      <w:r w:rsidR="00FC2D07">
        <w:t>-</w:t>
      </w:r>
      <w:r>
        <w:t>based service to external systems or users to perform business processes</w:t>
      </w:r>
    </w:p>
    <w:p w:rsidR="00C53A20" w:rsidRDefault="00C53A20" w:rsidP="00C53A20">
      <w:pPr>
        <w:pStyle w:val="BodyText"/>
        <w:numPr>
          <w:ilvl w:val="1"/>
          <w:numId w:val="35"/>
        </w:numPr>
      </w:pPr>
      <w:r>
        <w:t>Transaction Processing Services</w:t>
      </w:r>
    </w:p>
    <w:p w:rsidR="00C53A20" w:rsidRDefault="00C53A20" w:rsidP="00C53A20">
      <w:pPr>
        <w:pStyle w:val="BodyText"/>
        <w:numPr>
          <w:ilvl w:val="2"/>
          <w:numId w:val="35"/>
        </w:numPr>
      </w:pPr>
      <w:r>
        <w:t>Processes transactions and stores/updates the data</w:t>
      </w:r>
    </w:p>
    <w:p w:rsidR="00C53A20" w:rsidRDefault="00C53A20" w:rsidP="00C53A20">
      <w:pPr>
        <w:pStyle w:val="BodyText"/>
        <w:numPr>
          <w:ilvl w:val="1"/>
          <w:numId w:val="35"/>
        </w:numPr>
      </w:pPr>
      <w:r>
        <w:lastRenderedPageBreak/>
        <w:t>Transaction Monitoring Service</w:t>
      </w:r>
    </w:p>
    <w:p w:rsidR="00C53A20" w:rsidRDefault="00C53A20" w:rsidP="00C53A20">
      <w:pPr>
        <w:pStyle w:val="BodyText"/>
        <w:numPr>
          <w:ilvl w:val="1"/>
          <w:numId w:val="35"/>
        </w:numPr>
      </w:pPr>
      <w:r>
        <w:t>Rules and Alerts Services</w:t>
      </w:r>
    </w:p>
    <w:p w:rsidR="00C53A20" w:rsidRDefault="00C53A20" w:rsidP="00FC2D07">
      <w:pPr>
        <w:pStyle w:val="BodyText"/>
        <w:numPr>
          <w:ilvl w:val="2"/>
          <w:numId w:val="35"/>
        </w:numPr>
        <w:spacing w:before="0" w:after="0"/>
      </w:pPr>
      <w:r>
        <w:t>Alerts are raised when exceptions to any defined business rules are raised</w:t>
      </w:r>
    </w:p>
    <w:p w:rsidR="00C53A20" w:rsidRDefault="00C53A20" w:rsidP="004E341E">
      <w:pPr>
        <w:pStyle w:val="BodyText"/>
        <w:numPr>
          <w:ilvl w:val="2"/>
          <w:numId w:val="35"/>
        </w:numPr>
        <w:spacing w:before="0" w:after="240"/>
      </w:pPr>
      <w:r>
        <w:t>Monitors the health of the system and raises exception alerts</w:t>
      </w:r>
    </w:p>
    <w:p w:rsidR="004101F6" w:rsidRDefault="00C53A20" w:rsidP="004101F6">
      <w:pPr>
        <w:pStyle w:val="BodyText"/>
        <w:keepNext/>
      </w:pPr>
      <w:r w:rsidRPr="007923C2">
        <w:rPr>
          <w:noProof/>
        </w:rPr>
        <w:drawing>
          <wp:inline distT="0" distB="0" distL="0" distR="0" wp14:anchorId="134E580D" wp14:editId="6B24E9EF">
            <wp:extent cx="5424484" cy="3409258"/>
            <wp:effectExtent l="0" t="0" r="5080" b="1270"/>
            <wp:docPr id="94" name="Picture 94" descr="A diagram identifying the components of CATAMARAN™ " title="CATAMARAN™ Compon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36238" cy="3416645"/>
                    </a:xfrm>
                    <a:prstGeom prst="rect">
                      <a:avLst/>
                    </a:prstGeom>
                    <a:noFill/>
                    <a:ln>
                      <a:noFill/>
                    </a:ln>
                  </pic:spPr>
                </pic:pic>
              </a:graphicData>
            </a:graphic>
          </wp:inline>
        </w:drawing>
      </w:r>
    </w:p>
    <w:p w:rsidR="00C53A20" w:rsidRPr="005D38A3" w:rsidRDefault="004101F6" w:rsidP="004101F6">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6</w:t>
      </w:r>
      <w:r w:rsidR="00C44D97">
        <w:rPr>
          <w:noProof/>
        </w:rPr>
        <w:fldChar w:fldCharType="end"/>
      </w:r>
      <w:r>
        <w:t>:</w:t>
      </w:r>
      <w:r w:rsidR="000619A2">
        <w:t xml:space="preserve"> </w:t>
      </w:r>
      <w:r w:rsidR="00331E2C">
        <w:t>CATAMARAN™</w:t>
      </w:r>
      <w:r>
        <w:t xml:space="preserve"> Components</w:t>
      </w:r>
    </w:p>
    <w:p w:rsidR="00C53A20" w:rsidRPr="00781347" w:rsidRDefault="00C53A20" w:rsidP="00C53A20">
      <w:pPr>
        <w:pStyle w:val="BodyText"/>
      </w:pPr>
      <w:r w:rsidRPr="00077875">
        <w:t xml:space="preserve">Detailed information to this section </w:t>
      </w:r>
      <w:r>
        <w:t xml:space="preserve">and updated diagrams </w:t>
      </w:r>
      <w:r w:rsidRPr="00077875">
        <w:t>will be provided at a later date by the developer, pending VA input and review.</w:t>
      </w:r>
    </w:p>
    <w:p w:rsidR="00E76A75" w:rsidRPr="00E76A75" w:rsidRDefault="00E76A75" w:rsidP="00190444">
      <w:pPr>
        <w:pStyle w:val="InstructionalText1"/>
      </w:pPr>
      <w:r w:rsidRPr="00E76A75">
        <w:t>The High-Level Application Design identifies the major components of the application and the relationships of the major application components to each other and to the surrounding applications. The major components of the application are at the subsystem or top-level service area. Many different graphical formats are acceptable for the High-Level Application Design Diagram. Lower-level services will be defined and documented in the Logical Application Design section.</w:t>
      </w:r>
    </w:p>
    <w:p w:rsidR="005162A9" w:rsidRPr="005162A9" w:rsidRDefault="00E76A75" w:rsidP="005162A9">
      <w:pPr>
        <w:pStyle w:val="InstructionalText1"/>
        <w:rPr>
          <w:rFonts w:ascii="Arial" w:hAnsi="Arial" w:cs="Arial"/>
          <w:b/>
          <w:bCs/>
        </w:rPr>
      </w:pPr>
      <w:r w:rsidRPr="00E76A75">
        <w:fldChar w:fldCharType="begin"/>
      </w:r>
      <w:r w:rsidRPr="00E76A75">
        <w:instrText xml:space="preserve"> REF _Ref340578184 \h  \* MERGEFORMAT </w:instrText>
      </w:r>
      <w:r w:rsidRPr="00E76A75">
        <w:fldChar w:fldCharType="separate"/>
      </w:r>
      <w:r w:rsidR="005162A9">
        <w:rPr>
          <w:b/>
          <w:bCs/>
        </w:rPr>
        <w:t>Error! Reference source not found.</w:t>
      </w:r>
      <w:r w:rsidRPr="00E76A75">
        <w:fldChar w:fldCharType="end"/>
      </w:r>
      <w:r w:rsidRPr="00E76A75">
        <w:t xml:space="preserve"> </w:t>
      </w:r>
      <w:proofErr w:type="gramStart"/>
      <w:r w:rsidRPr="00E76A75">
        <w:t>illustrates</w:t>
      </w:r>
      <w:proofErr w:type="gramEnd"/>
      <w:r w:rsidRPr="00E76A75">
        <w:t xml:space="preserve"> a High-Level Application Design in the form of a dataflow diagram. This diagram differs from the diagram in Figure 2 in that the single object representing this system in Figure 2 is decomposed into its major components. Use </w:t>
      </w:r>
      <w:r w:rsidRPr="00E76A75">
        <w:fldChar w:fldCharType="begin"/>
      </w:r>
      <w:r w:rsidRPr="00E76A75">
        <w:instrText xml:space="preserve"> REF _Ref340578535 \h  \* MERGEFORMAT </w:instrText>
      </w:r>
      <w:r w:rsidRPr="00E76A75">
        <w:fldChar w:fldCharType="separate"/>
      </w:r>
      <w:r w:rsidR="005162A9">
        <w:br w:type="page"/>
      </w:r>
    </w:p>
    <w:p w:rsidR="00E76A75" w:rsidRPr="00E76A75" w:rsidRDefault="00E76A75" w:rsidP="00190444">
      <w:pPr>
        <w:pStyle w:val="InstructionalText1"/>
      </w:pPr>
      <w:r w:rsidRPr="00E76A75">
        <w:lastRenderedPageBreak/>
        <w:fldChar w:fldCharType="end"/>
      </w:r>
      <w:r w:rsidRPr="00E76A75">
        <w:t xml:space="preserve">6 to describe the objects in </w:t>
      </w:r>
      <w:r w:rsidRPr="00E76A75">
        <w:fldChar w:fldCharType="begin"/>
      </w:r>
      <w:r w:rsidRPr="00E76A75">
        <w:instrText xml:space="preserve"> REF _Ref340578184 \h  \* MERGEFORMAT </w:instrText>
      </w:r>
      <w:r w:rsidRPr="00E76A75">
        <w:fldChar w:fldCharType="separate"/>
      </w:r>
      <w:r w:rsidR="005162A9">
        <w:rPr>
          <w:b/>
          <w:bCs/>
        </w:rPr>
        <w:t>Error! Reference source not found.</w:t>
      </w:r>
      <w:r w:rsidRPr="00E76A75">
        <w:fldChar w:fldCharType="end"/>
      </w:r>
      <w:r w:rsidRPr="00E76A75">
        <w:t>.</w:t>
      </w:r>
    </w:p>
    <w:p w:rsidR="00E76A75" w:rsidRPr="00E76A75" w:rsidRDefault="00E76A75" w:rsidP="00190444">
      <w:pPr>
        <w:pStyle w:val="InstructionalText1"/>
      </w:pPr>
      <w:r w:rsidRPr="00E76A75">
        <w:rPr>
          <w:u w:val="single"/>
        </w:rPr>
        <w:t>Note</w:t>
      </w:r>
      <w:r w:rsidRPr="00E76A75">
        <w:t xml:space="preserve">: If an extension to a legacy system is being developed without use of services, all references to “Service” should be changed to “Subsystem.” </w:t>
      </w:r>
    </w:p>
    <w:p w:rsidR="00E76A75" w:rsidRDefault="00E76A75" w:rsidP="00D71584">
      <w:pPr>
        <w:pStyle w:val="InstructionalText1"/>
        <w:spacing w:after="240"/>
      </w:pPr>
      <w:r w:rsidRPr="00E76A75">
        <w:t>A Collaboration Diagram, or in the case of Services, a Service Capability Diagram may be included instead or an Application Diagram if it illustrates the subject better.</w:t>
      </w:r>
    </w:p>
    <w:p w:rsidR="00D71584" w:rsidRPr="00D71584" w:rsidRDefault="00D71584" w:rsidP="00D71584">
      <w:pPr>
        <w:pStyle w:val="BodyText"/>
      </w:pPr>
    </w:p>
    <w:p w:rsidR="00AA6D2C" w:rsidRDefault="00241504" w:rsidP="006D0E7C">
      <w:pPr>
        <w:pStyle w:val="BodyText"/>
      </w:pPr>
      <w:r>
        <w:pict w14:anchorId="56B573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Sample High-Level Application Design" style="width:462.55pt;height:219.45pt;mso-position-horizontal:absolute;mso-position-horizontal-relative:text;mso-position-vertical:absolute;mso-position-vertical-relative:text;mso-width-relative:page;mso-height-relative:page" o:bordertopcolor="this" o:borderleftcolor="this" o:borderbottomcolor="this" o:borderrightcolor="this">
            <v:imagedata r:id="rId23" o:title=""/>
            <w10:bordertop type="single" width="4"/>
            <w10:borderleft type="single" width="4"/>
            <w10:borderbottom type="single" width="4"/>
            <w10:borderright type="single" width="4"/>
          </v:shape>
        </w:pict>
      </w:r>
    </w:p>
    <w:p w:rsidR="00AA6D2C" w:rsidRDefault="00920771" w:rsidP="006D0E7C">
      <w:pPr>
        <w:pStyle w:val="BodyText"/>
      </w:pPr>
      <w:r>
        <w:rPr>
          <w:noProof/>
        </w:rPr>
        <w:drawing>
          <wp:inline distT="0" distB="0" distL="0" distR="0" wp14:anchorId="56B57304" wp14:editId="67D6D7B1">
            <wp:extent cx="5867400" cy="2800350"/>
            <wp:effectExtent l="19050" t="19050" r="19050" b="19050"/>
            <wp:docPr id="7" name="Picture 4" descr="Sample High-Level Application Design" title="Sample High-Level Application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ample High-Level Application Desig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7400" cy="2800350"/>
                    </a:xfrm>
                    <a:prstGeom prst="rect">
                      <a:avLst/>
                    </a:prstGeom>
                    <a:noFill/>
                    <a:ln w="6350" cmpd="sng">
                      <a:solidFill>
                        <a:srgbClr val="000000"/>
                      </a:solidFill>
                      <a:miter lim="800000"/>
                      <a:headEnd/>
                      <a:tailEnd/>
                    </a:ln>
                    <a:effectLst/>
                  </pic:spPr>
                </pic:pic>
              </a:graphicData>
            </a:graphic>
          </wp:inline>
        </w:drawing>
      </w:r>
    </w:p>
    <w:p w:rsidR="00AA6D2C" w:rsidRDefault="00861D88" w:rsidP="006D0E7C">
      <w:pPr>
        <w:pStyle w:val="BodyText"/>
      </w:pPr>
      <w:r>
        <w:rPr>
          <w:noProof/>
        </w:rPr>
        <w:lastRenderedPageBreak/>
        <w:drawing>
          <wp:inline distT="0" distB="0" distL="0" distR="0" wp14:anchorId="56B57306" wp14:editId="4DC05DAF">
            <wp:extent cx="5867400" cy="2800350"/>
            <wp:effectExtent l="19050" t="19050" r="19050" b="19050"/>
            <wp:docPr id="3" name="Picture 3" descr="Sample High-Level Application Design" title="Sample High-Level Application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mple High-Level Application Design"/>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7400" cy="2800350"/>
                    </a:xfrm>
                    <a:prstGeom prst="rect">
                      <a:avLst/>
                    </a:prstGeom>
                    <a:noFill/>
                    <a:ln w="6350" cmpd="sng">
                      <a:solidFill>
                        <a:srgbClr val="000000"/>
                      </a:solidFill>
                      <a:miter lim="800000"/>
                      <a:headEnd/>
                      <a:tailEnd/>
                    </a:ln>
                    <a:effectLst/>
                  </pic:spPr>
                </pic:pic>
              </a:graphicData>
            </a:graphic>
          </wp:inline>
        </w:drawing>
      </w:r>
    </w:p>
    <w:p w:rsidR="0047411F" w:rsidRPr="0047411F" w:rsidRDefault="0047411F" w:rsidP="0047411F">
      <w:pPr>
        <w:pStyle w:val="Caption"/>
      </w:pPr>
      <w:r w:rsidRPr="0047411F">
        <w:t xml:space="preserve">Figure </w:t>
      </w:r>
      <w:r w:rsidR="00C44D97">
        <w:fldChar w:fldCharType="begin"/>
      </w:r>
      <w:r w:rsidR="00C44D97">
        <w:instrText xml:space="preserve"> SEQ Figure \* ARABIC </w:instrText>
      </w:r>
      <w:r w:rsidR="00C44D97">
        <w:fldChar w:fldCharType="separate"/>
      </w:r>
      <w:r w:rsidR="005162A9">
        <w:rPr>
          <w:noProof/>
        </w:rPr>
        <w:t>7</w:t>
      </w:r>
      <w:r w:rsidR="00C44D97">
        <w:rPr>
          <w:noProof/>
        </w:rPr>
        <w:fldChar w:fldCharType="end"/>
      </w:r>
      <w:r w:rsidRPr="0047411F">
        <w:t>: Sample High-Level Application Design</w:t>
      </w:r>
    </w:p>
    <w:p w:rsidR="0047411F" w:rsidRDefault="0047411F" w:rsidP="00190444">
      <w:pPr>
        <w:rPr>
          <w:rFonts w:ascii="Arial" w:hAnsi="Arial" w:cs="Arial"/>
          <w:szCs w:val="20"/>
        </w:rPr>
      </w:pPr>
      <w:bookmarkStart w:id="35" w:name="_Ref340578535"/>
      <w:r>
        <w:br w:type="page"/>
      </w:r>
    </w:p>
    <w:bookmarkEnd w:id="35"/>
    <w:p w:rsidR="00235045" w:rsidRDefault="00235045" w:rsidP="00235045">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4</w:t>
      </w:r>
      <w:r w:rsidR="00C44D97">
        <w:rPr>
          <w:noProof/>
        </w:rPr>
        <w:fldChar w:fldCharType="end"/>
      </w:r>
      <w:r>
        <w:t xml:space="preserve">: </w:t>
      </w:r>
      <w:r w:rsidRPr="00667073">
        <w:t>Objects in the High-Level Application Design</w:t>
      </w:r>
    </w:p>
    <w:p w:rsidR="00235045" w:rsidRPr="00235045" w:rsidRDefault="00235045" w:rsidP="00235045">
      <w:pPr>
        <w:pStyle w:val="Caption"/>
      </w:pPr>
      <w:r w:rsidRPr="00235045">
        <w:t>Objects / Components to be Built or Modified</w:t>
      </w:r>
    </w:p>
    <w:tbl>
      <w:tblPr>
        <w:tblW w:w="517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Objects / Components to be Built or Modified detailed by ID, name, description, service or legacy code, external interface name, external interface ID, internal interface name, internal interface ID, and SDP sections 1 and 2."/>
      </w:tblPr>
      <w:tblGrid>
        <w:gridCol w:w="652"/>
        <w:gridCol w:w="903"/>
        <w:gridCol w:w="1438"/>
        <w:gridCol w:w="1081"/>
        <w:gridCol w:w="1170"/>
        <w:gridCol w:w="1172"/>
        <w:gridCol w:w="1170"/>
        <w:gridCol w:w="1172"/>
        <w:gridCol w:w="1161"/>
      </w:tblGrid>
      <w:tr w:rsidR="00BC7D26" w:rsidRPr="0047411F" w:rsidTr="00235045">
        <w:trPr>
          <w:cantSplit/>
          <w:trHeight w:val="1457"/>
          <w:tblHeader/>
        </w:trPr>
        <w:tc>
          <w:tcPr>
            <w:tcW w:w="328" w:type="pct"/>
            <w:shd w:val="clear" w:color="auto" w:fill="D9D9D9" w:themeFill="background1" w:themeFillShade="D9"/>
            <w:vAlign w:val="center"/>
          </w:tcPr>
          <w:p w:rsidR="0047411F" w:rsidRPr="0047411F" w:rsidRDefault="0047411F" w:rsidP="00BC7D26">
            <w:pPr>
              <w:pStyle w:val="TableHeading"/>
            </w:pPr>
            <w:bookmarkStart w:id="36" w:name="ColumnTitle_16"/>
            <w:bookmarkEnd w:id="36"/>
            <w:r w:rsidRPr="0047411F">
              <w:t>ID</w:t>
            </w:r>
          </w:p>
        </w:tc>
        <w:tc>
          <w:tcPr>
            <w:tcW w:w="455" w:type="pct"/>
            <w:shd w:val="clear" w:color="auto" w:fill="D9D9D9" w:themeFill="background1" w:themeFillShade="D9"/>
            <w:vAlign w:val="center"/>
          </w:tcPr>
          <w:p w:rsidR="0047411F" w:rsidRPr="0047411F" w:rsidRDefault="0047411F" w:rsidP="00BC7D26">
            <w:pPr>
              <w:pStyle w:val="TableHeading"/>
            </w:pPr>
            <w:r w:rsidRPr="0047411F">
              <w:t xml:space="preserve">Name </w:t>
            </w:r>
          </w:p>
        </w:tc>
        <w:tc>
          <w:tcPr>
            <w:tcW w:w="725" w:type="pct"/>
            <w:shd w:val="clear" w:color="auto" w:fill="D9D9D9" w:themeFill="background1" w:themeFillShade="D9"/>
            <w:vAlign w:val="center"/>
          </w:tcPr>
          <w:p w:rsidR="0047411F" w:rsidRPr="0047411F" w:rsidRDefault="0047411F" w:rsidP="00BC7D26">
            <w:pPr>
              <w:pStyle w:val="TableHeading"/>
            </w:pPr>
            <w:r w:rsidRPr="0047411F">
              <w:t>Description</w:t>
            </w:r>
          </w:p>
        </w:tc>
        <w:tc>
          <w:tcPr>
            <w:tcW w:w="545" w:type="pct"/>
            <w:shd w:val="clear" w:color="auto" w:fill="D9D9D9" w:themeFill="background1" w:themeFillShade="D9"/>
            <w:vAlign w:val="center"/>
          </w:tcPr>
          <w:p w:rsidR="0047411F" w:rsidRPr="0047411F" w:rsidRDefault="0047411F" w:rsidP="00BC7D26">
            <w:pPr>
              <w:pStyle w:val="TableHeading"/>
            </w:pPr>
            <w:r w:rsidRPr="0047411F">
              <w:t>Service or Legacy Code</w:t>
            </w:r>
          </w:p>
        </w:tc>
        <w:tc>
          <w:tcPr>
            <w:tcW w:w="590" w:type="pct"/>
            <w:shd w:val="clear" w:color="auto" w:fill="D9D9D9" w:themeFill="background1" w:themeFillShade="D9"/>
            <w:vAlign w:val="center"/>
          </w:tcPr>
          <w:p w:rsidR="0047411F" w:rsidRPr="0047411F" w:rsidRDefault="0047411F" w:rsidP="00BC7D26">
            <w:pPr>
              <w:pStyle w:val="TableHeading"/>
            </w:pPr>
            <w:r w:rsidRPr="0047411F">
              <w:t>External Interface Name</w:t>
            </w:r>
          </w:p>
        </w:tc>
        <w:tc>
          <w:tcPr>
            <w:tcW w:w="591" w:type="pct"/>
            <w:shd w:val="clear" w:color="auto" w:fill="D9D9D9" w:themeFill="background1" w:themeFillShade="D9"/>
            <w:vAlign w:val="center"/>
          </w:tcPr>
          <w:p w:rsidR="0047411F" w:rsidRPr="0047411F" w:rsidRDefault="0047411F" w:rsidP="00BC7D26">
            <w:pPr>
              <w:pStyle w:val="TableHeading"/>
            </w:pPr>
            <w:r w:rsidRPr="0047411F">
              <w:t>External Interface ID</w:t>
            </w:r>
          </w:p>
        </w:tc>
        <w:tc>
          <w:tcPr>
            <w:tcW w:w="590" w:type="pct"/>
            <w:shd w:val="clear" w:color="auto" w:fill="D9D9D9" w:themeFill="background1" w:themeFillShade="D9"/>
            <w:vAlign w:val="center"/>
          </w:tcPr>
          <w:p w:rsidR="0047411F" w:rsidRPr="0047411F" w:rsidRDefault="0047411F" w:rsidP="00BC7D26">
            <w:pPr>
              <w:pStyle w:val="TableHeading"/>
            </w:pPr>
            <w:r w:rsidRPr="0047411F">
              <w:t>Internal Interface Name</w:t>
            </w:r>
          </w:p>
        </w:tc>
        <w:tc>
          <w:tcPr>
            <w:tcW w:w="591" w:type="pct"/>
            <w:shd w:val="clear" w:color="auto" w:fill="D9D9D9" w:themeFill="background1" w:themeFillShade="D9"/>
            <w:vAlign w:val="center"/>
          </w:tcPr>
          <w:p w:rsidR="0047411F" w:rsidRPr="0047411F" w:rsidRDefault="0047411F" w:rsidP="00BC7D26">
            <w:pPr>
              <w:pStyle w:val="TableHeading"/>
            </w:pPr>
            <w:r w:rsidRPr="0047411F">
              <w:t>Internal Interface ID</w:t>
            </w:r>
          </w:p>
        </w:tc>
        <w:tc>
          <w:tcPr>
            <w:tcW w:w="586" w:type="pct"/>
            <w:shd w:val="clear" w:color="auto" w:fill="D9D9D9" w:themeFill="background1" w:themeFillShade="D9"/>
            <w:vAlign w:val="center"/>
          </w:tcPr>
          <w:p w:rsidR="0047411F" w:rsidRPr="0047411F" w:rsidRDefault="0047411F" w:rsidP="00BC7D26">
            <w:pPr>
              <w:pStyle w:val="TableHeading"/>
            </w:pPr>
            <w:r w:rsidRPr="0047411F">
              <w:t>SDP Sections 1&amp;2</w:t>
            </w:r>
          </w:p>
        </w:tc>
      </w:tr>
      <w:tr w:rsidR="00BC7D26" w:rsidRPr="0047411F" w:rsidTr="00235045">
        <w:trPr>
          <w:cantSplit/>
        </w:trPr>
        <w:tc>
          <w:tcPr>
            <w:tcW w:w="328" w:type="pct"/>
            <w:shd w:val="clear" w:color="auto" w:fill="auto"/>
          </w:tcPr>
          <w:p w:rsidR="0047411F" w:rsidRPr="0047411F" w:rsidRDefault="0047411F" w:rsidP="0047411F">
            <w:pPr>
              <w:pStyle w:val="InstructionalTable"/>
            </w:pPr>
            <w:r w:rsidRPr="0047411F">
              <w:t>&lt; ID from diagram&gt;</w:t>
            </w:r>
          </w:p>
        </w:tc>
        <w:tc>
          <w:tcPr>
            <w:tcW w:w="455" w:type="pct"/>
            <w:shd w:val="clear" w:color="auto" w:fill="auto"/>
          </w:tcPr>
          <w:p w:rsidR="0047411F" w:rsidRPr="0047411F" w:rsidRDefault="0047411F" w:rsidP="0047411F">
            <w:pPr>
              <w:pStyle w:val="InstructionalTable"/>
            </w:pPr>
            <w:r w:rsidRPr="0047411F">
              <w:t>&lt;Name of high level service or internal subsystems&gt;</w:t>
            </w:r>
          </w:p>
        </w:tc>
        <w:tc>
          <w:tcPr>
            <w:tcW w:w="725" w:type="pct"/>
            <w:shd w:val="clear" w:color="auto" w:fill="auto"/>
          </w:tcPr>
          <w:p w:rsidR="0047411F" w:rsidRPr="0047411F" w:rsidRDefault="0047411F" w:rsidP="0047411F">
            <w:pPr>
              <w:pStyle w:val="InstructionalTable"/>
            </w:pPr>
            <w:r w:rsidRPr="0047411F">
              <w:t>&lt;Business level discussion of the function or role of the service or subsystem&gt;</w:t>
            </w:r>
          </w:p>
        </w:tc>
        <w:tc>
          <w:tcPr>
            <w:tcW w:w="545" w:type="pct"/>
            <w:shd w:val="clear" w:color="auto" w:fill="auto"/>
          </w:tcPr>
          <w:p w:rsidR="0047411F" w:rsidRPr="0047411F" w:rsidRDefault="0047411F" w:rsidP="0047411F">
            <w:pPr>
              <w:pStyle w:val="InstructionalTable"/>
            </w:pPr>
            <w:r w:rsidRPr="0047411F">
              <w:t>&lt;Service / modification to legacy system&gt;</w:t>
            </w:r>
          </w:p>
        </w:tc>
        <w:tc>
          <w:tcPr>
            <w:tcW w:w="590" w:type="pct"/>
            <w:shd w:val="clear" w:color="auto" w:fill="auto"/>
          </w:tcPr>
          <w:p w:rsidR="0047411F" w:rsidRPr="0047411F" w:rsidRDefault="0047411F" w:rsidP="0047411F">
            <w:pPr>
              <w:pStyle w:val="InstructionalTable"/>
            </w:pPr>
            <w:r w:rsidRPr="0047411F">
              <w:t>&lt;Name of each of the external interfaces to this object&gt;</w:t>
            </w:r>
          </w:p>
        </w:tc>
        <w:tc>
          <w:tcPr>
            <w:tcW w:w="591" w:type="pct"/>
            <w:shd w:val="clear" w:color="auto" w:fill="auto"/>
          </w:tcPr>
          <w:p w:rsidR="0047411F" w:rsidRPr="0047411F" w:rsidRDefault="0047411F" w:rsidP="0047411F">
            <w:pPr>
              <w:pStyle w:val="InstructionalTable"/>
            </w:pPr>
            <w:r w:rsidRPr="0047411F">
              <w:t>&lt;ID of each of the external interfaces to this object&gt;</w:t>
            </w:r>
          </w:p>
        </w:tc>
        <w:tc>
          <w:tcPr>
            <w:tcW w:w="590" w:type="pct"/>
            <w:shd w:val="clear" w:color="auto" w:fill="auto"/>
          </w:tcPr>
          <w:p w:rsidR="0047411F" w:rsidRPr="0047411F" w:rsidRDefault="0047411F" w:rsidP="0047411F">
            <w:pPr>
              <w:pStyle w:val="InstructionalTable"/>
            </w:pPr>
            <w:r w:rsidRPr="0047411F">
              <w:t>&lt;Name of each of the internal interfaces to this object&gt;</w:t>
            </w:r>
          </w:p>
        </w:tc>
        <w:tc>
          <w:tcPr>
            <w:tcW w:w="591" w:type="pct"/>
            <w:shd w:val="clear" w:color="auto" w:fill="auto"/>
          </w:tcPr>
          <w:p w:rsidR="0047411F" w:rsidRPr="0047411F" w:rsidRDefault="0047411F" w:rsidP="0047411F">
            <w:pPr>
              <w:pStyle w:val="InstructionalTable"/>
            </w:pPr>
            <w:r w:rsidRPr="0047411F">
              <w:t>&lt;ID of each of the internal interfaces to this object&gt;</w:t>
            </w:r>
          </w:p>
        </w:tc>
        <w:tc>
          <w:tcPr>
            <w:tcW w:w="586" w:type="pct"/>
            <w:shd w:val="clear" w:color="auto" w:fill="auto"/>
          </w:tcPr>
          <w:p w:rsidR="0047411F" w:rsidRPr="0047411F" w:rsidRDefault="0047411F" w:rsidP="0047411F">
            <w:pPr>
              <w:pStyle w:val="InstructionalTable"/>
            </w:pPr>
            <w:r w:rsidRPr="0047411F">
              <w:t>[Approved / Submitted / Being Developed]</w:t>
            </w:r>
          </w:p>
        </w:tc>
      </w:tr>
    </w:tbl>
    <w:p w:rsidR="0047411F" w:rsidRDefault="0047411F" w:rsidP="0047411F">
      <w:pPr>
        <w:pStyle w:val="Caption"/>
      </w:pPr>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Internal data stores, detailed by ID, name, data stored, steward, and access."/>
      </w:tblPr>
      <w:tblGrid>
        <w:gridCol w:w="1112"/>
        <w:gridCol w:w="878"/>
        <w:gridCol w:w="2779"/>
        <w:gridCol w:w="2237"/>
        <w:gridCol w:w="2570"/>
      </w:tblGrid>
      <w:tr w:rsidR="001615A5" w:rsidRPr="0047411F" w:rsidTr="001615A5">
        <w:trPr>
          <w:cantSplit/>
          <w:tblHeader/>
        </w:trPr>
        <w:tc>
          <w:tcPr>
            <w:tcW w:w="581" w:type="pct"/>
            <w:shd w:val="clear" w:color="auto" w:fill="D9D9D9"/>
          </w:tcPr>
          <w:p w:rsidR="0047411F" w:rsidRPr="0047411F" w:rsidRDefault="0047411F" w:rsidP="0047411F">
            <w:pPr>
              <w:pStyle w:val="TableHeading"/>
            </w:pPr>
            <w:bookmarkStart w:id="37" w:name="ColumnTitle_17"/>
            <w:bookmarkEnd w:id="37"/>
            <w:r w:rsidRPr="0047411F">
              <w:t>ID</w:t>
            </w:r>
          </w:p>
        </w:tc>
        <w:tc>
          <w:tcPr>
            <w:tcW w:w="458" w:type="pct"/>
            <w:shd w:val="clear" w:color="auto" w:fill="D9D9D9"/>
          </w:tcPr>
          <w:p w:rsidR="0047411F" w:rsidRPr="0047411F" w:rsidRDefault="0047411F" w:rsidP="0047411F">
            <w:pPr>
              <w:pStyle w:val="TableHeading"/>
            </w:pPr>
            <w:r w:rsidRPr="0047411F">
              <w:t>Name</w:t>
            </w:r>
          </w:p>
        </w:tc>
        <w:tc>
          <w:tcPr>
            <w:tcW w:w="1451" w:type="pct"/>
            <w:shd w:val="clear" w:color="auto" w:fill="D9D9D9"/>
          </w:tcPr>
          <w:p w:rsidR="0047411F" w:rsidRPr="0047411F" w:rsidRDefault="0047411F" w:rsidP="0047411F">
            <w:pPr>
              <w:pStyle w:val="TableHeading"/>
            </w:pPr>
            <w:r w:rsidRPr="0047411F">
              <w:t>Data Stored</w:t>
            </w:r>
          </w:p>
        </w:tc>
        <w:tc>
          <w:tcPr>
            <w:tcW w:w="1168" w:type="pct"/>
            <w:shd w:val="clear" w:color="auto" w:fill="D9D9D9"/>
          </w:tcPr>
          <w:p w:rsidR="0047411F" w:rsidRPr="0047411F" w:rsidRDefault="0047411F" w:rsidP="0047411F">
            <w:pPr>
              <w:pStyle w:val="TableHeading"/>
            </w:pPr>
            <w:r w:rsidRPr="0047411F">
              <w:t>Steward</w:t>
            </w:r>
          </w:p>
        </w:tc>
        <w:tc>
          <w:tcPr>
            <w:tcW w:w="1342" w:type="pct"/>
            <w:shd w:val="clear" w:color="auto" w:fill="D9D9D9"/>
          </w:tcPr>
          <w:p w:rsidR="0047411F" w:rsidRPr="0047411F" w:rsidRDefault="0047411F" w:rsidP="0047411F">
            <w:pPr>
              <w:pStyle w:val="TableHeading"/>
            </w:pPr>
            <w:r w:rsidRPr="0047411F">
              <w:t>Access</w:t>
            </w:r>
          </w:p>
        </w:tc>
      </w:tr>
      <w:tr w:rsidR="00E61EBB" w:rsidRPr="0047411F" w:rsidTr="003D34F4">
        <w:trPr>
          <w:cantSplit/>
        </w:trPr>
        <w:tc>
          <w:tcPr>
            <w:tcW w:w="581" w:type="pct"/>
            <w:shd w:val="clear" w:color="auto" w:fill="auto"/>
          </w:tcPr>
          <w:p w:rsidR="0047411F" w:rsidRPr="0047411F" w:rsidRDefault="0047411F" w:rsidP="0047411F">
            <w:pPr>
              <w:pStyle w:val="InstructionalTable"/>
            </w:pPr>
            <w:r w:rsidRPr="0047411F">
              <w:t>&lt; ID from diagram&gt;</w:t>
            </w:r>
          </w:p>
        </w:tc>
        <w:tc>
          <w:tcPr>
            <w:tcW w:w="458" w:type="pct"/>
            <w:shd w:val="clear" w:color="auto" w:fill="auto"/>
          </w:tcPr>
          <w:p w:rsidR="0047411F" w:rsidRPr="0047411F" w:rsidRDefault="0047411F" w:rsidP="0047411F">
            <w:pPr>
              <w:pStyle w:val="InstructionalTable"/>
            </w:pPr>
            <w:r w:rsidRPr="0047411F">
              <w:t>&lt;Name of the data store&gt;</w:t>
            </w:r>
          </w:p>
        </w:tc>
        <w:tc>
          <w:tcPr>
            <w:tcW w:w="1451" w:type="pct"/>
            <w:shd w:val="clear" w:color="auto" w:fill="auto"/>
          </w:tcPr>
          <w:p w:rsidR="0047411F" w:rsidRPr="0047411F" w:rsidRDefault="0047411F" w:rsidP="0047411F">
            <w:pPr>
              <w:pStyle w:val="InstructionalTable"/>
            </w:pPr>
            <w:r w:rsidRPr="0047411F">
              <w:t>&lt;Description of the data being stored&gt;</w:t>
            </w:r>
          </w:p>
        </w:tc>
        <w:tc>
          <w:tcPr>
            <w:tcW w:w="1168" w:type="pct"/>
            <w:shd w:val="clear" w:color="auto" w:fill="auto"/>
          </w:tcPr>
          <w:p w:rsidR="0047411F" w:rsidRPr="0047411F" w:rsidRDefault="0047411F" w:rsidP="0047411F">
            <w:pPr>
              <w:pStyle w:val="InstructionalTable"/>
            </w:pPr>
            <w:r w:rsidRPr="0047411F">
              <w:t>&lt;Name of the system/subsystem /service that is the steward for the data&gt;</w:t>
            </w:r>
          </w:p>
        </w:tc>
        <w:tc>
          <w:tcPr>
            <w:tcW w:w="1342" w:type="pct"/>
            <w:shd w:val="clear" w:color="auto" w:fill="auto"/>
          </w:tcPr>
          <w:p w:rsidR="0047411F" w:rsidRPr="0047411F" w:rsidRDefault="0047411F" w:rsidP="0047411F">
            <w:pPr>
              <w:pStyle w:val="InstructionalTable"/>
            </w:pPr>
            <w:r w:rsidRPr="0047411F">
              <w:t>&lt;Which CRUD operations does this system do on this data store&gt;</w:t>
            </w:r>
          </w:p>
        </w:tc>
      </w:tr>
    </w:tbl>
    <w:p w:rsidR="00E47BA2" w:rsidRDefault="00E47BA2" w:rsidP="00F81D50">
      <w:pPr>
        <w:pStyle w:val="Heading3"/>
      </w:pPr>
      <w:bookmarkStart w:id="38" w:name="_Toc381778365"/>
      <w:bookmarkStart w:id="39" w:name="_Toc438638831"/>
      <w:r>
        <w:t>Application Locations</w:t>
      </w:r>
      <w:bookmarkEnd w:id="38"/>
      <w:bookmarkEnd w:id="39"/>
    </w:p>
    <w:p w:rsidR="002E55FD" w:rsidRDefault="002E55FD" w:rsidP="002E55FD">
      <w:pPr>
        <w:pStyle w:val="BodyText"/>
        <w:rPr>
          <w:highlight w:val="yellow"/>
        </w:rPr>
      </w:pPr>
      <w:r w:rsidRPr="00B41E75">
        <w:t>The hosting location</w:t>
      </w:r>
      <w:r>
        <w:t xml:space="preserve"> for the COTS solution</w:t>
      </w:r>
      <w:r w:rsidRPr="00B41E75">
        <w:t xml:space="preserve"> will be the Enterprise Operations Data Center</w:t>
      </w:r>
      <w:r>
        <w:t>, located at the Austin Information Technology Center (</w:t>
      </w:r>
      <w:r w:rsidRPr="00B41E75">
        <w:t>AITC</w:t>
      </w:r>
      <w:r>
        <w:t>)</w:t>
      </w:r>
      <w:r w:rsidRPr="00B41E75">
        <w:t>, Austin, TX.</w:t>
      </w:r>
    </w:p>
    <w:p w:rsidR="002E55FD" w:rsidRDefault="002E55FD" w:rsidP="002E55FD">
      <w:pPr>
        <w:pStyle w:val="BodyText"/>
      </w:pPr>
      <w:r w:rsidRPr="00077875">
        <w:t>Detailed information to this section will be provided at a later date by the developer, pending VA input and review.</w:t>
      </w:r>
    </w:p>
    <w:p w:rsidR="002E55FD" w:rsidRDefault="002E55FD" w:rsidP="002E55FD">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w:t>
      </w:r>
      <w:r w:rsidR="00C44D97">
        <w:rPr>
          <w:noProof/>
        </w:rPr>
        <w:fldChar w:fldCharType="end"/>
      </w:r>
      <w:r>
        <w:t xml:space="preserve">: </w:t>
      </w:r>
      <w:r w:rsidRPr="00CF382F">
        <w:t>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4"/>
        <w:gridCol w:w="2220"/>
        <w:gridCol w:w="2218"/>
        <w:gridCol w:w="2704"/>
      </w:tblGrid>
      <w:tr w:rsidR="002E55FD" w:rsidRPr="002E55FD" w:rsidTr="00ED6BA6">
        <w:trPr>
          <w:cantSplit/>
          <w:tblHeader/>
        </w:trPr>
        <w:tc>
          <w:tcPr>
            <w:tcW w:w="1271" w:type="pct"/>
            <w:shd w:val="clear" w:color="auto" w:fill="D9D9D9" w:themeFill="background1" w:themeFillShade="D9"/>
            <w:vAlign w:val="center"/>
          </w:tcPr>
          <w:p w:rsidR="002E55FD" w:rsidRPr="002E55FD" w:rsidRDefault="002E55FD" w:rsidP="00ED6BA6">
            <w:pPr>
              <w:pStyle w:val="TableHeading"/>
              <w:rPr>
                <w:color w:val="auto"/>
              </w:rPr>
            </w:pPr>
            <w:r w:rsidRPr="002E55FD">
              <w:rPr>
                <w:color w:val="auto"/>
              </w:rPr>
              <w:t>Application Component</w:t>
            </w:r>
          </w:p>
        </w:tc>
        <w:tc>
          <w:tcPr>
            <w:tcW w:w="1159" w:type="pct"/>
            <w:shd w:val="clear" w:color="auto" w:fill="D9D9D9" w:themeFill="background1" w:themeFillShade="D9"/>
            <w:vAlign w:val="center"/>
          </w:tcPr>
          <w:p w:rsidR="002E55FD" w:rsidRPr="002E55FD" w:rsidRDefault="002E55FD" w:rsidP="00ED6BA6">
            <w:pPr>
              <w:pStyle w:val="TableHeading"/>
              <w:rPr>
                <w:color w:val="auto"/>
              </w:rPr>
            </w:pPr>
            <w:r w:rsidRPr="002E55FD">
              <w:rPr>
                <w:color w:val="auto"/>
              </w:rPr>
              <w:t>Description</w:t>
            </w:r>
          </w:p>
        </w:tc>
        <w:tc>
          <w:tcPr>
            <w:tcW w:w="1158" w:type="pct"/>
            <w:shd w:val="clear" w:color="auto" w:fill="D9D9D9" w:themeFill="background1" w:themeFillShade="D9"/>
            <w:vAlign w:val="center"/>
          </w:tcPr>
          <w:p w:rsidR="002E55FD" w:rsidRPr="002E55FD" w:rsidRDefault="002E55FD" w:rsidP="00ED6BA6">
            <w:pPr>
              <w:pStyle w:val="TableHeading"/>
              <w:rPr>
                <w:color w:val="auto"/>
              </w:rPr>
            </w:pPr>
            <w:r w:rsidRPr="002E55FD">
              <w:rPr>
                <w:color w:val="auto"/>
              </w:rPr>
              <w:t>Location at Which Component is Run</w:t>
            </w:r>
          </w:p>
        </w:tc>
        <w:tc>
          <w:tcPr>
            <w:tcW w:w="1412" w:type="pct"/>
            <w:shd w:val="clear" w:color="auto" w:fill="D9D9D9" w:themeFill="background1" w:themeFillShade="D9"/>
            <w:vAlign w:val="center"/>
          </w:tcPr>
          <w:p w:rsidR="002E55FD" w:rsidRPr="002E55FD" w:rsidRDefault="002E55FD" w:rsidP="00ED6BA6">
            <w:pPr>
              <w:pStyle w:val="TableHeading"/>
              <w:rPr>
                <w:color w:val="auto"/>
              </w:rPr>
            </w:pPr>
            <w:r w:rsidRPr="002E55FD">
              <w:rPr>
                <w:color w:val="auto"/>
              </w:rPr>
              <w:t>Type</w:t>
            </w:r>
          </w:p>
        </w:tc>
      </w:tr>
      <w:tr w:rsidR="002E55FD" w:rsidRPr="002E55FD" w:rsidTr="00ED6BA6">
        <w:trPr>
          <w:cantSplit/>
        </w:trPr>
        <w:tc>
          <w:tcPr>
            <w:tcW w:w="1271" w:type="pct"/>
            <w:shd w:val="clear" w:color="auto" w:fill="auto"/>
          </w:tcPr>
          <w:p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CATAMARAN</w:t>
            </w:r>
            <w:r w:rsidRPr="002E55FD">
              <w:rPr>
                <w:rFonts w:ascii="Arial" w:hAnsi="Arial" w:cs="Arial"/>
                <w:color w:val="auto"/>
              </w:rPr>
              <w:t>™</w:t>
            </w:r>
            <w:r w:rsidR="000619A2">
              <w:rPr>
                <w:rFonts w:ascii="Arial" w:hAnsi="Arial" w:cs="Arial"/>
                <w:i w:val="0"/>
                <w:color w:val="auto"/>
              </w:rPr>
              <w:t xml:space="preserve"> </w:t>
            </w:r>
            <w:r w:rsidRPr="002E55FD">
              <w:rPr>
                <w:rFonts w:ascii="Arial" w:hAnsi="Arial" w:cs="Arial"/>
                <w:i w:val="0"/>
                <w:color w:val="auto"/>
              </w:rPr>
              <w:t>INDS Application</w:t>
            </w:r>
          </w:p>
        </w:tc>
        <w:tc>
          <w:tcPr>
            <w:tcW w:w="1159" w:type="pct"/>
          </w:tcPr>
          <w:p w:rsidR="002E55FD" w:rsidRPr="002E55FD" w:rsidRDefault="002E55FD" w:rsidP="00C16D7A">
            <w:pPr>
              <w:pStyle w:val="InstructionalTable"/>
              <w:rPr>
                <w:rFonts w:ascii="Arial" w:hAnsi="Arial" w:cs="Arial"/>
                <w:i w:val="0"/>
                <w:color w:val="auto"/>
              </w:rPr>
            </w:pPr>
            <w:r w:rsidRPr="002E55FD">
              <w:rPr>
                <w:rFonts w:ascii="Arial" w:hAnsi="Arial" w:cs="Arial"/>
                <w:i w:val="0"/>
                <w:color w:val="auto"/>
              </w:rPr>
              <w:t>INDS Application running under CATAMARAN</w:t>
            </w:r>
            <w:r w:rsidRPr="002E55FD">
              <w:rPr>
                <w:rFonts w:ascii="Arial" w:hAnsi="Arial" w:cs="Arial"/>
                <w:color w:val="auto"/>
              </w:rPr>
              <w:t>™</w:t>
            </w:r>
            <w:r w:rsidRPr="002E55FD">
              <w:rPr>
                <w:rFonts w:ascii="Arial" w:hAnsi="Arial" w:cs="Arial"/>
                <w:i w:val="0"/>
                <w:color w:val="auto"/>
              </w:rPr>
              <w:t xml:space="preserve"> </w:t>
            </w:r>
            <w:r w:rsidR="00C16D7A">
              <w:rPr>
                <w:rFonts w:ascii="Arial" w:hAnsi="Arial" w:cs="Arial"/>
                <w:i w:val="0"/>
                <w:color w:val="auto"/>
              </w:rPr>
              <w:t>p</w:t>
            </w:r>
            <w:r w:rsidRPr="002E55FD">
              <w:rPr>
                <w:rFonts w:ascii="Arial" w:hAnsi="Arial" w:cs="Arial"/>
                <w:i w:val="0"/>
                <w:color w:val="auto"/>
              </w:rPr>
              <w:t>latform</w:t>
            </w:r>
          </w:p>
        </w:tc>
        <w:tc>
          <w:tcPr>
            <w:tcW w:w="1158" w:type="pct"/>
            <w:shd w:val="clear" w:color="auto" w:fill="auto"/>
          </w:tcPr>
          <w:p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AITC</w:t>
            </w:r>
          </w:p>
        </w:tc>
        <w:tc>
          <w:tcPr>
            <w:tcW w:w="1412" w:type="pct"/>
            <w:shd w:val="clear" w:color="auto" w:fill="auto"/>
          </w:tcPr>
          <w:p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Business Logic; Data Logic; and Interface Code</w:t>
            </w:r>
          </w:p>
        </w:tc>
      </w:tr>
      <w:tr w:rsidR="002E55FD" w:rsidRPr="002E55FD" w:rsidTr="00ED6BA6">
        <w:trPr>
          <w:cantSplit/>
        </w:trPr>
        <w:tc>
          <w:tcPr>
            <w:tcW w:w="1271" w:type="pct"/>
            <w:shd w:val="clear" w:color="auto" w:fill="auto"/>
          </w:tcPr>
          <w:p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CATAMARAN</w:t>
            </w:r>
            <w:r w:rsidRPr="002E55FD">
              <w:rPr>
                <w:rFonts w:ascii="Arial" w:hAnsi="Arial" w:cs="Arial"/>
                <w:color w:val="auto"/>
              </w:rPr>
              <w:t>™</w:t>
            </w:r>
            <w:r w:rsidRPr="002E55FD">
              <w:rPr>
                <w:rFonts w:ascii="Arial" w:hAnsi="Arial" w:cs="Arial"/>
                <w:i w:val="0"/>
                <w:color w:val="auto"/>
              </w:rPr>
              <w:t xml:space="preserve"> Client</w:t>
            </w:r>
          </w:p>
        </w:tc>
        <w:tc>
          <w:tcPr>
            <w:tcW w:w="1159" w:type="pct"/>
          </w:tcPr>
          <w:p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CATAMARAN</w:t>
            </w:r>
            <w:r w:rsidRPr="002E55FD">
              <w:rPr>
                <w:rFonts w:ascii="Arial" w:hAnsi="Arial" w:cs="Arial"/>
                <w:color w:val="auto"/>
              </w:rPr>
              <w:t>™</w:t>
            </w:r>
            <w:r w:rsidRPr="002E55FD">
              <w:rPr>
                <w:rFonts w:ascii="Arial" w:hAnsi="Arial" w:cs="Arial"/>
                <w:i w:val="0"/>
                <w:color w:val="auto"/>
              </w:rPr>
              <w:t xml:space="preserve"> Client software</w:t>
            </w:r>
          </w:p>
        </w:tc>
        <w:tc>
          <w:tcPr>
            <w:tcW w:w="1158" w:type="pct"/>
            <w:shd w:val="clear" w:color="auto" w:fill="auto"/>
          </w:tcPr>
          <w:p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Cemeteries and MSN Offices</w:t>
            </w:r>
          </w:p>
        </w:tc>
        <w:tc>
          <w:tcPr>
            <w:tcW w:w="1412" w:type="pct"/>
            <w:shd w:val="clear" w:color="auto" w:fill="auto"/>
          </w:tcPr>
          <w:p w:rsidR="002E55FD" w:rsidRPr="002E55FD" w:rsidRDefault="002E55FD" w:rsidP="00ED6BA6">
            <w:pPr>
              <w:pStyle w:val="InstructionalTable"/>
              <w:rPr>
                <w:rFonts w:ascii="Arial" w:hAnsi="Arial" w:cs="Arial"/>
                <w:i w:val="0"/>
                <w:color w:val="auto"/>
              </w:rPr>
            </w:pPr>
            <w:r w:rsidRPr="002E55FD">
              <w:rPr>
                <w:rFonts w:ascii="Arial" w:hAnsi="Arial" w:cs="Arial"/>
                <w:i w:val="0"/>
                <w:color w:val="auto"/>
              </w:rPr>
              <w:t>Presentation Logic</w:t>
            </w:r>
          </w:p>
        </w:tc>
      </w:tr>
    </w:tbl>
    <w:p w:rsidR="002E55FD" w:rsidRDefault="002E55FD" w:rsidP="002E55FD">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6</w:t>
      </w:r>
      <w:r w:rsidR="00C44D97">
        <w:rPr>
          <w:noProof/>
        </w:rPr>
        <w:fldChar w:fldCharType="end"/>
      </w:r>
      <w:r>
        <w:t xml:space="preserve">: </w:t>
      </w:r>
      <w:r w:rsidRPr="00A21DEF">
        <w:t>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Application Users, listed by application component, location, and user (role)."/>
      </w:tblPr>
      <w:tblGrid>
        <w:gridCol w:w="3264"/>
        <w:gridCol w:w="2344"/>
        <w:gridCol w:w="3968"/>
      </w:tblGrid>
      <w:tr w:rsidR="002E55FD" w:rsidRPr="00E47BA2" w:rsidTr="00ED6BA6">
        <w:trPr>
          <w:cantSplit/>
          <w:tblHeader/>
        </w:trPr>
        <w:tc>
          <w:tcPr>
            <w:tcW w:w="1704" w:type="pct"/>
            <w:shd w:val="clear" w:color="auto" w:fill="D9D9D9" w:themeFill="background1" w:themeFillShade="D9"/>
          </w:tcPr>
          <w:p w:rsidR="002E55FD" w:rsidRPr="00BE2FA2" w:rsidRDefault="002E55FD" w:rsidP="00ED6BA6">
            <w:pPr>
              <w:pStyle w:val="TableHeading"/>
            </w:pPr>
            <w:r w:rsidRPr="00BE2FA2">
              <w:t>Application Component</w:t>
            </w:r>
          </w:p>
        </w:tc>
        <w:tc>
          <w:tcPr>
            <w:tcW w:w="1224" w:type="pct"/>
            <w:shd w:val="clear" w:color="auto" w:fill="D9D9D9" w:themeFill="background1" w:themeFillShade="D9"/>
          </w:tcPr>
          <w:p w:rsidR="002E55FD" w:rsidRPr="00BE2FA2" w:rsidRDefault="002E55FD" w:rsidP="00ED6BA6">
            <w:pPr>
              <w:pStyle w:val="TableHeading"/>
            </w:pPr>
            <w:r w:rsidRPr="00BE2FA2">
              <w:t>Location</w:t>
            </w:r>
          </w:p>
        </w:tc>
        <w:tc>
          <w:tcPr>
            <w:tcW w:w="2072" w:type="pct"/>
            <w:shd w:val="clear" w:color="auto" w:fill="D9D9D9" w:themeFill="background1" w:themeFillShade="D9"/>
          </w:tcPr>
          <w:p w:rsidR="002E55FD" w:rsidRPr="00BE2FA2" w:rsidRDefault="002E55FD" w:rsidP="00ED6BA6">
            <w:pPr>
              <w:pStyle w:val="TableHeading"/>
            </w:pPr>
            <w:r w:rsidRPr="00BE2FA2">
              <w:t>User</w:t>
            </w:r>
          </w:p>
        </w:tc>
      </w:tr>
      <w:tr w:rsidR="002E55FD" w:rsidRPr="00F22B18" w:rsidTr="00ED6BA6">
        <w:trPr>
          <w:cantSplit/>
        </w:trPr>
        <w:tc>
          <w:tcPr>
            <w:tcW w:w="1704"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CATAMARAN</w:t>
            </w:r>
            <w:r w:rsidRPr="008A5B75">
              <w:rPr>
                <w:rFonts w:ascii="Arial" w:hAnsi="Arial" w:cs="Arial"/>
                <w:color w:val="auto"/>
              </w:rPr>
              <w:t>™</w:t>
            </w:r>
            <w:r w:rsidRPr="008A5B75">
              <w:rPr>
                <w:rFonts w:ascii="Arial" w:hAnsi="Arial" w:cs="Arial"/>
                <w:i w:val="0"/>
                <w:color w:val="auto"/>
              </w:rPr>
              <w:t xml:space="preserve"> </w:t>
            </w:r>
            <w:r w:rsidRPr="00F22B18">
              <w:rPr>
                <w:rFonts w:ascii="Arial" w:hAnsi="Arial" w:cs="Arial"/>
                <w:i w:val="0"/>
                <w:color w:val="auto"/>
              </w:rPr>
              <w:t>Client</w:t>
            </w:r>
          </w:p>
        </w:tc>
        <w:tc>
          <w:tcPr>
            <w:tcW w:w="1224"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Cemeteries</w:t>
            </w:r>
          </w:p>
        </w:tc>
        <w:tc>
          <w:tcPr>
            <w:tcW w:w="2072"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Cemetery representatives, foreman, and field crew</w:t>
            </w:r>
          </w:p>
        </w:tc>
      </w:tr>
      <w:tr w:rsidR="002E55FD" w:rsidRPr="00F22B18" w:rsidTr="00ED6BA6">
        <w:trPr>
          <w:cantSplit/>
        </w:trPr>
        <w:tc>
          <w:tcPr>
            <w:tcW w:w="1704"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CATAMARAN</w:t>
            </w:r>
            <w:r w:rsidRPr="008A5B75">
              <w:rPr>
                <w:rFonts w:ascii="Arial" w:hAnsi="Arial" w:cs="Arial"/>
                <w:color w:val="auto"/>
              </w:rPr>
              <w:t>™</w:t>
            </w:r>
            <w:r w:rsidRPr="008A5B75">
              <w:rPr>
                <w:rFonts w:ascii="Arial" w:hAnsi="Arial" w:cs="Arial"/>
                <w:i w:val="0"/>
                <w:color w:val="auto"/>
              </w:rPr>
              <w:t xml:space="preserve"> </w:t>
            </w:r>
            <w:r w:rsidRPr="00F22B18">
              <w:rPr>
                <w:rFonts w:ascii="Arial" w:hAnsi="Arial" w:cs="Arial"/>
                <w:i w:val="0"/>
                <w:color w:val="auto"/>
              </w:rPr>
              <w:t>Client</w:t>
            </w:r>
          </w:p>
        </w:tc>
        <w:tc>
          <w:tcPr>
            <w:tcW w:w="1224"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MSN Offices</w:t>
            </w:r>
          </w:p>
        </w:tc>
        <w:tc>
          <w:tcPr>
            <w:tcW w:w="2072"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MSN Employees</w:t>
            </w:r>
          </w:p>
        </w:tc>
      </w:tr>
      <w:tr w:rsidR="002E55FD" w:rsidRPr="00F22B18" w:rsidTr="00ED6BA6">
        <w:trPr>
          <w:cantSplit/>
        </w:trPr>
        <w:tc>
          <w:tcPr>
            <w:tcW w:w="1704"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lastRenderedPageBreak/>
              <w:t>CATAMARAN</w:t>
            </w:r>
            <w:r w:rsidRPr="008A5B75">
              <w:rPr>
                <w:rFonts w:ascii="Arial" w:hAnsi="Arial" w:cs="Arial"/>
                <w:color w:val="auto"/>
              </w:rPr>
              <w:t>™</w:t>
            </w:r>
            <w:r w:rsidRPr="008A5B75">
              <w:rPr>
                <w:rFonts w:ascii="Arial" w:hAnsi="Arial" w:cs="Arial"/>
                <w:i w:val="0"/>
                <w:color w:val="auto"/>
              </w:rPr>
              <w:t xml:space="preserve"> </w:t>
            </w:r>
            <w:r w:rsidRPr="00F22B18">
              <w:rPr>
                <w:rFonts w:ascii="Arial" w:hAnsi="Arial" w:cs="Arial"/>
                <w:i w:val="0"/>
                <w:color w:val="auto"/>
              </w:rPr>
              <w:t>Client</w:t>
            </w:r>
          </w:p>
        </w:tc>
        <w:tc>
          <w:tcPr>
            <w:tcW w:w="1224"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 xml:space="preserve">VACO </w:t>
            </w:r>
          </w:p>
        </w:tc>
        <w:tc>
          <w:tcPr>
            <w:tcW w:w="2072" w:type="pct"/>
            <w:shd w:val="clear" w:color="auto" w:fill="auto"/>
          </w:tcPr>
          <w:p w:rsidR="002E55FD" w:rsidRPr="00F22B18" w:rsidRDefault="002E55FD" w:rsidP="00ED6BA6">
            <w:pPr>
              <w:pStyle w:val="InstructionalTable"/>
              <w:rPr>
                <w:rFonts w:ascii="Arial" w:hAnsi="Arial" w:cs="Arial"/>
                <w:i w:val="0"/>
                <w:color w:val="auto"/>
              </w:rPr>
            </w:pPr>
            <w:r w:rsidRPr="00F22B18">
              <w:rPr>
                <w:rFonts w:ascii="Arial" w:hAnsi="Arial" w:cs="Arial"/>
                <w:i w:val="0"/>
                <w:color w:val="auto"/>
              </w:rPr>
              <w:t>VACO Users</w:t>
            </w:r>
          </w:p>
        </w:tc>
      </w:tr>
    </w:tbl>
    <w:p w:rsidR="00E47BA2" w:rsidRDefault="00E47BA2" w:rsidP="00190444">
      <w:pPr>
        <w:pStyle w:val="InstructionalText1"/>
      </w:pPr>
      <w:r>
        <w:t>Use Table 7 to specify the locations at which the application components will be hosted.</w:t>
      </w:r>
    </w:p>
    <w:p w:rsidR="00E47BA2" w:rsidRDefault="00E47BA2" w:rsidP="00190444">
      <w:pPr>
        <w:pStyle w:val="InstructionalText1"/>
      </w:pPr>
      <w:r>
        <w:t>Consideration should be given to adopt cloud technologies as potential solutions. Leveraging cloud technologies is part of a larger effort by the Office of Management and Budget (OMB) to reform Federal IT Management.</w:t>
      </w:r>
      <w:r w:rsidR="00ED0CC8">
        <w:t xml:space="preserve"> </w:t>
      </w:r>
      <w:r>
        <w:t>Considerations such as regional deployments etc</w:t>
      </w:r>
      <w:r w:rsidR="00E17E2C">
        <w:t>.</w:t>
      </w:r>
      <w:r>
        <w:t xml:space="preserve"> should be documented in this section.</w:t>
      </w:r>
      <w:r w:rsidR="00ED0CC8">
        <w:t xml:space="preserve"> </w:t>
      </w:r>
    </w:p>
    <w:p w:rsidR="00235045" w:rsidRDefault="00235045" w:rsidP="00235045">
      <w:pPr>
        <w:pStyle w:val="Caption"/>
      </w:pPr>
      <w:r>
        <w:t xml:space="preserve">Table </w:t>
      </w:r>
      <w:r w:rsidR="00C44D97">
        <w:fldChar w:fldCharType="begin"/>
      </w:r>
      <w:r w:rsidR="00C44D97">
        <w:instrText xml:space="preserve"> SEQ</w:instrText>
      </w:r>
      <w:r w:rsidR="00C44D97">
        <w:instrText xml:space="preserve"> Table \* ARABIC </w:instrText>
      </w:r>
      <w:r w:rsidR="00C44D97">
        <w:fldChar w:fldCharType="separate"/>
      </w:r>
      <w:r w:rsidR="005162A9">
        <w:rPr>
          <w:noProof/>
        </w:rPr>
        <w:t>7</w:t>
      </w:r>
      <w:r w:rsidR="00C44D97">
        <w:rPr>
          <w:noProof/>
        </w:rPr>
        <w:fldChar w:fldCharType="end"/>
      </w:r>
      <w:r>
        <w:t xml:space="preserve">: </w:t>
      </w:r>
      <w:r w:rsidRPr="00CF382F">
        <w:t>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434"/>
        <w:gridCol w:w="2220"/>
        <w:gridCol w:w="2218"/>
        <w:gridCol w:w="2704"/>
      </w:tblGrid>
      <w:tr w:rsidR="001615A5" w:rsidRPr="00E47BA2" w:rsidTr="00BE2FA2">
        <w:trPr>
          <w:cantSplit/>
          <w:tblHeader/>
        </w:trPr>
        <w:tc>
          <w:tcPr>
            <w:tcW w:w="1271" w:type="pct"/>
            <w:shd w:val="clear" w:color="auto" w:fill="D9D9D9" w:themeFill="background1" w:themeFillShade="D9"/>
            <w:vAlign w:val="center"/>
          </w:tcPr>
          <w:p w:rsidR="00E47BA2" w:rsidRPr="00E47BA2" w:rsidRDefault="00E47BA2" w:rsidP="00E47BA2">
            <w:pPr>
              <w:pStyle w:val="TableHeading"/>
            </w:pPr>
            <w:bookmarkStart w:id="40" w:name="ColumnTitle_18"/>
            <w:bookmarkEnd w:id="40"/>
            <w:r w:rsidRPr="00E47BA2">
              <w:t>Application Component</w:t>
            </w:r>
          </w:p>
        </w:tc>
        <w:tc>
          <w:tcPr>
            <w:tcW w:w="1159" w:type="pct"/>
            <w:shd w:val="clear" w:color="auto" w:fill="D9D9D9" w:themeFill="background1" w:themeFillShade="D9"/>
            <w:vAlign w:val="center"/>
          </w:tcPr>
          <w:p w:rsidR="00E47BA2" w:rsidRPr="00E47BA2" w:rsidRDefault="00E47BA2" w:rsidP="00E47BA2">
            <w:pPr>
              <w:pStyle w:val="TableHeading"/>
            </w:pPr>
            <w:r w:rsidRPr="00E47BA2">
              <w:t>Description</w:t>
            </w:r>
          </w:p>
        </w:tc>
        <w:tc>
          <w:tcPr>
            <w:tcW w:w="1158" w:type="pct"/>
            <w:shd w:val="clear" w:color="auto" w:fill="D9D9D9" w:themeFill="background1" w:themeFillShade="D9"/>
            <w:vAlign w:val="center"/>
          </w:tcPr>
          <w:p w:rsidR="00E47BA2" w:rsidRPr="00E47BA2" w:rsidRDefault="00E47BA2" w:rsidP="00E47BA2">
            <w:pPr>
              <w:pStyle w:val="TableHeading"/>
            </w:pPr>
            <w:r w:rsidRPr="00E47BA2">
              <w:t>Location at Which Component is Run</w:t>
            </w:r>
          </w:p>
        </w:tc>
        <w:tc>
          <w:tcPr>
            <w:tcW w:w="1412" w:type="pct"/>
            <w:shd w:val="clear" w:color="auto" w:fill="D9D9D9" w:themeFill="background1" w:themeFillShade="D9"/>
            <w:vAlign w:val="center"/>
          </w:tcPr>
          <w:p w:rsidR="00E47BA2" w:rsidRPr="00E47BA2" w:rsidRDefault="00E47BA2" w:rsidP="00E47BA2">
            <w:pPr>
              <w:pStyle w:val="TableHeading"/>
            </w:pPr>
            <w:r w:rsidRPr="00E47BA2">
              <w:t>Type</w:t>
            </w:r>
          </w:p>
        </w:tc>
      </w:tr>
      <w:tr w:rsidR="00E47BA2" w:rsidRPr="00E47BA2" w:rsidTr="003D34F4">
        <w:trPr>
          <w:cantSplit/>
        </w:trPr>
        <w:tc>
          <w:tcPr>
            <w:tcW w:w="1271" w:type="pct"/>
            <w:shd w:val="clear" w:color="auto" w:fill="auto"/>
          </w:tcPr>
          <w:p w:rsidR="00E47BA2" w:rsidRPr="00E47BA2" w:rsidRDefault="00E47BA2" w:rsidP="00E47BA2">
            <w:pPr>
              <w:pStyle w:val="InstructionalTable"/>
            </w:pPr>
            <w:r w:rsidRPr="00E47BA2">
              <w:t>&lt;Component name&gt;</w:t>
            </w:r>
          </w:p>
        </w:tc>
        <w:tc>
          <w:tcPr>
            <w:tcW w:w="1159" w:type="pct"/>
          </w:tcPr>
          <w:p w:rsidR="00E47BA2" w:rsidRPr="00E47BA2" w:rsidRDefault="00E47BA2" w:rsidP="00E47BA2">
            <w:pPr>
              <w:pStyle w:val="InstructionalTable"/>
            </w:pPr>
            <w:r w:rsidRPr="00E47BA2">
              <w:t>&lt;Description&gt;</w:t>
            </w:r>
          </w:p>
        </w:tc>
        <w:tc>
          <w:tcPr>
            <w:tcW w:w="1158" w:type="pct"/>
            <w:shd w:val="clear" w:color="auto" w:fill="auto"/>
          </w:tcPr>
          <w:p w:rsidR="00E47BA2" w:rsidRPr="00E47BA2" w:rsidRDefault="00E47BA2" w:rsidP="00E47BA2">
            <w:pPr>
              <w:pStyle w:val="InstructionalTable"/>
            </w:pPr>
            <w:r w:rsidRPr="00E47BA2">
              <w:t>&lt;Facility name&gt;</w:t>
            </w:r>
          </w:p>
        </w:tc>
        <w:tc>
          <w:tcPr>
            <w:tcW w:w="1412" w:type="pct"/>
            <w:shd w:val="clear" w:color="auto" w:fill="auto"/>
          </w:tcPr>
          <w:p w:rsidR="00E47BA2" w:rsidRPr="00E47BA2" w:rsidRDefault="00E47BA2" w:rsidP="00E47BA2">
            <w:pPr>
              <w:pStyle w:val="InstructionalTable"/>
            </w:pPr>
            <w:r w:rsidRPr="00E47BA2">
              <w:t>&lt;Presentation Logic/Business Logic/Data Logic/Interface Code&gt;</w:t>
            </w:r>
          </w:p>
        </w:tc>
      </w:tr>
    </w:tbl>
    <w:p w:rsidR="00235045" w:rsidRDefault="00235045" w:rsidP="00235045">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8</w:t>
      </w:r>
      <w:r w:rsidR="00C44D97">
        <w:rPr>
          <w:noProof/>
        </w:rPr>
        <w:fldChar w:fldCharType="end"/>
      </w:r>
      <w:r>
        <w:t xml:space="preserve">: </w:t>
      </w:r>
      <w:r w:rsidRPr="00A21DEF">
        <w:t>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Application Users, listed by application component, location, and user (role)."/>
      </w:tblPr>
      <w:tblGrid>
        <w:gridCol w:w="3264"/>
        <w:gridCol w:w="2344"/>
        <w:gridCol w:w="3968"/>
      </w:tblGrid>
      <w:tr w:rsidR="001615A5" w:rsidRPr="00E47BA2" w:rsidTr="00BE2FA2">
        <w:trPr>
          <w:cantSplit/>
          <w:tblHeader/>
        </w:trPr>
        <w:tc>
          <w:tcPr>
            <w:tcW w:w="1704" w:type="pct"/>
            <w:shd w:val="clear" w:color="auto" w:fill="D9D9D9" w:themeFill="background1" w:themeFillShade="D9"/>
          </w:tcPr>
          <w:p w:rsidR="00E47BA2" w:rsidRPr="00BE2FA2" w:rsidRDefault="00E47BA2" w:rsidP="00BE2FA2">
            <w:pPr>
              <w:pStyle w:val="TableHeading"/>
            </w:pPr>
            <w:bookmarkStart w:id="41" w:name="ColumnTitle_19"/>
            <w:bookmarkEnd w:id="41"/>
            <w:r w:rsidRPr="00BE2FA2">
              <w:t>Application Component</w:t>
            </w:r>
          </w:p>
        </w:tc>
        <w:tc>
          <w:tcPr>
            <w:tcW w:w="1224" w:type="pct"/>
            <w:shd w:val="clear" w:color="auto" w:fill="D9D9D9" w:themeFill="background1" w:themeFillShade="D9"/>
          </w:tcPr>
          <w:p w:rsidR="00E47BA2" w:rsidRPr="00BE2FA2" w:rsidRDefault="00E47BA2" w:rsidP="00BE2FA2">
            <w:pPr>
              <w:pStyle w:val="TableHeading"/>
            </w:pPr>
            <w:r w:rsidRPr="00BE2FA2">
              <w:t>Location</w:t>
            </w:r>
          </w:p>
        </w:tc>
        <w:tc>
          <w:tcPr>
            <w:tcW w:w="2072" w:type="pct"/>
            <w:shd w:val="clear" w:color="auto" w:fill="D9D9D9" w:themeFill="background1" w:themeFillShade="D9"/>
          </w:tcPr>
          <w:p w:rsidR="00E47BA2" w:rsidRPr="00BE2FA2" w:rsidRDefault="00E47BA2" w:rsidP="00BE2FA2">
            <w:pPr>
              <w:pStyle w:val="TableHeading"/>
            </w:pPr>
            <w:r w:rsidRPr="00BE2FA2">
              <w:t>User</w:t>
            </w:r>
          </w:p>
        </w:tc>
      </w:tr>
      <w:tr w:rsidR="00E47BA2" w:rsidRPr="00E47BA2" w:rsidTr="003D34F4">
        <w:trPr>
          <w:cantSplit/>
        </w:trPr>
        <w:tc>
          <w:tcPr>
            <w:tcW w:w="1704" w:type="pct"/>
            <w:shd w:val="clear" w:color="auto" w:fill="auto"/>
          </w:tcPr>
          <w:p w:rsidR="00E47BA2" w:rsidRPr="00E47BA2" w:rsidRDefault="00E47BA2" w:rsidP="00E47BA2">
            <w:pPr>
              <w:pStyle w:val="InstructionalTable"/>
            </w:pPr>
            <w:r w:rsidRPr="00E47BA2">
              <w:t>&lt;Component name&gt;</w:t>
            </w:r>
          </w:p>
        </w:tc>
        <w:tc>
          <w:tcPr>
            <w:tcW w:w="1224" w:type="pct"/>
            <w:shd w:val="clear" w:color="auto" w:fill="auto"/>
          </w:tcPr>
          <w:p w:rsidR="00E47BA2" w:rsidRPr="00E47BA2" w:rsidRDefault="00E47BA2" w:rsidP="00E47BA2">
            <w:pPr>
              <w:pStyle w:val="InstructionalTable"/>
            </w:pPr>
            <w:r w:rsidRPr="00E47BA2">
              <w:t>&lt;Facility name&gt;</w:t>
            </w:r>
          </w:p>
        </w:tc>
        <w:tc>
          <w:tcPr>
            <w:tcW w:w="2072" w:type="pct"/>
            <w:shd w:val="clear" w:color="auto" w:fill="auto"/>
          </w:tcPr>
          <w:p w:rsidR="00E47BA2" w:rsidRPr="00E47BA2" w:rsidRDefault="00E47BA2" w:rsidP="00E47BA2">
            <w:pPr>
              <w:pStyle w:val="InstructionalTable"/>
            </w:pPr>
            <w:r w:rsidRPr="00E47BA2">
              <w:t>&lt;Role&gt;</w:t>
            </w:r>
          </w:p>
        </w:tc>
      </w:tr>
    </w:tbl>
    <w:p w:rsidR="008D0221" w:rsidRPr="001A1E37" w:rsidRDefault="008D0221" w:rsidP="008D0221">
      <w:pPr>
        <w:pStyle w:val="Heading2"/>
        <w:rPr>
          <w:snapToGrid w:val="0"/>
        </w:rPr>
      </w:pPr>
      <w:bookmarkStart w:id="42" w:name="_Toc381778366"/>
      <w:bookmarkStart w:id="43" w:name="_Toc438638832"/>
      <w:r w:rsidRPr="001A1E37">
        <w:t>Conceptual</w:t>
      </w:r>
      <w:r w:rsidRPr="001A1E37">
        <w:rPr>
          <w:snapToGrid w:val="0"/>
        </w:rPr>
        <w:t xml:space="preserve"> Data Design</w:t>
      </w:r>
      <w:bookmarkEnd w:id="42"/>
      <w:bookmarkEnd w:id="43"/>
    </w:p>
    <w:p w:rsidR="008D0221" w:rsidRDefault="008D0221" w:rsidP="00F81D50">
      <w:pPr>
        <w:pStyle w:val="Heading3"/>
      </w:pPr>
      <w:bookmarkStart w:id="44" w:name="_Toc351469582"/>
      <w:bookmarkStart w:id="45" w:name="_Toc374440954"/>
      <w:bookmarkStart w:id="46" w:name="_Toc381778367"/>
      <w:bookmarkStart w:id="47" w:name="_Toc438638833"/>
      <w:r w:rsidRPr="001A1E37">
        <w:t>Project Conceptual Data Model</w:t>
      </w:r>
      <w:bookmarkEnd w:id="44"/>
      <w:bookmarkEnd w:id="45"/>
      <w:bookmarkEnd w:id="46"/>
      <w:bookmarkEnd w:id="47"/>
    </w:p>
    <w:p w:rsidR="009478C0" w:rsidRPr="00174B04" w:rsidRDefault="009478C0" w:rsidP="009478C0">
      <w:r w:rsidRPr="00174B04">
        <w:t xml:space="preserve">A preliminary Project Conceptual Data </w:t>
      </w:r>
      <w:r>
        <w:t>Model (CDM) is shown in the diagram below.</w:t>
      </w:r>
      <w:r w:rsidR="000619A2">
        <w:t xml:space="preserve"> </w:t>
      </w:r>
      <w:r w:rsidRPr="00174B04">
        <w:t xml:space="preserve">Each of the entities and their relationship to other entities is described in </w:t>
      </w:r>
      <w:r>
        <w:t>table below.</w:t>
      </w:r>
    </w:p>
    <w:p w:rsidR="009478C0" w:rsidRPr="00174B04" w:rsidRDefault="009478C0" w:rsidP="009478C0">
      <w:r w:rsidRPr="00174B04">
        <w:t>Note that the table shows the relationship between a single instance of an entity and other entity types. From this perspective, there are two types of relationships, one-to-one (1:1) and one-to-many (1</w:t>
      </w:r>
      <w:proofErr w:type="gramStart"/>
      <w:r w:rsidRPr="00174B04">
        <w:t>:n</w:t>
      </w:r>
      <w:proofErr w:type="gramEnd"/>
      <w:r w:rsidRPr="00174B04">
        <w:t>). When looking at two entities from a bi-directional perspective, there may also be a many-to-many (</w:t>
      </w:r>
      <w:proofErr w:type="spellStart"/>
      <w:r w:rsidRPr="00174B04">
        <w:t>m</w:t>
      </w:r>
      <w:proofErr w:type="gramStart"/>
      <w:r w:rsidRPr="00174B04">
        <w:t>:n</w:t>
      </w:r>
      <w:proofErr w:type="spellEnd"/>
      <w:proofErr w:type="gramEnd"/>
      <w:r w:rsidRPr="00174B04">
        <w:t>) relationship.</w:t>
      </w:r>
    </w:p>
    <w:p w:rsidR="009478C0" w:rsidRPr="008D0221" w:rsidRDefault="009478C0" w:rsidP="009478C0">
      <w:pPr>
        <w:pStyle w:val="Caption"/>
      </w:pPr>
    </w:p>
    <w:p w:rsidR="009478C0" w:rsidRDefault="009478C0" w:rsidP="009478C0">
      <w:pPr>
        <w:pStyle w:val="BodyText"/>
        <w:keepNext/>
        <w:jc w:val="center"/>
      </w:pPr>
      <w:r w:rsidRPr="00E73033">
        <w:rPr>
          <w:noProof/>
        </w:rPr>
        <w:drawing>
          <wp:inline distT="0" distB="0" distL="0" distR="0" wp14:anchorId="499F9339" wp14:editId="0B4FE672">
            <wp:extent cx="5943600" cy="7457970"/>
            <wp:effectExtent l="0" t="0" r="0" b="0"/>
            <wp:docPr id="45" name="Picture 45" descr="A diagram identifyng the entities and relationships of the Conceptual Data Model" title="Project Conceptual Data 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7457970"/>
                    </a:xfrm>
                    <a:prstGeom prst="rect">
                      <a:avLst/>
                    </a:prstGeom>
                    <a:noFill/>
                    <a:ln>
                      <a:noFill/>
                    </a:ln>
                  </pic:spPr>
                </pic:pic>
              </a:graphicData>
            </a:graphic>
          </wp:inline>
        </w:drawing>
      </w:r>
    </w:p>
    <w:p w:rsidR="009478C0" w:rsidRDefault="009478C0" w:rsidP="009478C0">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8</w:t>
      </w:r>
      <w:r w:rsidR="00C44D97">
        <w:rPr>
          <w:noProof/>
        </w:rPr>
        <w:fldChar w:fldCharType="end"/>
      </w:r>
      <w:r>
        <w:t>:</w:t>
      </w:r>
      <w:r w:rsidR="000619A2">
        <w:t xml:space="preserve"> </w:t>
      </w:r>
      <w:r w:rsidRPr="0073670F">
        <w:t>Project Conceptual Data Model</w:t>
      </w:r>
    </w:p>
    <w:p w:rsidR="009478C0" w:rsidRDefault="009478C0" w:rsidP="009478C0">
      <w:pPr>
        <w:pStyle w:val="BodyText"/>
        <w:jc w:val="center"/>
        <w:rPr>
          <w:rFonts w:ascii="Garamond" w:hAnsi="Garamond" w:cs="Arial"/>
          <w:b/>
          <w:noProof/>
          <w:sz w:val="20"/>
        </w:rPr>
      </w:pPr>
      <w:r w:rsidRPr="00E1208F">
        <w:rPr>
          <w:rFonts w:ascii="Garamond" w:hAnsi="Garamond" w:cs="Arial"/>
          <w:b/>
          <w:noProof/>
          <w:sz w:val="20"/>
        </w:rPr>
        <w:t xml:space="preserve"> </w:t>
      </w:r>
    </w:p>
    <w:p w:rsidR="009478C0" w:rsidRDefault="009478C0" w:rsidP="009478C0">
      <w:pPr>
        <w:pStyle w:val="Caption"/>
      </w:pPr>
      <w:r>
        <w:lastRenderedPageBreak/>
        <w:t xml:space="preserve">Table </w:t>
      </w:r>
      <w:r w:rsidR="00C44D97">
        <w:fldChar w:fldCharType="begin"/>
      </w:r>
      <w:r w:rsidR="00C44D97">
        <w:instrText xml:space="preserve"> SEQ Table \* ARABI</w:instrText>
      </w:r>
      <w:r w:rsidR="00C44D97">
        <w:instrText xml:space="preserve">C </w:instrText>
      </w:r>
      <w:r w:rsidR="00C44D97">
        <w:fldChar w:fldCharType="separate"/>
      </w:r>
      <w:r w:rsidR="005162A9">
        <w:rPr>
          <w:noProof/>
        </w:rPr>
        <w:t>9</w:t>
      </w:r>
      <w:r w:rsidR="00C44D97">
        <w:rPr>
          <w:noProof/>
        </w:rPr>
        <w:fldChar w:fldCharType="end"/>
      </w:r>
      <w:r>
        <w:t>: Entities and Relationships</w:t>
      </w:r>
    </w:p>
    <w:tbl>
      <w:tblPr>
        <w:tblW w:w="96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72" w:type="dxa"/>
          <w:right w:w="72" w:type="dxa"/>
        </w:tblCellMar>
        <w:tblLook w:val="04A0" w:firstRow="1" w:lastRow="0" w:firstColumn="1" w:lastColumn="0" w:noHBand="0" w:noVBand="1"/>
        <w:tblCaption w:val="Entities and Relationships"/>
        <w:tblDescription w:val="A table providing Entity Names, Descriptions and Relationship"/>
      </w:tblPr>
      <w:tblGrid>
        <w:gridCol w:w="1728"/>
        <w:gridCol w:w="5546"/>
        <w:gridCol w:w="2374"/>
      </w:tblGrid>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shd w:val="clear" w:color="auto" w:fill="D9D9D9"/>
            <w:vAlign w:val="bottom"/>
            <w:hideMark/>
          </w:tcPr>
          <w:p w:rsidR="009478C0" w:rsidRPr="00E1208F" w:rsidRDefault="009478C0" w:rsidP="00C65CC7">
            <w:pPr>
              <w:pStyle w:val="TableHeading"/>
            </w:pPr>
            <w:r w:rsidRPr="00E1208F">
              <w:t>Entity Name</w:t>
            </w:r>
          </w:p>
        </w:tc>
        <w:tc>
          <w:tcPr>
            <w:tcW w:w="5546" w:type="dxa"/>
            <w:tcBorders>
              <w:top w:val="single" w:sz="4" w:space="0" w:color="000000"/>
              <w:left w:val="single" w:sz="4" w:space="0" w:color="000000"/>
              <w:bottom w:val="single" w:sz="4" w:space="0" w:color="000000"/>
              <w:right w:val="single" w:sz="4" w:space="0" w:color="000000"/>
            </w:tcBorders>
            <w:shd w:val="clear" w:color="auto" w:fill="D9D9D9"/>
            <w:vAlign w:val="bottom"/>
            <w:hideMark/>
          </w:tcPr>
          <w:p w:rsidR="009478C0" w:rsidRPr="00E1208F" w:rsidRDefault="009478C0" w:rsidP="00C65CC7">
            <w:pPr>
              <w:pStyle w:val="TableHeading"/>
            </w:pPr>
            <w:r w:rsidRPr="00E1208F">
              <w:t>Description</w:t>
            </w:r>
          </w:p>
        </w:tc>
        <w:tc>
          <w:tcPr>
            <w:tcW w:w="2374" w:type="dxa"/>
            <w:tcBorders>
              <w:top w:val="single" w:sz="4" w:space="0" w:color="000000"/>
              <w:left w:val="single" w:sz="4" w:space="0" w:color="000000"/>
              <w:bottom w:val="single" w:sz="4" w:space="0" w:color="000000"/>
              <w:right w:val="single" w:sz="4" w:space="0" w:color="000000"/>
            </w:tcBorders>
            <w:shd w:val="clear" w:color="auto" w:fill="D9D9D9"/>
            <w:vAlign w:val="bottom"/>
            <w:hideMark/>
          </w:tcPr>
          <w:p w:rsidR="009478C0" w:rsidRPr="00E1208F" w:rsidRDefault="009478C0" w:rsidP="00C65CC7">
            <w:pPr>
              <w:pStyle w:val="TableHeading"/>
            </w:pPr>
            <w:r w:rsidRPr="00E1208F">
              <w:t>Relationships</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t>District</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Consist</w:t>
            </w:r>
            <w:r>
              <w:t>s</w:t>
            </w:r>
            <w:r w:rsidRPr="00E1208F">
              <w:t xml:space="preserve"> of five regional management offices, located in Atlanta, Denver, Indianapolis, Oakland, and Philadelphia.</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 (1:n)</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One of 131 cemeteries operated by the Department of Veterans Affairs National Cemetery Administration.</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t>District</w:t>
            </w:r>
            <w:r w:rsidRPr="00E1208F">
              <w:t xml:space="preserve"> (1:1)</w:t>
            </w:r>
            <w:r w:rsidRPr="00E1208F">
              <w:br/>
              <w:t>NCSO (1:1)</w:t>
            </w:r>
            <w:r w:rsidRPr="00E1208F">
              <w:br/>
              <w:t>Kiosk (0:n)</w:t>
            </w:r>
            <w:r w:rsidRPr="00E1208F">
              <w:br/>
              <w:t>Vendor (1:n)</w:t>
            </w:r>
            <w:r w:rsidRPr="00E1208F">
              <w:br/>
              <w:t>Committal Shelter (1:n)</w:t>
            </w:r>
            <w:r w:rsidRPr="00E1208F">
              <w:br/>
              <w:t>Plot (1:n)</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NCSO</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National Cemetery Scheduling Office</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Eligibility Document (1:n)</w:t>
            </w:r>
            <w:r w:rsidRPr="00E1208F">
              <w:br/>
              <w:t>Burial Case (1:n)</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Eligibility Document</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Scanned document or facsimile used during one or more business processes and is maintained within the NCA Corporate System.</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Eligibility Artifact (1:1)</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Marker</w:t>
            </w:r>
            <w:r w:rsidRPr="00E1208F">
              <w:tab/>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Headstone or Marker</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Plot(1:1)</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Burial Case</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Request for Cemetery Benefits</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Cemetery(n:1)</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Decedent</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Person to be buried</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Cemetery(n:1)</w:t>
            </w:r>
            <w:r w:rsidRPr="00E1208F">
              <w:br/>
              <w:t>Plot(n:1)</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Burial Section</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An area of plots used for interment of decedents</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 (1:n)</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Plot</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 xml:space="preserve">Gravesite or Columbarium space </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Burial Section(1:n)</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Map</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Locations of interest</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Miscellaneous</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Foreman</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Person responsible for caretaker crew</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 (1:n)</w:t>
            </w:r>
          </w:p>
          <w:p w:rsidR="009478C0" w:rsidRPr="00E1208F" w:rsidRDefault="009478C0" w:rsidP="00C65CC7">
            <w:pPr>
              <w:pStyle w:val="TableText"/>
            </w:pPr>
            <w:r w:rsidRPr="00E1208F">
              <w:t>Burial Case (1:n)</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Committal Shelter</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Location of decedent service</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 (n:1)</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Business Rule</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Logic used to determine eligibility and schedule</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 (n:1)</w:t>
            </w:r>
            <w:r w:rsidRPr="00E1208F">
              <w:br/>
              <w:t>Committal Shelter (n:1)</w:t>
            </w:r>
            <w:r w:rsidRPr="00E1208F">
              <w:br/>
              <w:t>Burial Case (n:1)</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Schedule</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Calendar of events and other items of date/time</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 (1:n)</w:t>
            </w:r>
          </w:p>
        </w:tc>
      </w:tr>
      <w:tr w:rsidR="009478C0" w:rsidRPr="00E1208F" w:rsidTr="00F731AC">
        <w:trPr>
          <w:tblHeader/>
        </w:trPr>
        <w:tc>
          <w:tcPr>
            <w:tcW w:w="1728"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Funeral Home</w:t>
            </w:r>
          </w:p>
        </w:tc>
        <w:tc>
          <w:tcPr>
            <w:tcW w:w="5546"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Caretaker of decedent until Cemetery takes custody</w:t>
            </w:r>
          </w:p>
        </w:tc>
        <w:tc>
          <w:tcPr>
            <w:tcW w:w="2374" w:type="dxa"/>
            <w:tcBorders>
              <w:top w:val="single" w:sz="4" w:space="0" w:color="000000"/>
              <w:left w:val="single" w:sz="4" w:space="0" w:color="000000"/>
              <w:bottom w:val="single" w:sz="4" w:space="0" w:color="000000"/>
              <w:right w:val="single" w:sz="4" w:space="0" w:color="000000"/>
            </w:tcBorders>
            <w:hideMark/>
          </w:tcPr>
          <w:p w:rsidR="009478C0" w:rsidRPr="00E1208F" w:rsidRDefault="009478C0" w:rsidP="00C65CC7">
            <w:pPr>
              <w:pStyle w:val="TableText"/>
            </w:pPr>
            <w:r w:rsidRPr="00E1208F">
              <w:t>Cemetery(1:n)</w:t>
            </w:r>
            <w:r w:rsidRPr="00E1208F">
              <w:br/>
              <w:t>Burial Case (1:n)</w:t>
            </w:r>
          </w:p>
        </w:tc>
      </w:tr>
    </w:tbl>
    <w:p w:rsidR="008D0221" w:rsidRPr="008D0221" w:rsidRDefault="008D0221" w:rsidP="00190444">
      <w:pPr>
        <w:pStyle w:val="InstructionalText1"/>
      </w:pPr>
      <w:r w:rsidRPr="008D0221">
        <w:t>A project conceptual data model (CDM) is a high-level representation of the data entities and their relationships. It does not normally include the data elements that comprise each entity. It is a first step toward developing the more detailed logical data model (LDM) that will be provided during the Logical Data Design.</w:t>
      </w:r>
      <w:r w:rsidR="00ED0CC8">
        <w:t xml:space="preserve"> </w:t>
      </w:r>
    </w:p>
    <w:p w:rsidR="006D0E7C" w:rsidRPr="006D0E7C" w:rsidRDefault="008D0221" w:rsidP="00190444">
      <w:pPr>
        <w:pStyle w:val="InstructionalText1"/>
      </w:pPr>
      <w:r w:rsidRPr="008D0221">
        <w:fldChar w:fldCharType="begin"/>
      </w:r>
      <w:r w:rsidRPr="008D0221">
        <w:instrText xml:space="preserve"> REF _Ref341081657 \h  \* MERGEFORMAT </w:instrText>
      </w:r>
      <w:r w:rsidRPr="008D0221">
        <w:fldChar w:fldCharType="separate"/>
      </w:r>
      <w:r w:rsidR="005162A9">
        <w:rPr>
          <w:b/>
          <w:bCs/>
        </w:rPr>
        <w:t>Error! Reference source not found.</w:t>
      </w:r>
      <w:r w:rsidRPr="008D0221">
        <w:fldChar w:fldCharType="end"/>
      </w:r>
      <w:r w:rsidRPr="008D0221">
        <w:t xml:space="preserve"> </w:t>
      </w:r>
      <w:proofErr w:type="gramStart"/>
      <w:r w:rsidRPr="008D0221">
        <w:t>illustrates</w:t>
      </w:r>
      <w:proofErr w:type="gramEnd"/>
      <w:r w:rsidRPr="008D0221">
        <w:t xml:space="preserve"> a sample of a project CDM.</w:t>
      </w:r>
    </w:p>
    <w:p w:rsidR="008D0221" w:rsidRDefault="008D0221" w:rsidP="00F81D50">
      <w:pPr>
        <w:pStyle w:val="Heading3"/>
      </w:pPr>
      <w:bookmarkStart w:id="48" w:name="_Toc381778368"/>
      <w:bookmarkStart w:id="49" w:name="_Toc438638834"/>
      <w:r>
        <w:lastRenderedPageBreak/>
        <w:t>Database Information</w:t>
      </w:r>
      <w:bookmarkEnd w:id="48"/>
      <w:bookmarkEnd w:id="49"/>
    </w:p>
    <w:p w:rsidR="00F731AC" w:rsidRPr="00174B04" w:rsidRDefault="00F731AC" w:rsidP="00F731AC">
      <w:r w:rsidRPr="00174B04">
        <w:t>The table below identifies some of the databases that will be created, replaced, interfaced with, or whose structure will be modified (i.e., add or delete tables, or add or delete columns to a table) as part of this effort.</w:t>
      </w:r>
    </w:p>
    <w:p w:rsidR="00F731AC" w:rsidRDefault="00F731AC" w:rsidP="00F731A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10</w:t>
      </w:r>
      <w:r w:rsidR="00C44D97">
        <w:rPr>
          <w:noProof/>
        </w:rPr>
        <w:fldChar w:fldCharType="end"/>
      </w:r>
      <w:r>
        <w:t>: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204"/>
        <w:gridCol w:w="3214"/>
        <w:gridCol w:w="1468"/>
        <w:gridCol w:w="2690"/>
      </w:tblGrid>
      <w:tr w:rsidR="00F731AC" w:rsidRPr="008D0221" w:rsidTr="00F731AC">
        <w:trPr>
          <w:cantSplit/>
          <w:tblHeader/>
        </w:trPr>
        <w:tc>
          <w:tcPr>
            <w:tcW w:w="2204" w:type="dxa"/>
            <w:shd w:val="clear" w:color="auto" w:fill="D9D9D9" w:themeFill="background1" w:themeFillShade="D9"/>
          </w:tcPr>
          <w:p w:rsidR="00F731AC" w:rsidRPr="00174B04" w:rsidRDefault="00F731AC" w:rsidP="00F731AC">
            <w:pPr>
              <w:pStyle w:val="TableHeading"/>
            </w:pPr>
            <w:r w:rsidRPr="00174B04">
              <w:t>Database Name</w:t>
            </w:r>
          </w:p>
        </w:tc>
        <w:tc>
          <w:tcPr>
            <w:tcW w:w="3214" w:type="dxa"/>
            <w:shd w:val="clear" w:color="auto" w:fill="D9D9D9" w:themeFill="background1" w:themeFillShade="D9"/>
          </w:tcPr>
          <w:p w:rsidR="00F731AC" w:rsidRPr="00174B04" w:rsidRDefault="00F731AC" w:rsidP="00F731AC">
            <w:pPr>
              <w:pStyle w:val="TableHeading"/>
            </w:pPr>
            <w:r w:rsidRPr="00174B04">
              <w:t>Description</w:t>
            </w:r>
          </w:p>
        </w:tc>
        <w:tc>
          <w:tcPr>
            <w:tcW w:w="1468" w:type="dxa"/>
            <w:shd w:val="clear" w:color="auto" w:fill="D9D9D9" w:themeFill="background1" w:themeFillShade="D9"/>
          </w:tcPr>
          <w:p w:rsidR="00F731AC" w:rsidRPr="00174B04" w:rsidRDefault="00F731AC" w:rsidP="00F731AC">
            <w:pPr>
              <w:pStyle w:val="TableHeading"/>
            </w:pPr>
            <w:r w:rsidRPr="00174B04">
              <w:t>Type</w:t>
            </w:r>
          </w:p>
        </w:tc>
        <w:tc>
          <w:tcPr>
            <w:tcW w:w="2690" w:type="dxa"/>
            <w:shd w:val="clear" w:color="auto" w:fill="D9D9D9" w:themeFill="background1" w:themeFillShade="D9"/>
          </w:tcPr>
          <w:p w:rsidR="00F731AC" w:rsidRPr="00174B04" w:rsidRDefault="00F731AC" w:rsidP="00F731AC">
            <w:pPr>
              <w:pStyle w:val="TableHeading"/>
            </w:pPr>
            <w:r w:rsidRPr="00174B04">
              <w:t>Steward</w:t>
            </w:r>
          </w:p>
        </w:tc>
      </w:tr>
      <w:tr w:rsidR="00F731AC" w:rsidRPr="008D0221" w:rsidTr="00F731AC">
        <w:trPr>
          <w:cantSplit/>
          <w:trHeight w:val="665"/>
        </w:trPr>
        <w:tc>
          <w:tcPr>
            <w:tcW w:w="2204" w:type="dxa"/>
            <w:shd w:val="clear" w:color="auto" w:fill="auto"/>
          </w:tcPr>
          <w:p w:rsidR="00F731AC" w:rsidRPr="00171DDC" w:rsidRDefault="00F731AC" w:rsidP="00F731AC">
            <w:pPr>
              <w:pStyle w:val="TableText"/>
            </w:pPr>
            <w:r w:rsidRPr="00116BF4">
              <w:t>Burial Operations Support System (</w:t>
            </w:r>
            <w:r w:rsidRPr="00171DDC">
              <w:t>BOSS</w:t>
            </w:r>
            <w:r>
              <w:t>)</w:t>
            </w:r>
          </w:p>
        </w:tc>
        <w:tc>
          <w:tcPr>
            <w:tcW w:w="3214" w:type="dxa"/>
          </w:tcPr>
          <w:p w:rsidR="00F731AC" w:rsidRPr="00171DDC" w:rsidRDefault="00F731AC" w:rsidP="00F731AC">
            <w:pPr>
              <w:pStyle w:val="TableText"/>
            </w:pPr>
            <w:r w:rsidRPr="00D40075">
              <w:t>Burial Operations Support System (BOSS) is the electronic application that has automated all of the manual record keeping and forms processing associated with over 100,000 yearly interments into National, State Veterans', Post/Military, Department of Army, and Department of Interior Cemeteries.</w:t>
            </w:r>
          </w:p>
        </w:tc>
        <w:tc>
          <w:tcPr>
            <w:tcW w:w="1468" w:type="dxa"/>
            <w:shd w:val="clear" w:color="auto" w:fill="auto"/>
          </w:tcPr>
          <w:p w:rsidR="00F731AC" w:rsidRPr="00171DDC" w:rsidRDefault="00F731AC" w:rsidP="00F731AC">
            <w:pPr>
              <w:pStyle w:val="TableText"/>
            </w:pPr>
            <w:r>
              <w:t>Interfaced with</w:t>
            </w:r>
          </w:p>
        </w:tc>
        <w:tc>
          <w:tcPr>
            <w:tcW w:w="2690" w:type="dxa"/>
            <w:shd w:val="clear" w:color="auto" w:fill="auto"/>
          </w:tcPr>
          <w:p w:rsidR="00F731AC" w:rsidRPr="00171DDC" w:rsidRDefault="00F731AC" w:rsidP="00F731AC">
            <w:pPr>
              <w:pStyle w:val="TableText"/>
            </w:pPr>
            <w:r>
              <w:t>TBD</w:t>
            </w:r>
          </w:p>
        </w:tc>
      </w:tr>
      <w:tr w:rsidR="00F731AC" w:rsidRPr="008D0221" w:rsidTr="00F731AC">
        <w:trPr>
          <w:cantSplit/>
          <w:trHeight w:val="665"/>
        </w:trPr>
        <w:tc>
          <w:tcPr>
            <w:tcW w:w="2204" w:type="dxa"/>
            <w:shd w:val="clear" w:color="auto" w:fill="auto"/>
          </w:tcPr>
          <w:p w:rsidR="00F731AC" w:rsidRPr="00171DDC" w:rsidRDefault="00F731AC" w:rsidP="00F731AC">
            <w:pPr>
              <w:pStyle w:val="TableText"/>
            </w:pPr>
            <w:r w:rsidRPr="00116BF4">
              <w:t>Automated Monument Application System (AMAS)</w:t>
            </w:r>
          </w:p>
        </w:tc>
        <w:tc>
          <w:tcPr>
            <w:tcW w:w="3214" w:type="dxa"/>
          </w:tcPr>
          <w:p w:rsidR="00F731AC" w:rsidRPr="00171DDC" w:rsidRDefault="00F731AC" w:rsidP="00F731AC">
            <w:pPr>
              <w:pStyle w:val="TableText"/>
            </w:pPr>
            <w:r w:rsidRPr="00D40075">
              <w:t>The Automated Monument Application System-Redesign (AMAS-R) was developed to manage a program that will Procure, Order</w:t>
            </w:r>
            <w:r>
              <w:t>,</w:t>
            </w:r>
            <w:r w:rsidRPr="00D40075">
              <w:t xml:space="preserve"> and Replace Government</w:t>
            </w:r>
            <w:r>
              <w:t>-</w:t>
            </w:r>
            <w:r w:rsidRPr="00D40075">
              <w:t>provided monuments for the graves of eligible deceased Veterans and their eligible deceased dependents who are buried in, or memorialized at</w:t>
            </w:r>
            <w:r>
              <w:t>,</w:t>
            </w:r>
            <w:r w:rsidRPr="00D40075">
              <w:t xml:space="preserve"> National, State Veterans', Post/Military, Department of Army, Department of Interior or Private Cemeteries.</w:t>
            </w:r>
          </w:p>
        </w:tc>
        <w:tc>
          <w:tcPr>
            <w:tcW w:w="1468" w:type="dxa"/>
            <w:shd w:val="clear" w:color="auto" w:fill="auto"/>
          </w:tcPr>
          <w:p w:rsidR="00F731AC" w:rsidRPr="00171DDC" w:rsidRDefault="00F731AC" w:rsidP="00F731AC">
            <w:pPr>
              <w:pStyle w:val="TableText"/>
            </w:pPr>
            <w:r>
              <w:t>Interfaced with</w:t>
            </w:r>
          </w:p>
        </w:tc>
        <w:tc>
          <w:tcPr>
            <w:tcW w:w="2690" w:type="dxa"/>
            <w:shd w:val="clear" w:color="auto" w:fill="auto"/>
          </w:tcPr>
          <w:p w:rsidR="00F731AC" w:rsidRPr="00171DDC" w:rsidRDefault="00F731AC" w:rsidP="00F731AC">
            <w:pPr>
              <w:pStyle w:val="TableText"/>
            </w:pPr>
            <w:r>
              <w:t>TBD</w:t>
            </w:r>
          </w:p>
        </w:tc>
      </w:tr>
      <w:tr w:rsidR="00F731AC" w:rsidRPr="008D0221" w:rsidTr="00F731AC">
        <w:trPr>
          <w:cantSplit/>
          <w:trHeight w:val="665"/>
        </w:trPr>
        <w:tc>
          <w:tcPr>
            <w:tcW w:w="2204" w:type="dxa"/>
            <w:shd w:val="clear" w:color="auto" w:fill="auto"/>
          </w:tcPr>
          <w:p w:rsidR="00F731AC" w:rsidRPr="00171DDC" w:rsidRDefault="00F731AC" w:rsidP="00F731AC">
            <w:pPr>
              <w:pStyle w:val="TableText"/>
            </w:pPr>
            <w:r w:rsidRPr="00116BF4">
              <w:t>First Notification of Death (</w:t>
            </w:r>
            <w:r>
              <w:t>FNOD)</w:t>
            </w:r>
          </w:p>
        </w:tc>
        <w:tc>
          <w:tcPr>
            <w:tcW w:w="3214" w:type="dxa"/>
          </w:tcPr>
          <w:p w:rsidR="00F731AC" w:rsidRPr="00171DDC" w:rsidRDefault="00F731AC" w:rsidP="00F731AC">
            <w:pPr>
              <w:pStyle w:val="TableText"/>
            </w:pPr>
            <w:r w:rsidRPr="00D40075">
              <w:t>This application automates the processing of Notice of Death Cases to create FNOD Records, and provides reporting and auditing to assist management.</w:t>
            </w:r>
          </w:p>
        </w:tc>
        <w:tc>
          <w:tcPr>
            <w:tcW w:w="1468" w:type="dxa"/>
            <w:shd w:val="clear" w:color="auto" w:fill="auto"/>
          </w:tcPr>
          <w:p w:rsidR="00F731AC" w:rsidRPr="00171DDC" w:rsidRDefault="00F731AC" w:rsidP="00F731AC">
            <w:pPr>
              <w:pStyle w:val="TableText"/>
            </w:pPr>
            <w:r w:rsidRPr="00116BF4">
              <w:t>TBD</w:t>
            </w:r>
          </w:p>
        </w:tc>
        <w:tc>
          <w:tcPr>
            <w:tcW w:w="2690" w:type="dxa"/>
            <w:shd w:val="clear" w:color="auto" w:fill="auto"/>
          </w:tcPr>
          <w:p w:rsidR="00F731AC" w:rsidRPr="00171DDC" w:rsidRDefault="00F731AC" w:rsidP="00F731AC">
            <w:pPr>
              <w:pStyle w:val="TableText"/>
            </w:pPr>
            <w:r>
              <w:t>TBD</w:t>
            </w:r>
          </w:p>
        </w:tc>
      </w:tr>
      <w:tr w:rsidR="00F731AC" w:rsidRPr="008D0221" w:rsidTr="00F731AC">
        <w:trPr>
          <w:cantSplit/>
          <w:trHeight w:val="665"/>
        </w:trPr>
        <w:tc>
          <w:tcPr>
            <w:tcW w:w="2204" w:type="dxa"/>
            <w:shd w:val="clear" w:color="auto" w:fill="auto"/>
          </w:tcPr>
          <w:p w:rsidR="00F731AC" w:rsidRDefault="00F731AC" w:rsidP="00F731AC">
            <w:pPr>
              <w:pStyle w:val="TableText"/>
            </w:pPr>
            <w:r w:rsidRPr="00116BF4">
              <w:lastRenderedPageBreak/>
              <w:t>Eligibility Office Automation System (</w:t>
            </w:r>
            <w:r>
              <w:t>EOAS)</w:t>
            </w:r>
          </w:p>
        </w:tc>
        <w:tc>
          <w:tcPr>
            <w:tcW w:w="3214" w:type="dxa"/>
          </w:tcPr>
          <w:p w:rsidR="00F731AC" w:rsidRPr="00171DDC" w:rsidRDefault="00F731AC" w:rsidP="00F731AC">
            <w:pPr>
              <w:pStyle w:val="TableText"/>
            </w:pPr>
            <w:r w:rsidRPr="00D40075">
              <w:t>The Eligibility Office Automation System (EOAS) is a sub-component of the BOSS application that provides for the automation of the EO functions. The EOAS supports the business functions of the EO by providing features for faster eligibility determination, tracking of Eligibility Case history, automated creation of essential documents and faxes, and by allowing the EOAS Users to view various status reports within the application.</w:t>
            </w:r>
          </w:p>
        </w:tc>
        <w:tc>
          <w:tcPr>
            <w:tcW w:w="1468" w:type="dxa"/>
            <w:shd w:val="clear" w:color="auto" w:fill="auto"/>
          </w:tcPr>
          <w:p w:rsidR="00F731AC" w:rsidRPr="00171DDC" w:rsidRDefault="00F731AC" w:rsidP="00F731AC">
            <w:pPr>
              <w:pStyle w:val="TableText"/>
            </w:pPr>
            <w:r w:rsidRPr="00116BF4">
              <w:t>TBD</w:t>
            </w:r>
          </w:p>
        </w:tc>
        <w:tc>
          <w:tcPr>
            <w:tcW w:w="2690" w:type="dxa"/>
            <w:shd w:val="clear" w:color="auto" w:fill="auto"/>
          </w:tcPr>
          <w:p w:rsidR="00F731AC" w:rsidRPr="00171DDC" w:rsidRDefault="00F731AC" w:rsidP="00F731AC">
            <w:pPr>
              <w:pStyle w:val="TableText"/>
            </w:pPr>
            <w:r>
              <w:t>TBD</w:t>
            </w:r>
          </w:p>
        </w:tc>
      </w:tr>
      <w:tr w:rsidR="00F731AC" w:rsidRPr="008D0221" w:rsidTr="00F731AC">
        <w:trPr>
          <w:cantSplit/>
          <w:trHeight w:val="665"/>
        </w:trPr>
        <w:tc>
          <w:tcPr>
            <w:tcW w:w="2204" w:type="dxa"/>
            <w:shd w:val="clear" w:color="auto" w:fill="auto"/>
          </w:tcPr>
          <w:p w:rsidR="00F731AC" w:rsidRDefault="00F731AC" w:rsidP="00F731AC">
            <w:pPr>
              <w:pStyle w:val="TableText"/>
            </w:pPr>
            <w:r w:rsidRPr="00116BF4">
              <w:t>Management and Decision Support System (</w:t>
            </w:r>
            <w:r>
              <w:t>MADSS)</w:t>
            </w:r>
          </w:p>
        </w:tc>
        <w:tc>
          <w:tcPr>
            <w:tcW w:w="3214" w:type="dxa"/>
          </w:tcPr>
          <w:p w:rsidR="00F731AC" w:rsidRPr="00171DDC" w:rsidRDefault="00F731AC" w:rsidP="00F731AC">
            <w:pPr>
              <w:pStyle w:val="TableText"/>
            </w:pPr>
            <w:r w:rsidRPr="00D40075">
              <w:t>The Management and Decision Support System (MADSS) is an application tracking cemetery workload and administrative data. MADSS was developed to improve the accuracy and consistency of data received from the national cemeteries.</w:t>
            </w:r>
          </w:p>
        </w:tc>
        <w:tc>
          <w:tcPr>
            <w:tcW w:w="1468" w:type="dxa"/>
            <w:shd w:val="clear" w:color="auto" w:fill="auto"/>
          </w:tcPr>
          <w:p w:rsidR="00F731AC" w:rsidRPr="00171DDC" w:rsidRDefault="00F731AC" w:rsidP="00F731AC">
            <w:pPr>
              <w:pStyle w:val="TableText"/>
            </w:pPr>
            <w:r w:rsidRPr="00116BF4">
              <w:t>TBD</w:t>
            </w:r>
          </w:p>
        </w:tc>
        <w:tc>
          <w:tcPr>
            <w:tcW w:w="2690" w:type="dxa"/>
            <w:shd w:val="clear" w:color="auto" w:fill="auto"/>
          </w:tcPr>
          <w:p w:rsidR="00F731AC" w:rsidRPr="00171DDC" w:rsidRDefault="00F731AC" w:rsidP="00F731AC">
            <w:pPr>
              <w:pStyle w:val="TableText"/>
            </w:pPr>
            <w:r>
              <w:t>TBD</w:t>
            </w:r>
          </w:p>
        </w:tc>
      </w:tr>
      <w:tr w:rsidR="00F731AC" w:rsidRPr="008D0221" w:rsidTr="00F731AC">
        <w:trPr>
          <w:cantSplit/>
          <w:trHeight w:val="665"/>
        </w:trPr>
        <w:tc>
          <w:tcPr>
            <w:tcW w:w="2204" w:type="dxa"/>
            <w:shd w:val="clear" w:color="auto" w:fill="auto"/>
          </w:tcPr>
          <w:p w:rsidR="00F731AC" w:rsidRDefault="00F731AC" w:rsidP="00F731AC">
            <w:pPr>
              <w:pStyle w:val="TableText"/>
            </w:pPr>
            <w:r w:rsidRPr="00116BF4">
              <w:t>Presidential Memorial Certificate (PMC)</w:t>
            </w:r>
          </w:p>
        </w:tc>
        <w:tc>
          <w:tcPr>
            <w:tcW w:w="3214" w:type="dxa"/>
          </w:tcPr>
          <w:p w:rsidR="00F731AC" w:rsidRPr="00171DDC" w:rsidRDefault="00F731AC" w:rsidP="00F731AC">
            <w:pPr>
              <w:pStyle w:val="TableText"/>
            </w:pPr>
            <w:r w:rsidRPr="00D40075">
              <w:t>The Presidential Memorial Certificate (PMC) application is a sub-component of Burial Operations Support System (BOSS)/Automated Monument Application System (AMAS) Enterprise.</w:t>
            </w:r>
          </w:p>
        </w:tc>
        <w:tc>
          <w:tcPr>
            <w:tcW w:w="1468" w:type="dxa"/>
            <w:shd w:val="clear" w:color="auto" w:fill="auto"/>
          </w:tcPr>
          <w:p w:rsidR="00F731AC" w:rsidRPr="00171DDC" w:rsidRDefault="00F731AC" w:rsidP="00F731AC">
            <w:pPr>
              <w:pStyle w:val="TableText"/>
            </w:pPr>
            <w:r w:rsidRPr="00116BF4">
              <w:t>TBD</w:t>
            </w:r>
          </w:p>
        </w:tc>
        <w:tc>
          <w:tcPr>
            <w:tcW w:w="2690" w:type="dxa"/>
            <w:shd w:val="clear" w:color="auto" w:fill="auto"/>
          </w:tcPr>
          <w:p w:rsidR="00F731AC" w:rsidRPr="00171DDC" w:rsidRDefault="00F731AC" w:rsidP="00F731AC">
            <w:pPr>
              <w:pStyle w:val="TableText"/>
            </w:pPr>
            <w:r>
              <w:t>TBD</w:t>
            </w:r>
          </w:p>
        </w:tc>
      </w:tr>
    </w:tbl>
    <w:p w:rsidR="006D0E7C" w:rsidRDefault="008D0221" w:rsidP="00190444">
      <w:pPr>
        <w:pStyle w:val="InstructionalText1"/>
      </w:pPr>
      <w:r>
        <w:t>Use Table 9 to identify all the databases that will be created, replaced, interfaced with, or whose structure will be modified (i.e., add or delete tables or add or delete columns to a table) as part of this effort.</w:t>
      </w:r>
    </w:p>
    <w:p w:rsidR="008D0221" w:rsidRDefault="008D0221" w:rsidP="00F81D50">
      <w:pPr>
        <w:pStyle w:val="Heading3"/>
      </w:pPr>
      <w:bookmarkStart w:id="50" w:name="ColumnTitle_20"/>
      <w:bookmarkStart w:id="51" w:name="_Toc381778369"/>
      <w:bookmarkStart w:id="52" w:name="_Toc438638835"/>
      <w:bookmarkEnd w:id="50"/>
      <w:r w:rsidRPr="001A1E37">
        <w:t>User Interface Data Mapping</w:t>
      </w:r>
      <w:bookmarkEnd w:id="51"/>
      <w:bookmarkEnd w:id="52"/>
    </w:p>
    <w:p w:rsidR="00F731AC" w:rsidRDefault="00F731AC" w:rsidP="00F731AC">
      <w:r w:rsidRPr="00A701F6">
        <w:t>This section describes and defines the format and information that will be available for users of the product, to be able to enter data into the database, or to retrieve information from the database.</w:t>
      </w:r>
      <w:r>
        <w:t xml:space="preserve"> </w:t>
      </w:r>
    </w:p>
    <w:p w:rsidR="008D0221" w:rsidRPr="008D0221" w:rsidRDefault="008D0221" w:rsidP="00190444">
      <w:pPr>
        <w:pStyle w:val="InstructionalText1"/>
      </w:pPr>
      <w:r w:rsidRPr="008D0221">
        <w:t>This section describes and defines the format and information that will be available for users of the product to be able to enter data into the database or to retrieve information from the database, if applicable.</w:t>
      </w:r>
    </w:p>
    <w:p w:rsidR="008D0221" w:rsidRDefault="008D0221" w:rsidP="00F81D50">
      <w:pPr>
        <w:pStyle w:val="Heading4"/>
      </w:pPr>
      <w:bookmarkStart w:id="53" w:name="_Toc381778370"/>
      <w:bookmarkStart w:id="54" w:name="_Toc438638836"/>
      <w:r w:rsidRPr="008D0221">
        <w:lastRenderedPageBreak/>
        <w:t>Application Screen Interface</w:t>
      </w:r>
      <w:bookmarkEnd w:id="53"/>
      <w:bookmarkEnd w:id="54"/>
    </w:p>
    <w:p w:rsidR="00F731AC" w:rsidRDefault="00F731AC" w:rsidP="00F731AC">
      <w:r w:rsidRPr="00A701F6">
        <w:t xml:space="preserve">The following sections contain the screens and data mapping of those </w:t>
      </w:r>
      <w:r>
        <w:t>User Interface (</w:t>
      </w:r>
      <w:r w:rsidRPr="00A701F6">
        <w:t>UI</w:t>
      </w:r>
      <w:r>
        <w:t>)</w:t>
      </w:r>
      <w:r w:rsidRPr="00A701F6">
        <w:t xml:space="preserve"> fields to the database fields.</w:t>
      </w:r>
    </w:p>
    <w:p w:rsidR="008D0221" w:rsidRPr="008D0221" w:rsidRDefault="008D0221" w:rsidP="00190444">
      <w:pPr>
        <w:pStyle w:val="InstructionalText1"/>
      </w:pPr>
      <w:r w:rsidRPr="008D0221">
        <w:t>Create a new subsection for each screen of the Graphical User Interface (GUI) that users will have access to, in order to enter or update information in the database.)</w:t>
      </w:r>
    </w:p>
    <w:p w:rsidR="008D0221" w:rsidRDefault="00F731AC" w:rsidP="00F81D50">
      <w:pPr>
        <w:pStyle w:val="Heading5"/>
      </w:pPr>
      <w:bookmarkStart w:id="55" w:name="_Toc438638837"/>
      <w:r w:rsidRPr="00A701F6">
        <w:t xml:space="preserve">INDS </w:t>
      </w:r>
      <w:r>
        <w:t xml:space="preserve">- </w:t>
      </w:r>
      <w:r w:rsidRPr="00A701F6">
        <w:t>Decedent Information</w:t>
      </w:r>
      <w:bookmarkEnd w:id="55"/>
    </w:p>
    <w:p w:rsidR="00F1192F" w:rsidRDefault="00095CB9" w:rsidP="00F731AC">
      <w:r>
        <w:t xml:space="preserve">The following figure is a screenshot of the </w:t>
      </w:r>
      <w:r w:rsidR="00F731AC" w:rsidRPr="00A701F6">
        <w:t xml:space="preserve">INDS </w:t>
      </w:r>
      <w:r w:rsidR="00F731AC">
        <w:t xml:space="preserve">- </w:t>
      </w:r>
      <w:r>
        <w:t>Decedent Information Screen.</w:t>
      </w:r>
      <w:r w:rsidR="008F1E84">
        <w:t xml:space="preserve"> </w:t>
      </w:r>
    </w:p>
    <w:p w:rsidR="00F1192F" w:rsidRDefault="00F731AC" w:rsidP="00F1192F">
      <w:pPr>
        <w:pStyle w:val="BodyText"/>
        <w:keepNext/>
      </w:pPr>
      <w:r>
        <w:rPr>
          <w:noProof/>
        </w:rPr>
        <mc:AlternateContent>
          <mc:Choice Requires="wps">
            <w:drawing>
              <wp:inline distT="0" distB="0" distL="0" distR="0" wp14:anchorId="124ABFFD" wp14:editId="3F54D65F">
                <wp:extent cx="5734050" cy="3362325"/>
                <wp:effectExtent l="0" t="0" r="0" b="9525"/>
                <wp:docPr id="12" name="Rectangle 12" descr="Empty place holder for a screen cap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4050" cy="3362325"/>
                        </a:xfrm>
                        <a:prstGeom prst="rect">
                          <a:avLst/>
                        </a:prstGeom>
                        <a:solidFill>
                          <a:srgbClr val="FFFFFF"/>
                        </a:solidFill>
                        <a:ln w="9525">
                          <a:noFill/>
                          <a:miter lim="800000"/>
                          <a:headEnd/>
                          <a:tailEnd/>
                        </a:ln>
                      </wps:spPr>
                      <wps:txbx>
                        <w:txbxContent>
                          <w:p w:rsidR="00D0692F" w:rsidRDefault="00D0692F" w:rsidP="00FA6240">
                            <w:pPr>
                              <w:jc w:val="center"/>
                            </w:pPr>
                            <w:r>
                              <w:rPr>
                                <w:noProof/>
                              </w:rPr>
                              <w:drawing>
                                <wp:inline distT="0" distB="0" distL="0" distR="0" wp14:anchorId="3F11FA8A" wp14:editId="6F7AA6E4">
                                  <wp:extent cx="2834640" cy="3227832"/>
                                  <wp:effectExtent l="19050" t="19050" r="22860" b="10795"/>
                                  <wp:docPr id="31" name="Picture 31" descr="A depiction of the INDS - Decedent Information Scree" title="INDS - Decedent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834640" cy="3227832"/>
                                          </a:xfrm>
                                          <a:prstGeom prst="rect">
                                            <a:avLst/>
                                          </a:prstGeom>
                                          <a:ln w="6350">
                                            <a:solidFill>
                                              <a:schemeClr val="tx1"/>
                                            </a:solidFill>
                                          </a:ln>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ect id="Rectangle 12" o:spid="_x0000_s1026" alt="Description: Empty place holder for a screen capture" style="width:451.5pt;height:26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" stroked="f">
                <v:textbox>
                  <w:txbxContent>
                    <w:p w:rsidR="00D0692F" w:rsidRDefault="00D0692F" w:rsidP="00FA6240">
                      <w:pPr>
                        <w:jc w:val="center"/>
                      </w:pPr>
                      <w:r>
                        <w:rPr>
                          <w:noProof/>
                        </w:rPr>
                        <w:drawing>
                          <wp:inline distT="0" distB="0" distL="0" distR="0" wp14:anchorId="3F11FA8A" wp14:editId="6F7AA6E4">
                            <wp:extent cx="2834640" cy="3227832"/>
                            <wp:effectExtent l="19050" t="19050" r="22860" b="10795"/>
                            <wp:docPr id="31" name="Picture 31" descr="A depiction of the INDS - Decedent Information Scree" title="INDS - Decedent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834640" cy="3227832"/>
                                    </a:xfrm>
                                    <a:prstGeom prst="rect">
                                      <a:avLst/>
                                    </a:prstGeom>
                                    <a:ln w="6350">
                                      <a:solidFill>
                                        <a:schemeClr val="tx1"/>
                                      </a:solidFill>
                                    </a:ln>
                                  </pic:spPr>
                                </pic:pic>
                              </a:graphicData>
                            </a:graphic>
                          </wp:inline>
                        </w:drawing>
                      </w:r>
                    </w:p>
                  </w:txbxContent>
                </v:textbox>
                <w10:anchorlock/>
              </v:rect>
            </w:pict>
          </mc:Fallback>
        </mc:AlternateContent>
      </w:r>
    </w:p>
    <w:p w:rsidR="00F731AC" w:rsidRDefault="00F1192F" w:rsidP="00F1192F">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9</w:t>
      </w:r>
      <w:r w:rsidR="00C44D97">
        <w:rPr>
          <w:noProof/>
        </w:rPr>
        <w:fldChar w:fldCharType="end"/>
      </w:r>
      <w:r>
        <w:t>:</w:t>
      </w:r>
      <w:r w:rsidR="000619A2">
        <w:t xml:space="preserve"> </w:t>
      </w:r>
      <w:r w:rsidRPr="00592DDB">
        <w:t>INDS - Decedent Information Screen</w:t>
      </w:r>
    </w:p>
    <w:p w:rsidR="00F1192F" w:rsidRDefault="00F1192F" w:rsidP="00F1192F">
      <w:r>
        <w:t xml:space="preserve">The following table provides details related to the </w:t>
      </w:r>
      <w:r w:rsidR="005D1A3B">
        <w:t>above screen</w:t>
      </w:r>
      <w:r>
        <w:t>.</w:t>
      </w:r>
      <w:r w:rsidR="000619A2">
        <w:t xml:space="preserve"> </w:t>
      </w:r>
    </w:p>
    <w:p w:rsidR="00F731AC" w:rsidRDefault="00F731AC" w:rsidP="00F731A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11</w:t>
      </w:r>
      <w:r w:rsidR="00C44D97">
        <w:rPr>
          <w:noProof/>
        </w:rPr>
        <w:fldChar w:fldCharType="end"/>
      </w:r>
      <w:r>
        <w:t xml:space="preserve">: </w:t>
      </w:r>
      <w:r w:rsidRPr="00BE741C">
        <w:t xml:space="preserve">INDS </w:t>
      </w:r>
      <w:r>
        <w:t xml:space="preserve">- </w:t>
      </w:r>
      <w:r w:rsidRPr="00BE741C">
        <w:t>Decedent Information</w:t>
      </w:r>
      <w:r w:rsidRPr="00056F91">
        <w:t xml:space="preserve"> Screen Description</w:t>
      </w:r>
    </w:p>
    <w:tbl>
      <w:tblPr>
        <w:tblW w:w="502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INDS - Decedent Information Screen Description"/>
        <w:tblDescription w:val="INDS - Decedent Information Screen Description, listed by GUI field, database table associated with field, field in table associated with GUI, and comments."/>
      </w:tblPr>
      <w:tblGrid>
        <w:gridCol w:w="1279"/>
        <w:gridCol w:w="1943"/>
        <w:gridCol w:w="2609"/>
        <w:gridCol w:w="3797"/>
      </w:tblGrid>
      <w:tr w:rsidR="00F731AC" w:rsidRPr="00E31E41" w:rsidTr="00F03DD0">
        <w:trPr>
          <w:cantSplit/>
          <w:tblHeader/>
        </w:trPr>
        <w:tc>
          <w:tcPr>
            <w:tcW w:w="664" w:type="pct"/>
            <w:shd w:val="clear" w:color="auto" w:fill="D9D9D9" w:themeFill="background1" w:themeFillShade="D9"/>
          </w:tcPr>
          <w:p w:rsidR="00F731AC" w:rsidRPr="00E31E41" w:rsidRDefault="00F731AC" w:rsidP="00F731AC">
            <w:pPr>
              <w:pStyle w:val="TableHeading"/>
            </w:pPr>
            <w:r w:rsidRPr="00E31E41">
              <w:t>Graphical User Interface (GUI) Field</w:t>
            </w:r>
          </w:p>
        </w:tc>
        <w:tc>
          <w:tcPr>
            <w:tcW w:w="1009" w:type="pct"/>
            <w:shd w:val="clear" w:color="auto" w:fill="D9D9D9" w:themeFill="background1" w:themeFillShade="D9"/>
          </w:tcPr>
          <w:p w:rsidR="00F731AC" w:rsidRPr="00E31E41" w:rsidRDefault="00F731AC" w:rsidP="00EA2343">
            <w:pPr>
              <w:pStyle w:val="TableHeading"/>
            </w:pPr>
            <w:r w:rsidRPr="00E31E41">
              <w:t xml:space="preserve">Table (Database Table that </w:t>
            </w:r>
            <w:r w:rsidR="00EA2343">
              <w:t>F</w:t>
            </w:r>
            <w:r w:rsidRPr="00E31E41">
              <w:t xml:space="preserve">ield </w:t>
            </w:r>
            <w:r w:rsidR="00EA2343">
              <w:t>C</w:t>
            </w:r>
            <w:r w:rsidRPr="00E31E41">
              <w:t>onnects to)</w:t>
            </w:r>
          </w:p>
        </w:tc>
        <w:tc>
          <w:tcPr>
            <w:tcW w:w="1355" w:type="pct"/>
            <w:shd w:val="clear" w:color="auto" w:fill="D9D9D9" w:themeFill="background1" w:themeFillShade="D9"/>
          </w:tcPr>
          <w:p w:rsidR="00F731AC" w:rsidRPr="00E31E41" w:rsidRDefault="00F731AC" w:rsidP="00EA2343">
            <w:pPr>
              <w:pStyle w:val="TableHeading"/>
            </w:pPr>
            <w:r w:rsidRPr="00E31E41">
              <w:t xml:space="preserve">Field (Field in Table that the GUI </w:t>
            </w:r>
            <w:r w:rsidR="00EA2343">
              <w:t>F</w:t>
            </w:r>
            <w:r w:rsidRPr="00E31E41">
              <w:t xml:space="preserve">ield </w:t>
            </w:r>
            <w:r w:rsidR="00EA2343">
              <w:t>C</w:t>
            </w:r>
            <w:r w:rsidRPr="00E31E41">
              <w:t>onnects to)</w:t>
            </w:r>
          </w:p>
        </w:tc>
        <w:tc>
          <w:tcPr>
            <w:tcW w:w="1972" w:type="pct"/>
            <w:shd w:val="clear" w:color="auto" w:fill="D9D9D9" w:themeFill="background1" w:themeFillShade="D9"/>
          </w:tcPr>
          <w:p w:rsidR="00F731AC" w:rsidRPr="00E31E41" w:rsidRDefault="00F731AC" w:rsidP="00F731AC">
            <w:pPr>
              <w:pStyle w:val="TableHeading"/>
            </w:pPr>
            <w:r w:rsidRPr="00E31E41">
              <w:t>Comments</w:t>
            </w:r>
          </w:p>
        </w:tc>
      </w:tr>
      <w:tr w:rsidR="00F731AC" w:rsidRPr="00E31E41" w:rsidTr="00F03DD0">
        <w:trPr>
          <w:cantSplit/>
        </w:trPr>
        <w:tc>
          <w:tcPr>
            <w:tcW w:w="664" w:type="pct"/>
            <w:shd w:val="clear" w:color="auto" w:fill="auto"/>
          </w:tcPr>
          <w:p w:rsidR="00F731AC" w:rsidRPr="00BE741C" w:rsidRDefault="00F731AC" w:rsidP="00FA6240">
            <w:pPr>
              <w:pStyle w:val="TableText"/>
            </w:pPr>
            <w:r w:rsidRPr="00BE741C">
              <w:t>Name</w:t>
            </w:r>
          </w:p>
        </w:tc>
        <w:tc>
          <w:tcPr>
            <w:tcW w:w="1009" w:type="pct"/>
          </w:tcPr>
          <w:p w:rsidR="00F731AC" w:rsidRPr="00BE741C" w:rsidRDefault="00F731AC" w:rsidP="00FA6240">
            <w:pPr>
              <w:pStyle w:val="TableText"/>
            </w:pPr>
            <w:r w:rsidRPr="00BE741C">
              <w:t>PERSON_NAME</w:t>
            </w:r>
          </w:p>
        </w:tc>
        <w:tc>
          <w:tcPr>
            <w:tcW w:w="1355" w:type="pct"/>
            <w:shd w:val="clear" w:color="auto" w:fill="auto"/>
          </w:tcPr>
          <w:p w:rsidR="00F731AC" w:rsidRDefault="00F731AC" w:rsidP="00FA6240">
            <w:pPr>
              <w:pStyle w:val="TableText"/>
            </w:pPr>
            <w:r w:rsidRPr="00BE741C">
              <w:t>FIRST_NAME MIDDLE_NAME LAST_NAME</w:t>
            </w:r>
          </w:p>
          <w:p w:rsidR="00257D35" w:rsidRPr="00257D35" w:rsidRDefault="00257D35" w:rsidP="00FA6240">
            <w:pPr>
              <w:pStyle w:val="TableText"/>
            </w:pPr>
            <w:r>
              <w:t>SUFFIX</w:t>
            </w:r>
          </w:p>
        </w:tc>
        <w:tc>
          <w:tcPr>
            <w:tcW w:w="1972" w:type="pct"/>
            <w:shd w:val="clear" w:color="auto" w:fill="auto"/>
          </w:tcPr>
          <w:p w:rsidR="00F731AC" w:rsidRPr="00BE741C" w:rsidRDefault="00F731AC" w:rsidP="00FA6240">
            <w:pPr>
              <w:pStyle w:val="TableText"/>
            </w:pPr>
            <w:r w:rsidRPr="00BE741C">
              <w:t>By joining DECEDENT table where DECEDENT.PERSON_NAME_ID = PERSON_NAME.PERSON_NAME_ID</w:t>
            </w:r>
          </w:p>
        </w:tc>
      </w:tr>
      <w:tr w:rsidR="00F731AC" w:rsidRPr="00E31E41" w:rsidTr="00F03DD0">
        <w:trPr>
          <w:cantSplit/>
        </w:trPr>
        <w:tc>
          <w:tcPr>
            <w:tcW w:w="664" w:type="pct"/>
            <w:shd w:val="clear" w:color="auto" w:fill="auto"/>
          </w:tcPr>
          <w:p w:rsidR="00F731AC" w:rsidRPr="00BE741C" w:rsidRDefault="00F731AC" w:rsidP="00FA6240">
            <w:pPr>
              <w:pStyle w:val="TableText"/>
            </w:pPr>
            <w:r w:rsidRPr="00BE741C">
              <w:t>ID</w:t>
            </w:r>
          </w:p>
        </w:tc>
        <w:tc>
          <w:tcPr>
            <w:tcW w:w="1009" w:type="pct"/>
          </w:tcPr>
          <w:p w:rsidR="00F731AC" w:rsidRPr="00BE741C" w:rsidRDefault="00F731AC" w:rsidP="00FA6240">
            <w:pPr>
              <w:pStyle w:val="TableText"/>
            </w:pPr>
            <w:r w:rsidRPr="00BE741C">
              <w:t>DECEDENT</w:t>
            </w:r>
          </w:p>
        </w:tc>
        <w:tc>
          <w:tcPr>
            <w:tcW w:w="1355" w:type="pct"/>
            <w:shd w:val="clear" w:color="auto" w:fill="auto"/>
          </w:tcPr>
          <w:p w:rsidR="00F731AC" w:rsidRPr="00BE741C" w:rsidRDefault="00F731AC" w:rsidP="00FA6240">
            <w:pPr>
              <w:pStyle w:val="TableText"/>
            </w:pPr>
            <w:r w:rsidRPr="00BE741C">
              <w:t>DECEDENT_NUMBER</w:t>
            </w:r>
          </w:p>
        </w:tc>
        <w:tc>
          <w:tcPr>
            <w:tcW w:w="1972" w:type="pct"/>
            <w:shd w:val="clear" w:color="auto" w:fill="auto"/>
          </w:tcPr>
          <w:p w:rsidR="00F731AC" w:rsidRPr="00BE741C" w:rsidRDefault="00F731AC" w:rsidP="00FA6240">
            <w:pPr>
              <w:pStyle w:val="TableText"/>
            </w:pPr>
          </w:p>
        </w:tc>
      </w:tr>
    </w:tbl>
    <w:p w:rsidR="00F731AC" w:rsidRDefault="00F731AC" w:rsidP="00F731AC">
      <w:pPr>
        <w:jc w:val="center"/>
      </w:pPr>
    </w:p>
    <w:p w:rsidR="00F1192F" w:rsidRDefault="00F1192F" w:rsidP="00F1192F">
      <w:pPr>
        <w:pStyle w:val="Heading5"/>
      </w:pPr>
      <w:bookmarkStart w:id="56" w:name="_Toc438638838"/>
      <w:r w:rsidRPr="00A701F6">
        <w:lastRenderedPageBreak/>
        <w:t>INDS</w:t>
      </w:r>
      <w:r>
        <w:t xml:space="preserve"> </w:t>
      </w:r>
      <w:r w:rsidRPr="00BE741C">
        <w:t>-</w:t>
      </w:r>
      <w:r>
        <w:t xml:space="preserve"> </w:t>
      </w:r>
      <w:r w:rsidRPr="00BE741C">
        <w:t xml:space="preserve">Current Interment </w:t>
      </w:r>
      <w:r w:rsidRPr="00A701F6">
        <w:t>Information</w:t>
      </w:r>
      <w:bookmarkEnd w:id="56"/>
      <w:r>
        <w:t xml:space="preserve"> </w:t>
      </w:r>
    </w:p>
    <w:p w:rsidR="00F1192F" w:rsidRDefault="005D1A3B" w:rsidP="00F1192F">
      <w:r>
        <w:t xml:space="preserve">The following figure is a screenshot of the </w:t>
      </w:r>
      <w:r w:rsidRPr="00A701F6">
        <w:t xml:space="preserve">INDS </w:t>
      </w:r>
      <w:r>
        <w:t>– Current Interment Screen.</w:t>
      </w:r>
      <w:r w:rsidR="000619A2">
        <w:t xml:space="preserve"> </w:t>
      </w:r>
    </w:p>
    <w:p w:rsidR="00F1192F" w:rsidRDefault="00F1192F" w:rsidP="00F1192F">
      <w:pPr>
        <w:pStyle w:val="BodyText"/>
      </w:pPr>
      <w:r>
        <w:rPr>
          <w:noProof/>
        </w:rPr>
        <mc:AlternateContent>
          <mc:Choice Requires="wps">
            <w:drawing>
              <wp:inline distT="0" distB="0" distL="0" distR="0" wp14:anchorId="34D3189A" wp14:editId="51D9BD08">
                <wp:extent cx="5836920" cy="3315694"/>
                <wp:effectExtent l="0" t="0" r="0" b="0"/>
                <wp:docPr id="34" name="Rectangle 34" descr="Empty place holder for a screen cap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920" cy="3315694"/>
                        </a:xfrm>
                        <a:prstGeom prst="rect">
                          <a:avLst/>
                        </a:prstGeom>
                        <a:solidFill>
                          <a:srgbClr val="FFFFFF"/>
                        </a:solidFill>
                        <a:ln w="9525">
                          <a:noFill/>
                          <a:miter lim="800000"/>
                          <a:headEnd/>
                          <a:tailEnd/>
                        </a:ln>
                      </wps:spPr>
                      <wps:txbx>
                        <w:txbxContent>
                          <w:p w:rsidR="00D0692F" w:rsidRDefault="00D0692F" w:rsidP="00F1192F">
                            <w:pPr>
                              <w:jc w:val="center"/>
                            </w:pPr>
                            <w:r>
                              <w:rPr>
                                <w:noProof/>
                              </w:rPr>
                              <w:drawing>
                                <wp:inline distT="0" distB="0" distL="0" distR="0" wp14:anchorId="72BCAD0F" wp14:editId="108FD212">
                                  <wp:extent cx="2562225" cy="3257550"/>
                                  <wp:effectExtent l="0" t="0" r="9525" b="0"/>
                                  <wp:docPr id="51" name="Picture 51" descr="A depiction of the INDS - Current Interment Information Screen" title="INDS - Current Interment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562225" cy="325755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ect id="Rectangle 34" o:spid="_x0000_s1027" alt="Description: Empty place holder for a screen capture" style="width:459.6pt;height:26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" stroked="f">
                <v:textbox>
                  <w:txbxContent>
                    <w:p w:rsidR="00D0692F" w:rsidRDefault="00D0692F" w:rsidP="00F1192F">
                      <w:pPr>
                        <w:jc w:val="center"/>
                      </w:pPr>
                      <w:r>
                        <w:rPr>
                          <w:noProof/>
                        </w:rPr>
                        <w:drawing>
                          <wp:inline distT="0" distB="0" distL="0" distR="0" wp14:anchorId="72BCAD0F" wp14:editId="108FD212">
                            <wp:extent cx="2562225" cy="3257550"/>
                            <wp:effectExtent l="0" t="0" r="9525" b="0"/>
                            <wp:docPr id="51" name="Picture 51" descr="A depiction of the INDS - Current Interment Information Screen" title="INDS - Current Interment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562225" cy="3257550"/>
                                    </a:xfrm>
                                    <a:prstGeom prst="rect">
                                      <a:avLst/>
                                    </a:prstGeom>
                                  </pic:spPr>
                                </pic:pic>
                              </a:graphicData>
                            </a:graphic>
                          </wp:inline>
                        </w:drawing>
                      </w:r>
                    </w:p>
                  </w:txbxContent>
                </v:textbox>
                <w10:anchorlock/>
              </v:rect>
            </w:pict>
          </mc:Fallback>
        </mc:AlternateContent>
      </w:r>
    </w:p>
    <w:p w:rsidR="00F1192F" w:rsidRPr="00E31E41" w:rsidRDefault="00F1192F" w:rsidP="00F1192F">
      <w:pPr>
        <w:pStyle w:val="Caption"/>
      </w:pPr>
      <w:r w:rsidRPr="00E31E41">
        <w:t xml:space="preserve">Figure </w:t>
      </w:r>
      <w:r w:rsidR="00C44D97">
        <w:fldChar w:fldCharType="begin"/>
      </w:r>
      <w:r w:rsidR="00C44D97">
        <w:instrText xml:space="preserve"> SEQ Figure \* ARABIC </w:instrText>
      </w:r>
      <w:r w:rsidR="00C44D97">
        <w:fldChar w:fldCharType="separate"/>
      </w:r>
      <w:r w:rsidR="005162A9">
        <w:rPr>
          <w:noProof/>
        </w:rPr>
        <w:t>10</w:t>
      </w:r>
      <w:r w:rsidR="00C44D97">
        <w:rPr>
          <w:noProof/>
        </w:rPr>
        <w:fldChar w:fldCharType="end"/>
      </w:r>
      <w:r>
        <w:t xml:space="preserve">: INDS </w:t>
      </w:r>
      <w:r w:rsidRPr="00BE741C">
        <w:t>-</w:t>
      </w:r>
      <w:r>
        <w:t xml:space="preserve"> </w:t>
      </w:r>
      <w:r w:rsidRPr="00BE741C">
        <w:t xml:space="preserve">Current Interment </w:t>
      </w:r>
      <w:r>
        <w:t xml:space="preserve">Information </w:t>
      </w:r>
      <w:r w:rsidRPr="00E31E41">
        <w:t>Screen</w:t>
      </w:r>
    </w:p>
    <w:p w:rsidR="00F1192F" w:rsidRDefault="005D1A3B" w:rsidP="00F1192F">
      <w:pPr>
        <w:rPr>
          <w:rFonts w:ascii="Arial" w:hAnsi="Arial" w:cs="Arial"/>
          <w:szCs w:val="20"/>
        </w:rPr>
      </w:pPr>
      <w:r>
        <w:t xml:space="preserve">The following table provides details related to the above screen. </w:t>
      </w:r>
    </w:p>
    <w:p w:rsidR="00F1192F" w:rsidRDefault="00F1192F" w:rsidP="00F1192F">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12</w:t>
      </w:r>
      <w:r w:rsidR="00C44D97">
        <w:rPr>
          <w:noProof/>
        </w:rPr>
        <w:fldChar w:fldCharType="end"/>
      </w:r>
      <w:r>
        <w:t xml:space="preserve">: </w:t>
      </w:r>
      <w:r w:rsidRPr="00611876">
        <w:t>INDS</w:t>
      </w:r>
      <w:r>
        <w:t xml:space="preserve"> </w:t>
      </w:r>
      <w:r w:rsidRPr="00611876">
        <w:t>-</w:t>
      </w:r>
      <w:r>
        <w:t xml:space="preserve"> </w:t>
      </w:r>
      <w:r w:rsidRPr="00611876">
        <w:t xml:space="preserve">Current </w:t>
      </w:r>
      <w:r w:rsidRPr="00FD5F15">
        <w:t>Interment Info</w:t>
      </w:r>
      <w:r>
        <w:t xml:space="preserve">rmation </w:t>
      </w:r>
      <w:r w:rsidRPr="00056F91">
        <w:t>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Caption w:val="INDS - Current Interment Information Screen Description"/>
        <w:tblDescription w:val="INDS - Current Interment Information Screen Description, listed by GUI field, database table associated with field, field in table associated with GUI, and comments."/>
      </w:tblPr>
      <w:tblGrid>
        <w:gridCol w:w="1277"/>
        <w:gridCol w:w="2266"/>
        <w:gridCol w:w="3258"/>
        <w:gridCol w:w="2775"/>
      </w:tblGrid>
      <w:tr w:rsidR="00F1192F" w:rsidRPr="00E31E41" w:rsidTr="00810410">
        <w:trPr>
          <w:cantSplit/>
          <w:tblHeader/>
        </w:trPr>
        <w:tc>
          <w:tcPr>
            <w:tcW w:w="667" w:type="pct"/>
            <w:shd w:val="clear" w:color="auto" w:fill="D9D9D9" w:themeFill="background1" w:themeFillShade="D9"/>
          </w:tcPr>
          <w:p w:rsidR="00F1192F" w:rsidRPr="00E31E41" w:rsidRDefault="00F1192F" w:rsidP="00810410">
            <w:pPr>
              <w:pStyle w:val="TableHeading"/>
            </w:pPr>
            <w:r w:rsidRPr="00E31E41">
              <w:t>Graphical User Interface (GUI) Field</w:t>
            </w:r>
          </w:p>
        </w:tc>
        <w:tc>
          <w:tcPr>
            <w:tcW w:w="1183" w:type="pct"/>
            <w:shd w:val="clear" w:color="auto" w:fill="D9D9D9" w:themeFill="background1" w:themeFillShade="D9"/>
          </w:tcPr>
          <w:p w:rsidR="00F1192F" w:rsidRPr="00E31E41" w:rsidRDefault="00EA2343" w:rsidP="00810410">
            <w:pPr>
              <w:pStyle w:val="TableHeading"/>
            </w:pPr>
            <w:r>
              <w:t>Table (Database Table that Field C</w:t>
            </w:r>
            <w:r w:rsidR="00F1192F" w:rsidRPr="00E31E41">
              <w:t>onnects to)</w:t>
            </w:r>
          </w:p>
        </w:tc>
        <w:tc>
          <w:tcPr>
            <w:tcW w:w="1701" w:type="pct"/>
            <w:shd w:val="clear" w:color="auto" w:fill="D9D9D9" w:themeFill="background1" w:themeFillShade="D9"/>
          </w:tcPr>
          <w:p w:rsidR="00F1192F" w:rsidRPr="00E31E41" w:rsidRDefault="00F1192F" w:rsidP="00EA2343">
            <w:pPr>
              <w:pStyle w:val="TableHeading"/>
            </w:pPr>
            <w:r w:rsidRPr="00E31E41">
              <w:t>Fiel</w:t>
            </w:r>
            <w:r w:rsidR="00EA2343">
              <w:t>d (Field in Table that the GUI F</w:t>
            </w:r>
            <w:r w:rsidRPr="00E31E41">
              <w:t xml:space="preserve">ield </w:t>
            </w:r>
            <w:r w:rsidR="00EA2343">
              <w:t>C</w:t>
            </w:r>
            <w:r w:rsidRPr="00E31E41">
              <w:t>onnects to)</w:t>
            </w:r>
          </w:p>
        </w:tc>
        <w:tc>
          <w:tcPr>
            <w:tcW w:w="1449" w:type="pct"/>
            <w:shd w:val="clear" w:color="auto" w:fill="D9D9D9" w:themeFill="background1" w:themeFillShade="D9"/>
          </w:tcPr>
          <w:p w:rsidR="00F1192F" w:rsidRPr="00E31E41" w:rsidRDefault="00F1192F" w:rsidP="00810410">
            <w:pPr>
              <w:pStyle w:val="TableHeading"/>
            </w:pPr>
            <w:r w:rsidRPr="00E31E41">
              <w:t>Comments</w:t>
            </w:r>
          </w:p>
        </w:tc>
      </w:tr>
      <w:tr w:rsidR="00F1192F" w:rsidRPr="00E31E41" w:rsidTr="008E6954">
        <w:trPr>
          <w:cantSplit/>
        </w:trPr>
        <w:tc>
          <w:tcPr>
            <w:tcW w:w="667" w:type="pct"/>
            <w:shd w:val="clear" w:color="auto" w:fill="auto"/>
          </w:tcPr>
          <w:p w:rsidR="00F1192F" w:rsidRPr="00FD5F15" w:rsidRDefault="00F1192F" w:rsidP="00FA6240">
            <w:pPr>
              <w:pStyle w:val="TableText"/>
            </w:pPr>
            <w:r w:rsidRPr="00FD5F15">
              <w:t>Name</w:t>
            </w:r>
          </w:p>
        </w:tc>
        <w:tc>
          <w:tcPr>
            <w:tcW w:w="1183" w:type="pct"/>
          </w:tcPr>
          <w:p w:rsidR="00F1192F" w:rsidRPr="00FD5F15" w:rsidRDefault="00F1192F" w:rsidP="00FA6240">
            <w:pPr>
              <w:pStyle w:val="TableText"/>
            </w:pPr>
            <w:r w:rsidRPr="00FD5F15">
              <w:t>PERSON_NAME</w:t>
            </w:r>
          </w:p>
        </w:tc>
        <w:tc>
          <w:tcPr>
            <w:tcW w:w="1701" w:type="pct"/>
            <w:shd w:val="clear" w:color="auto" w:fill="auto"/>
          </w:tcPr>
          <w:p w:rsidR="00257D35" w:rsidRDefault="00F1192F" w:rsidP="00FA6240">
            <w:pPr>
              <w:pStyle w:val="TableText"/>
            </w:pPr>
            <w:r w:rsidRPr="00FD5F15">
              <w:t xml:space="preserve">FIRST_NAME MIDDLE_NAME </w:t>
            </w:r>
          </w:p>
          <w:p w:rsidR="00F1192F" w:rsidRDefault="00F1192F" w:rsidP="00FA6240">
            <w:pPr>
              <w:pStyle w:val="TableText"/>
            </w:pPr>
            <w:r w:rsidRPr="00FD5F15">
              <w:t>LAST_NAME</w:t>
            </w:r>
          </w:p>
          <w:p w:rsidR="00257D35" w:rsidRPr="00257D35" w:rsidRDefault="00257D35" w:rsidP="00FA6240">
            <w:pPr>
              <w:pStyle w:val="TableText"/>
            </w:pPr>
            <w:r>
              <w:t>SUFFIXX</w:t>
            </w:r>
          </w:p>
        </w:tc>
        <w:tc>
          <w:tcPr>
            <w:tcW w:w="1449" w:type="pct"/>
            <w:shd w:val="clear" w:color="auto" w:fill="auto"/>
          </w:tcPr>
          <w:p w:rsidR="00F1192F" w:rsidRPr="00FD5F15" w:rsidRDefault="00F1192F" w:rsidP="00FA6240">
            <w:pPr>
              <w:pStyle w:val="TableText"/>
            </w:pPr>
            <w:r w:rsidRPr="00FD5F15">
              <w:t>By joining DECEDENT with PERSON_NAME</w:t>
            </w:r>
            <w:r w:rsidR="000619A2">
              <w:t xml:space="preserve"> </w:t>
            </w:r>
            <w:r w:rsidRPr="00FD5F15">
              <w:t>on PERSON_NAME_ID</w:t>
            </w:r>
          </w:p>
        </w:tc>
      </w:tr>
      <w:tr w:rsidR="00F1192F" w:rsidRPr="00E31E41" w:rsidTr="008E6954">
        <w:trPr>
          <w:cantSplit/>
        </w:trPr>
        <w:tc>
          <w:tcPr>
            <w:tcW w:w="667" w:type="pct"/>
            <w:shd w:val="clear" w:color="auto" w:fill="auto"/>
          </w:tcPr>
          <w:p w:rsidR="00F1192F" w:rsidRPr="00FD5F15" w:rsidRDefault="00F1192F" w:rsidP="00FA6240">
            <w:pPr>
              <w:pStyle w:val="TableText"/>
            </w:pPr>
            <w:r w:rsidRPr="00FD5F15">
              <w:t>ID</w:t>
            </w:r>
          </w:p>
        </w:tc>
        <w:tc>
          <w:tcPr>
            <w:tcW w:w="1183" w:type="pct"/>
          </w:tcPr>
          <w:p w:rsidR="00F1192F" w:rsidRPr="00FD5F15" w:rsidRDefault="00F1192F" w:rsidP="00FA6240">
            <w:pPr>
              <w:pStyle w:val="TableText"/>
            </w:pPr>
            <w:r w:rsidRPr="00FD5F15">
              <w:t>DECEDENT</w:t>
            </w:r>
          </w:p>
        </w:tc>
        <w:tc>
          <w:tcPr>
            <w:tcW w:w="1701" w:type="pct"/>
            <w:shd w:val="clear" w:color="auto" w:fill="auto"/>
          </w:tcPr>
          <w:p w:rsidR="00F1192F" w:rsidRPr="00FD5F15" w:rsidRDefault="00F1192F" w:rsidP="00FA6240">
            <w:pPr>
              <w:pStyle w:val="TableText"/>
            </w:pPr>
            <w:r w:rsidRPr="00FD5F15">
              <w:t>DECEDENT_NUMBER</w:t>
            </w:r>
          </w:p>
        </w:tc>
        <w:tc>
          <w:tcPr>
            <w:tcW w:w="1449" w:type="pct"/>
            <w:shd w:val="clear" w:color="auto" w:fill="auto"/>
          </w:tcPr>
          <w:p w:rsidR="00F1192F" w:rsidRPr="00FD5F15" w:rsidRDefault="00F1192F" w:rsidP="00FA6240">
            <w:pPr>
              <w:pStyle w:val="TableText"/>
            </w:pPr>
          </w:p>
        </w:tc>
      </w:tr>
      <w:tr w:rsidR="00F1192F" w:rsidRPr="00E31E41" w:rsidTr="008E6954">
        <w:trPr>
          <w:cantSplit/>
        </w:trPr>
        <w:tc>
          <w:tcPr>
            <w:tcW w:w="667" w:type="pct"/>
            <w:shd w:val="clear" w:color="auto" w:fill="auto"/>
          </w:tcPr>
          <w:p w:rsidR="00F1192F" w:rsidRPr="00FD5F15" w:rsidRDefault="00F1192F" w:rsidP="00FA6240">
            <w:pPr>
              <w:pStyle w:val="TableText"/>
            </w:pPr>
            <w:r w:rsidRPr="00FD5F15">
              <w:t>Type Of Dig</w:t>
            </w:r>
          </w:p>
        </w:tc>
        <w:tc>
          <w:tcPr>
            <w:tcW w:w="1183" w:type="pct"/>
          </w:tcPr>
          <w:p w:rsidR="00F1192F" w:rsidRPr="00FD5F15" w:rsidRDefault="00F1192F" w:rsidP="00FA6240">
            <w:pPr>
              <w:pStyle w:val="TableText"/>
            </w:pPr>
            <w:r w:rsidRPr="00FD5F15">
              <w:t>INTERMENT</w:t>
            </w:r>
          </w:p>
        </w:tc>
        <w:tc>
          <w:tcPr>
            <w:tcW w:w="1701" w:type="pct"/>
            <w:shd w:val="clear" w:color="auto" w:fill="auto"/>
          </w:tcPr>
          <w:p w:rsidR="00F1192F" w:rsidRPr="00FD5F15" w:rsidRDefault="00F1192F" w:rsidP="00FA6240">
            <w:pPr>
              <w:pStyle w:val="TableText"/>
            </w:pPr>
            <w:r w:rsidRPr="00FD5F15">
              <w:t>DIG_TYPE_I</w:t>
            </w:r>
          </w:p>
        </w:tc>
        <w:tc>
          <w:tcPr>
            <w:tcW w:w="1449" w:type="pct"/>
            <w:shd w:val="clear" w:color="auto" w:fill="auto"/>
          </w:tcPr>
          <w:p w:rsidR="00F1192F" w:rsidRPr="00FD5F15" w:rsidRDefault="00F1192F" w:rsidP="00FA6240">
            <w:pPr>
              <w:pStyle w:val="TableText"/>
            </w:pPr>
          </w:p>
        </w:tc>
      </w:tr>
      <w:tr w:rsidR="00F1192F" w:rsidRPr="00E31E41" w:rsidTr="008E6954">
        <w:trPr>
          <w:cantSplit/>
        </w:trPr>
        <w:tc>
          <w:tcPr>
            <w:tcW w:w="667" w:type="pct"/>
            <w:shd w:val="clear" w:color="auto" w:fill="auto"/>
          </w:tcPr>
          <w:p w:rsidR="00F1192F" w:rsidRPr="00FD5F15" w:rsidRDefault="00F1192F" w:rsidP="00FA6240">
            <w:pPr>
              <w:pStyle w:val="TableText"/>
            </w:pPr>
            <w:r w:rsidRPr="00FD5F15">
              <w:t>Section</w:t>
            </w:r>
          </w:p>
        </w:tc>
        <w:tc>
          <w:tcPr>
            <w:tcW w:w="1183" w:type="pct"/>
          </w:tcPr>
          <w:p w:rsidR="00F1192F" w:rsidRPr="00FD5F15" w:rsidRDefault="00F1192F" w:rsidP="00FA6240">
            <w:pPr>
              <w:pStyle w:val="TableText"/>
            </w:pPr>
            <w:r w:rsidRPr="00FD5F15">
              <w:t>GRAVESITE</w:t>
            </w:r>
          </w:p>
        </w:tc>
        <w:tc>
          <w:tcPr>
            <w:tcW w:w="1701" w:type="pct"/>
            <w:shd w:val="clear" w:color="auto" w:fill="auto"/>
          </w:tcPr>
          <w:p w:rsidR="00F1192F" w:rsidRPr="00FD5F15" w:rsidRDefault="00F1192F" w:rsidP="00FA6240">
            <w:pPr>
              <w:pStyle w:val="TableText"/>
            </w:pPr>
            <w:r w:rsidRPr="00FD5F15">
              <w:t>SECTION</w:t>
            </w:r>
          </w:p>
        </w:tc>
        <w:tc>
          <w:tcPr>
            <w:tcW w:w="1449" w:type="pct"/>
            <w:shd w:val="clear" w:color="auto" w:fill="auto"/>
          </w:tcPr>
          <w:p w:rsidR="00F1192F" w:rsidRPr="00FD5F15" w:rsidRDefault="00F1192F" w:rsidP="00FA6240">
            <w:pPr>
              <w:pStyle w:val="TableText"/>
            </w:pPr>
            <w:r w:rsidRPr="00FD5F15">
              <w:t>By joining INTERMENT with GRAVESITE on GRAVESITE_ID</w:t>
            </w:r>
          </w:p>
        </w:tc>
      </w:tr>
      <w:tr w:rsidR="00F1192F" w:rsidRPr="00E31E41" w:rsidTr="008E6954">
        <w:trPr>
          <w:cantSplit/>
        </w:trPr>
        <w:tc>
          <w:tcPr>
            <w:tcW w:w="667" w:type="pct"/>
            <w:shd w:val="clear" w:color="auto" w:fill="auto"/>
          </w:tcPr>
          <w:p w:rsidR="00F1192F" w:rsidRPr="00FD5F15" w:rsidRDefault="00F1192F" w:rsidP="00FA6240">
            <w:pPr>
              <w:pStyle w:val="TableText"/>
            </w:pPr>
            <w:r w:rsidRPr="00FD5F15">
              <w:t xml:space="preserve">Row </w:t>
            </w:r>
            <w:proofErr w:type="spellStart"/>
            <w:r w:rsidRPr="00FD5F15">
              <w:t>Num</w:t>
            </w:r>
            <w:proofErr w:type="spellEnd"/>
          </w:p>
        </w:tc>
        <w:tc>
          <w:tcPr>
            <w:tcW w:w="1183" w:type="pct"/>
          </w:tcPr>
          <w:p w:rsidR="00F1192F" w:rsidRPr="00FD5F15" w:rsidRDefault="00F1192F" w:rsidP="00FA6240">
            <w:pPr>
              <w:pStyle w:val="TableText"/>
            </w:pPr>
            <w:r w:rsidRPr="00FD5F15">
              <w:t>GRAVESITE</w:t>
            </w:r>
          </w:p>
        </w:tc>
        <w:tc>
          <w:tcPr>
            <w:tcW w:w="1701" w:type="pct"/>
            <w:shd w:val="clear" w:color="auto" w:fill="auto"/>
          </w:tcPr>
          <w:p w:rsidR="00F1192F" w:rsidRPr="00FD5F15" w:rsidRDefault="00F1192F" w:rsidP="00FA6240">
            <w:pPr>
              <w:pStyle w:val="TableText"/>
            </w:pPr>
            <w:r w:rsidRPr="00FD5F15">
              <w:t>ROW_NUMBER</w:t>
            </w:r>
          </w:p>
        </w:tc>
        <w:tc>
          <w:tcPr>
            <w:tcW w:w="1449" w:type="pct"/>
            <w:shd w:val="clear" w:color="auto" w:fill="auto"/>
          </w:tcPr>
          <w:p w:rsidR="00F1192F" w:rsidRPr="00FD5F15" w:rsidRDefault="00F1192F" w:rsidP="00FA6240">
            <w:pPr>
              <w:pStyle w:val="TableText"/>
            </w:pPr>
          </w:p>
        </w:tc>
      </w:tr>
      <w:tr w:rsidR="00F1192F" w:rsidRPr="00E31E41" w:rsidTr="008E6954">
        <w:trPr>
          <w:cantSplit/>
        </w:trPr>
        <w:tc>
          <w:tcPr>
            <w:tcW w:w="667" w:type="pct"/>
            <w:shd w:val="clear" w:color="auto" w:fill="auto"/>
          </w:tcPr>
          <w:p w:rsidR="00F1192F" w:rsidRPr="005142AE" w:rsidRDefault="00F1192F" w:rsidP="00FA6240">
            <w:pPr>
              <w:pStyle w:val="TableText"/>
            </w:pPr>
            <w:r w:rsidRPr="005142AE">
              <w:t xml:space="preserve">Site </w:t>
            </w:r>
            <w:proofErr w:type="spellStart"/>
            <w:r w:rsidRPr="005142AE">
              <w:t>Num</w:t>
            </w:r>
            <w:proofErr w:type="spellEnd"/>
          </w:p>
        </w:tc>
        <w:tc>
          <w:tcPr>
            <w:tcW w:w="1183" w:type="pct"/>
          </w:tcPr>
          <w:p w:rsidR="00F1192F" w:rsidRPr="005142AE" w:rsidRDefault="00F1192F" w:rsidP="00FA6240">
            <w:pPr>
              <w:pStyle w:val="TableText"/>
            </w:pPr>
            <w:r w:rsidRPr="005142AE">
              <w:t>GRAVESITE</w:t>
            </w:r>
          </w:p>
        </w:tc>
        <w:tc>
          <w:tcPr>
            <w:tcW w:w="1701" w:type="pct"/>
            <w:shd w:val="clear" w:color="auto" w:fill="auto"/>
          </w:tcPr>
          <w:p w:rsidR="00F1192F" w:rsidRPr="005142AE" w:rsidRDefault="00F1192F" w:rsidP="00FA6240">
            <w:pPr>
              <w:pStyle w:val="TableText"/>
            </w:pPr>
            <w:r w:rsidRPr="005142AE">
              <w:t>GRAVESITE_NUMBER</w:t>
            </w:r>
          </w:p>
        </w:tc>
        <w:tc>
          <w:tcPr>
            <w:tcW w:w="1449" w:type="pct"/>
            <w:shd w:val="clear" w:color="auto" w:fill="auto"/>
          </w:tcPr>
          <w:p w:rsidR="00F1192F" w:rsidRPr="005142AE" w:rsidRDefault="00F1192F" w:rsidP="00FA6240">
            <w:pPr>
              <w:pStyle w:val="TableText"/>
            </w:pPr>
          </w:p>
        </w:tc>
      </w:tr>
      <w:tr w:rsidR="00F1192F" w:rsidRPr="00E31E41" w:rsidTr="008E6954">
        <w:trPr>
          <w:cantSplit/>
        </w:trPr>
        <w:tc>
          <w:tcPr>
            <w:tcW w:w="667" w:type="pct"/>
            <w:shd w:val="clear" w:color="auto" w:fill="auto"/>
          </w:tcPr>
          <w:p w:rsidR="00F1192F" w:rsidRPr="005142AE" w:rsidRDefault="00F1192F" w:rsidP="00FA6240">
            <w:pPr>
              <w:pStyle w:val="TableText"/>
            </w:pPr>
            <w:r w:rsidRPr="005142AE">
              <w:lastRenderedPageBreak/>
              <w:t>Depth</w:t>
            </w:r>
          </w:p>
        </w:tc>
        <w:tc>
          <w:tcPr>
            <w:tcW w:w="1183" w:type="pct"/>
          </w:tcPr>
          <w:p w:rsidR="00F1192F" w:rsidRPr="005142AE" w:rsidRDefault="00F1192F" w:rsidP="00FA6240">
            <w:pPr>
              <w:pStyle w:val="TableText"/>
            </w:pPr>
            <w:r w:rsidRPr="005142AE">
              <w:t>INTERMENT</w:t>
            </w:r>
          </w:p>
        </w:tc>
        <w:tc>
          <w:tcPr>
            <w:tcW w:w="1701" w:type="pct"/>
            <w:shd w:val="clear" w:color="auto" w:fill="auto"/>
          </w:tcPr>
          <w:p w:rsidR="00F1192F" w:rsidRPr="005142AE" w:rsidRDefault="00F1192F" w:rsidP="00FA6240">
            <w:pPr>
              <w:pStyle w:val="TableText"/>
            </w:pPr>
            <w:r w:rsidRPr="005142AE">
              <w:t>DEPTH</w:t>
            </w:r>
          </w:p>
        </w:tc>
        <w:tc>
          <w:tcPr>
            <w:tcW w:w="1449" w:type="pct"/>
            <w:shd w:val="clear" w:color="auto" w:fill="auto"/>
          </w:tcPr>
          <w:p w:rsidR="00F1192F" w:rsidRPr="005142AE" w:rsidRDefault="00F1192F" w:rsidP="00FA6240">
            <w:pPr>
              <w:pStyle w:val="TableText"/>
            </w:pPr>
          </w:p>
        </w:tc>
      </w:tr>
      <w:tr w:rsidR="00F1192F" w:rsidRPr="00E31E41" w:rsidTr="008E6954">
        <w:trPr>
          <w:cantSplit/>
        </w:trPr>
        <w:tc>
          <w:tcPr>
            <w:tcW w:w="667" w:type="pct"/>
            <w:shd w:val="clear" w:color="auto" w:fill="auto"/>
          </w:tcPr>
          <w:p w:rsidR="00F1192F" w:rsidRPr="005142AE" w:rsidRDefault="00F1192F" w:rsidP="00FA6240">
            <w:pPr>
              <w:pStyle w:val="TableText"/>
            </w:pPr>
            <w:r w:rsidRPr="005142AE">
              <w:t>Position</w:t>
            </w:r>
          </w:p>
        </w:tc>
        <w:tc>
          <w:tcPr>
            <w:tcW w:w="1183" w:type="pct"/>
          </w:tcPr>
          <w:p w:rsidR="00F1192F" w:rsidRPr="005142AE" w:rsidRDefault="00F1192F" w:rsidP="00FA6240">
            <w:pPr>
              <w:pStyle w:val="TableText"/>
            </w:pPr>
            <w:r w:rsidRPr="005142AE">
              <w:t>INTERMENT</w:t>
            </w:r>
          </w:p>
        </w:tc>
        <w:tc>
          <w:tcPr>
            <w:tcW w:w="1701" w:type="pct"/>
            <w:shd w:val="clear" w:color="auto" w:fill="auto"/>
          </w:tcPr>
          <w:p w:rsidR="00F1192F" w:rsidRPr="005142AE" w:rsidRDefault="00F1192F" w:rsidP="00FA6240">
            <w:pPr>
              <w:pStyle w:val="TableText"/>
            </w:pPr>
            <w:r w:rsidRPr="005142AE">
              <w:t>POSITION</w:t>
            </w:r>
          </w:p>
        </w:tc>
        <w:tc>
          <w:tcPr>
            <w:tcW w:w="1449" w:type="pct"/>
            <w:shd w:val="clear" w:color="auto" w:fill="auto"/>
          </w:tcPr>
          <w:p w:rsidR="00F1192F" w:rsidRPr="005142AE" w:rsidRDefault="00F1192F" w:rsidP="00FA6240">
            <w:pPr>
              <w:pStyle w:val="TableText"/>
            </w:pPr>
          </w:p>
        </w:tc>
      </w:tr>
      <w:tr w:rsidR="00F1192F" w:rsidRPr="00E31E41" w:rsidTr="008E6954">
        <w:trPr>
          <w:cantSplit/>
        </w:trPr>
        <w:tc>
          <w:tcPr>
            <w:tcW w:w="667" w:type="pct"/>
            <w:shd w:val="clear" w:color="auto" w:fill="auto"/>
          </w:tcPr>
          <w:p w:rsidR="00F1192F" w:rsidRPr="005142AE" w:rsidRDefault="00F1192F" w:rsidP="00FA6240">
            <w:pPr>
              <w:pStyle w:val="TableText"/>
            </w:pPr>
            <w:r w:rsidRPr="005142AE">
              <w:t>Container Type</w:t>
            </w:r>
          </w:p>
        </w:tc>
        <w:tc>
          <w:tcPr>
            <w:tcW w:w="1183" w:type="pct"/>
          </w:tcPr>
          <w:p w:rsidR="00F1192F" w:rsidRPr="005142AE" w:rsidRDefault="00F1192F" w:rsidP="00FA6240">
            <w:pPr>
              <w:pStyle w:val="TableText"/>
            </w:pPr>
            <w:r w:rsidRPr="005142AE">
              <w:t>CONTAINER_LINER_TYPE</w:t>
            </w:r>
          </w:p>
        </w:tc>
        <w:tc>
          <w:tcPr>
            <w:tcW w:w="1701" w:type="pct"/>
            <w:shd w:val="clear" w:color="auto" w:fill="auto"/>
          </w:tcPr>
          <w:p w:rsidR="00F1192F" w:rsidRPr="005142AE" w:rsidRDefault="00F1192F" w:rsidP="00FA6240">
            <w:pPr>
              <w:pStyle w:val="TableText"/>
            </w:pPr>
            <w:r w:rsidRPr="005142AE">
              <w:t>CONTAINER_LINER_DESCRIPTION</w:t>
            </w:r>
          </w:p>
        </w:tc>
        <w:tc>
          <w:tcPr>
            <w:tcW w:w="1449" w:type="pct"/>
            <w:shd w:val="clear" w:color="auto" w:fill="auto"/>
          </w:tcPr>
          <w:p w:rsidR="00F1192F" w:rsidRPr="005142AE" w:rsidRDefault="00F1192F" w:rsidP="00FA6240">
            <w:pPr>
              <w:pStyle w:val="TableText"/>
            </w:pPr>
            <w:r w:rsidRPr="005142AE">
              <w:t>By joining INTERMENT with CONTAINER_LINER_TYPE on CONTAINER_LINER_TYPE_ID</w:t>
            </w:r>
          </w:p>
        </w:tc>
      </w:tr>
      <w:tr w:rsidR="00F1192F" w:rsidRPr="00E31E41" w:rsidTr="008E6954">
        <w:trPr>
          <w:cantSplit/>
        </w:trPr>
        <w:tc>
          <w:tcPr>
            <w:tcW w:w="667" w:type="pct"/>
            <w:shd w:val="clear" w:color="auto" w:fill="auto"/>
          </w:tcPr>
          <w:p w:rsidR="00F1192F" w:rsidRPr="005142AE" w:rsidRDefault="00F1192F" w:rsidP="00FA6240">
            <w:pPr>
              <w:pStyle w:val="TableText"/>
            </w:pPr>
            <w:r w:rsidRPr="005142AE">
              <w:t>Remains Type</w:t>
            </w:r>
          </w:p>
        </w:tc>
        <w:tc>
          <w:tcPr>
            <w:tcW w:w="1183" w:type="pct"/>
          </w:tcPr>
          <w:p w:rsidR="00F1192F" w:rsidRPr="005142AE" w:rsidRDefault="00F1192F" w:rsidP="00FA6240">
            <w:pPr>
              <w:pStyle w:val="TableText"/>
            </w:pPr>
            <w:r w:rsidRPr="005142AE">
              <w:t>REMAINS_TYPE</w:t>
            </w:r>
          </w:p>
        </w:tc>
        <w:tc>
          <w:tcPr>
            <w:tcW w:w="1701" w:type="pct"/>
            <w:shd w:val="clear" w:color="auto" w:fill="auto"/>
          </w:tcPr>
          <w:p w:rsidR="00F1192F" w:rsidRPr="005142AE" w:rsidRDefault="00F1192F" w:rsidP="00FA6240">
            <w:pPr>
              <w:pStyle w:val="TableText"/>
            </w:pPr>
            <w:r w:rsidRPr="005142AE">
              <w:t>REMAINS_TYPE_DESCRIPTION</w:t>
            </w:r>
          </w:p>
        </w:tc>
        <w:tc>
          <w:tcPr>
            <w:tcW w:w="1449" w:type="pct"/>
            <w:shd w:val="clear" w:color="auto" w:fill="auto"/>
          </w:tcPr>
          <w:p w:rsidR="00F1192F" w:rsidRPr="005142AE" w:rsidRDefault="00F1192F" w:rsidP="00FA6240">
            <w:pPr>
              <w:pStyle w:val="TableText"/>
            </w:pPr>
            <w:r w:rsidRPr="005142AE">
              <w:t>By Joining INTERMENT with REMAINS_TYPE on REMAINS_TYPE_ID</w:t>
            </w:r>
          </w:p>
        </w:tc>
      </w:tr>
      <w:tr w:rsidR="00F1192F" w:rsidRPr="00E31E41" w:rsidTr="008E6954">
        <w:trPr>
          <w:cantSplit/>
        </w:trPr>
        <w:tc>
          <w:tcPr>
            <w:tcW w:w="667" w:type="pct"/>
            <w:shd w:val="clear" w:color="auto" w:fill="auto"/>
          </w:tcPr>
          <w:p w:rsidR="00F1192F" w:rsidRPr="005142AE" w:rsidRDefault="00F1192F" w:rsidP="00FA6240">
            <w:pPr>
              <w:pStyle w:val="TableText"/>
            </w:pPr>
            <w:r>
              <w:t>Remark</w:t>
            </w:r>
          </w:p>
        </w:tc>
        <w:tc>
          <w:tcPr>
            <w:tcW w:w="1183" w:type="pct"/>
          </w:tcPr>
          <w:p w:rsidR="00F1192F" w:rsidRPr="005142AE" w:rsidRDefault="00F1192F" w:rsidP="00FA6240">
            <w:pPr>
              <w:pStyle w:val="TableText"/>
            </w:pPr>
            <w:r w:rsidRPr="005142AE">
              <w:t>INTERMENT</w:t>
            </w:r>
          </w:p>
        </w:tc>
        <w:tc>
          <w:tcPr>
            <w:tcW w:w="1701" w:type="pct"/>
            <w:shd w:val="clear" w:color="auto" w:fill="auto"/>
          </w:tcPr>
          <w:p w:rsidR="00F1192F" w:rsidRPr="005142AE" w:rsidRDefault="00F1192F" w:rsidP="00FA6240">
            <w:pPr>
              <w:pStyle w:val="TableText"/>
            </w:pPr>
            <w:r w:rsidRPr="005142AE">
              <w:t>REMARKS</w:t>
            </w:r>
          </w:p>
        </w:tc>
        <w:tc>
          <w:tcPr>
            <w:tcW w:w="1449" w:type="pct"/>
            <w:shd w:val="clear" w:color="auto" w:fill="auto"/>
          </w:tcPr>
          <w:p w:rsidR="00F1192F" w:rsidRPr="005142AE" w:rsidRDefault="00F1192F" w:rsidP="00FA6240">
            <w:pPr>
              <w:pStyle w:val="TableText"/>
            </w:pPr>
          </w:p>
        </w:tc>
      </w:tr>
    </w:tbl>
    <w:p w:rsidR="00F1192F" w:rsidRDefault="00F1192F" w:rsidP="00F1192F">
      <w:pPr>
        <w:pStyle w:val="Heading5"/>
      </w:pPr>
      <w:bookmarkStart w:id="57" w:name="_Toc438638839"/>
      <w:r w:rsidRPr="00B50A29">
        <w:t>IND</w:t>
      </w:r>
      <w:r>
        <w:t>S - Adjacent Gravesite</w:t>
      </w:r>
      <w:r w:rsidRPr="00A701F6">
        <w:t xml:space="preserve"> Information</w:t>
      </w:r>
      <w:bookmarkEnd w:id="57"/>
      <w:r>
        <w:t xml:space="preserve"> </w:t>
      </w:r>
    </w:p>
    <w:p w:rsidR="005D1A3B" w:rsidRDefault="005D1A3B" w:rsidP="00F1192F">
      <w:pPr>
        <w:pStyle w:val="BodyText"/>
      </w:pPr>
      <w:r>
        <w:t xml:space="preserve">The following figure is a screenshot of the </w:t>
      </w:r>
      <w:r w:rsidRPr="00A701F6">
        <w:t xml:space="preserve">INDS </w:t>
      </w:r>
      <w:r>
        <w:t>– Adjacent Gravesite Information Screen.</w:t>
      </w:r>
      <w:r w:rsidR="000619A2">
        <w:t xml:space="preserve"> </w:t>
      </w:r>
    </w:p>
    <w:p w:rsidR="00F1192F" w:rsidRDefault="00F1192F" w:rsidP="00F1192F">
      <w:pPr>
        <w:pStyle w:val="BodyText"/>
      </w:pPr>
      <w:r>
        <w:rPr>
          <w:noProof/>
        </w:rPr>
        <mc:AlternateContent>
          <mc:Choice Requires="wps">
            <w:drawing>
              <wp:inline distT="0" distB="0" distL="0" distR="0" wp14:anchorId="05AB2F67" wp14:editId="4799C552">
                <wp:extent cx="5836920" cy="3315694"/>
                <wp:effectExtent l="0" t="0" r="0" b="0"/>
                <wp:docPr id="36" name="Rectangle 36" descr="Empty place holder for a screen cap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920" cy="3315694"/>
                        </a:xfrm>
                        <a:prstGeom prst="rect">
                          <a:avLst/>
                        </a:prstGeom>
                        <a:solidFill>
                          <a:srgbClr val="FFFFFF"/>
                        </a:solidFill>
                        <a:ln w="9525">
                          <a:noFill/>
                          <a:miter lim="800000"/>
                          <a:headEnd/>
                          <a:tailEnd/>
                        </a:ln>
                      </wps:spPr>
                      <wps:txbx>
                        <w:txbxContent>
                          <w:p w:rsidR="00D0692F" w:rsidRDefault="00D0692F" w:rsidP="00F1192F">
                            <w:pPr>
                              <w:jc w:val="center"/>
                            </w:pPr>
                            <w:r>
                              <w:rPr>
                                <w:noProof/>
                              </w:rPr>
                              <w:drawing>
                                <wp:inline distT="0" distB="0" distL="0" distR="0" wp14:anchorId="03AAADCF" wp14:editId="0CADCD0F">
                                  <wp:extent cx="2551636" cy="3267710"/>
                                  <wp:effectExtent l="0" t="0" r="1270" b="8890"/>
                                  <wp:docPr id="52" name="Picture 52" descr="A depiction of the INDS - Adjacent Gravesite Information Screen" title="INDS - Adjacent Gravesite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54113" cy="3270883"/>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ect id="Rectangle 36" o:spid="_x0000_s1028" alt="Description: Empty place holder for a screen capture" style="width:459.6pt;height:26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" stroked="f">
                <v:textbox>
                  <w:txbxContent>
                    <w:p w:rsidR="00D0692F" w:rsidRDefault="00D0692F" w:rsidP="00F1192F">
                      <w:pPr>
                        <w:jc w:val="center"/>
                      </w:pPr>
                      <w:r>
                        <w:rPr>
                          <w:noProof/>
                        </w:rPr>
                        <w:drawing>
                          <wp:inline distT="0" distB="0" distL="0" distR="0" wp14:anchorId="03AAADCF" wp14:editId="0CADCD0F">
                            <wp:extent cx="2551636" cy="3267710"/>
                            <wp:effectExtent l="0" t="0" r="1270" b="8890"/>
                            <wp:docPr id="52" name="Picture 52" descr="A depiction of the INDS - Adjacent Gravesite Information Screen" title="INDS - Adjacent Gravesite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54113" cy="3270883"/>
                                    </a:xfrm>
                                    <a:prstGeom prst="rect">
                                      <a:avLst/>
                                    </a:prstGeom>
                                  </pic:spPr>
                                </pic:pic>
                              </a:graphicData>
                            </a:graphic>
                          </wp:inline>
                        </w:drawing>
                      </w:r>
                    </w:p>
                  </w:txbxContent>
                </v:textbox>
                <w10:anchorlock/>
              </v:rect>
            </w:pict>
          </mc:Fallback>
        </mc:AlternateContent>
      </w:r>
    </w:p>
    <w:p w:rsidR="00FA6240" w:rsidRDefault="00F1192F" w:rsidP="00F1192F">
      <w:pPr>
        <w:pStyle w:val="Caption"/>
      </w:pPr>
      <w:r w:rsidRPr="00E31E41">
        <w:t xml:space="preserve">Figure </w:t>
      </w:r>
      <w:r w:rsidR="00C44D97">
        <w:fldChar w:fldCharType="begin"/>
      </w:r>
      <w:r w:rsidR="00C44D97">
        <w:instrText xml:space="preserve"> SEQ Figure \* ARABIC </w:instrText>
      </w:r>
      <w:r w:rsidR="00C44D97">
        <w:fldChar w:fldCharType="separate"/>
      </w:r>
      <w:r w:rsidR="005162A9">
        <w:rPr>
          <w:noProof/>
        </w:rPr>
        <w:t>11</w:t>
      </w:r>
      <w:r w:rsidR="00C44D97">
        <w:rPr>
          <w:noProof/>
        </w:rPr>
        <w:fldChar w:fldCharType="end"/>
      </w:r>
      <w:r>
        <w:t xml:space="preserve">: INDS - Adjacent Gravesite Information </w:t>
      </w:r>
      <w:r w:rsidRPr="00E31E41">
        <w:t>Screen</w:t>
      </w:r>
    </w:p>
    <w:p w:rsidR="00FA6240" w:rsidRDefault="00FA6240">
      <w:pPr>
        <w:spacing w:after="0"/>
        <w:rPr>
          <w:rFonts w:ascii="Arial" w:hAnsi="Arial" w:cs="Arial"/>
          <w:b/>
          <w:bCs/>
          <w:sz w:val="22"/>
          <w:szCs w:val="20"/>
        </w:rPr>
      </w:pPr>
      <w:r>
        <w:br w:type="page"/>
      </w:r>
    </w:p>
    <w:p w:rsidR="00F1192F" w:rsidRDefault="005D1A3B" w:rsidP="00F1192F">
      <w:pPr>
        <w:rPr>
          <w:rFonts w:ascii="Arial" w:hAnsi="Arial" w:cs="Arial"/>
          <w:szCs w:val="20"/>
        </w:rPr>
      </w:pPr>
      <w:r>
        <w:lastRenderedPageBreak/>
        <w:t>The following table provides details related to the above screen</w:t>
      </w:r>
      <w:r w:rsidR="00FA6240">
        <w:t>.</w:t>
      </w:r>
    </w:p>
    <w:p w:rsidR="00F1192F" w:rsidRDefault="00F1192F" w:rsidP="00F1192F">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13</w:t>
      </w:r>
      <w:r w:rsidR="00C44D97">
        <w:rPr>
          <w:noProof/>
        </w:rPr>
        <w:fldChar w:fldCharType="end"/>
      </w:r>
      <w:r>
        <w:t xml:space="preserve">: </w:t>
      </w:r>
      <w:r w:rsidRPr="005142AE">
        <w:t xml:space="preserve">INDS </w:t>
      </w:r>
      <w:r>
        <w:t xml:space="preserve">- </w:t>
      </w:r>
      <w:r w:rsidRPr="005142AE">
        <w:t xml:space="preserve">Adjacent Gravesite Information </w:t>
      </w:r>
      <w:r w:rsidRPr="00056F91">
        <w:t>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DS - Adjacent Gravesite Information Screen Description"/>
        <w:tblDescription w:val="INDS - Adjacent Gravesite Information Screen Description, listed by GUI field, database table associated with field, field in table associated with GUI, and comments."/>
      </w:tblPr>
      <w:tblGrid>
        <w:gridCol w:w="2209"/>
        <w:gridCol w:w="1996"/>
        <w:gridCol w:w="2551"/>
        <w:gridCol w:w="2820"/>
      </w:tblGrid>
      <w:tr w:rsidR="00F1192F" w:rsidRPr="00E31E41" w:rsidTr="00810410">
        <w:trPr>
          <w:cantSplit/>
          <w:tblHeader/>
        </w:trPr>
        <w:tc>
          <w:tcPr>
            <w:tcW w:w="1271" w:type="pct"/>
            <w:shd w:val="clear" w:color="auto" w:fill="D9D9D9" w:themeFill="background1" w:themeFillShade="D9"/>
          </w:tcPr>
          <w:p w:rsidR="00F1192F" w:rsidRPr="00E31E41" w:rsidRDefault="00F1192F" w:rsidP="00810410">
            <w:pPr>
              <w:pStyle w:val="TableHeading"/>
            </w:pPr>
            <w:r w:rsidRPr="00E31E41">
              <w:t>Graphical User Interface (GUI) Field</w:t>
            </w:r>
          </w:p>
        </w:tc>
        <w:tc>
          <w:tcPr>
            <w:tcW w:w="1159" w:type="pct"/>
            <w:shd w:val="clear" w:color="auto" w:fill="D9D9D9" w:themeFill="background1" w:themeFillShade="D9"/>
          </w:tcPr>
          <w:p w:rsidR="00F1192F" w:rsidRPr="00E31E41" w:rsidRDefault="00F1192F" w:rsidP="00810410">
            <w:pPr>
              <w:pStyle w:val="TableHeading"/>
            </w:pPr>
            <w:r w:rsidRPr="00E31E41">
              <w:t>Table (Database Table that</w:t>
            </w:r>
            <w:r w:rsidR="00EA2343">
              <w:t xml:space="preserve"> Field C</w:t>
            </w:r>
            <w:r w:rsidRPr="00E31E41">
              <w:t>onnects to)</w:t>
            </w:r>
          </w:p>
        </w:tc>
        <w:tc>
          <w:tcPr>
            <w:tcW w:w="1158" w:type="pct"/>
            <w:shd w:val="clear" w:color="auto" w:fill="D9D9D9" w:themeFill="background1" w:themeFillShade="D9"/>
          </w:tcPr>
          <w:p w:rsidR="00F1192F" w:rsidRPr="00E31E41" w:rsidRDefault="00F1192F" w:rsidP="00810410">
            <w:pPr>
              <w:pStyle w:val="TableHeading"/>
            </w:pPr>
            <w:r w:rsidRPr="00E31E41">
              <w:t>Fiel</w:t>
            </w:r>
            <w:r w:rsidR="00EA2343">
              <w:t>d (Field in Table that the GUI Field C</w:t>
            </w:r>
            <w:r w:rsidRPr="00E31E41">
              <w:t>onnects to)</w:t>
            </w:r>
          </w:p>
        </w:tc>
        <w:tc>
          <w:tcPr>
            <w:tcW w:w="1412" w:type="pct"/>
            <w:shd w:val="clear" w:color="auto" w:fill="D9D9D9" w:themeFill="background1" w:themeFillShade="D9"/>
          </w:tcPr>
          <w:p w:rsidR="00F1192F" w:rsidRPr="00E31E41" w:rsidRDefault="00F1192F" w:rsidP="00810410">
            <w:pPr>
              <w:pStyle w:val="TableHeading"/>
            </w:pPr>
            <w:r w:rsidRPr="00E31E41">
              <w:t>Comments</w:t>
            </w:r>
          </w:p>
        </w:tc>
      </w:tr>
      <w:tr w:rsidR="00F1192F" w:rsidRPr="00E31E41" w:rsidTr="008E6954">
        <w:trPr>
          <w:cantSplit/>
        </w:trPr>
        <w:tc>
          <w:tcPr>
            <w:tcW w:w="1271" w:type="pct"/>
            <w:shd w:val="clear" w:color="auto" w:fill="auto"/>
          </w:tcPr>
          <w:p w:rsidR="00F1192F" w:rsidRPr="005142AE" w:rsidRDefault="00F1192F" w:rsidP="00FA6240">
            <w:pPr>
              <w:pStyle w:val="TableText"/>
            </w:pPr>
            <w:r w:rsidRPr="005142AE">
              <w:t>At the Head Name:</w:t>
            </w:r>
          </w:p>
        </w:tc>
        <w:tc>
          <w:tcPr>
            <w:tcW w:w="1159" w:type="pct"/>
          </w:tcPr>
          <w:p w:rsidR="00F1192F" w:rsidRPr="005142AE" w:rsidRDefault="00F1192F" w:rsidP="00FA6240">
            <w:pPr>
              <w:pStyle w:val="TableText"/>
            </w:pPr>
            <w:r w:rsidRPr="005142AE">
              <w:t>PERSON_NAME</w:t>
            </w:r>
          </w:p>
        </w:tc>
        <w:tc>
          <w:tcPr>
            <w:tcW w:w="1158" w:type="pct"/>
            <w:shd w:val="clear" w:color="auto" w:fill="auto"/>
          </w:tcPr>
          <w:p w:rsidR="00F1192F" w:rsidRDefault="00F1192F" w:rsidP="00FA6240">
            <w:pPr>
              <w:pStyle w:val="TableText"/>
            </w:pPr>
            <w:r w:rsidRPr="005142AE">
              <w:t>FIRST_NAME MIDDLE_NAME LAST_NAME</w:t>
            </w:r>
          </w:p>
          <w:p w:rsidR="00257D35" w:rsidRPr="00257D35" w:rsidRDefault="00257D35" w:rsidP="00FA6240">
            <w:pPr>
              <w:pStyle w:val="TableText"/>
            </w:pPr>
            <w:r>
              <w:t>SUFFIX</w:t>
            </w:r>
          </w:p>
        </w:tc>
        <w:tc>
          <w:tcPr>
            <w:tcW w:w="1412" w:type="pct"/>
            <w:shd w:val="clear" w:color="auto" w:fill="auto"/>
          </w:tcPr>
          <w:p w:rsidR="00F1192F" w:rsidRPr="005142AE" w:rsidRDefault="00F1192F" w:rsidP="00FA6240">
            <w:pPr>
              <w:pStyle w:val="TableText"/>
            </w:pPr>
            <w:r w:rsidRPr="005142AE">
              <w:t>By Joining ADJACENT_GRAVESITE,</w:t>
            </w:r>
            <w:r w:rsidR="000619A2">
              <w:t xml:space="preserve"> </w:t>
            </w:r>
            <w:r w:rsidRPr="005142AE">
              <w:t>GRAVESITE, INTERMENT, AND PERSON_NAME and filtering by ADJACENCY_TYPE of Head</w:t>
            </w:r>
          </w:p>
        </w:tc>
      </w:tr>
      <w:tr w:rsidR="00F1192F" w:rsidRPr="00E31E41" w:rsidTr="008E6954">
        <w:trPr>
          <w:cantSplit/>
        </w:trPr>
        <w:tc>
          <w:tcPr>
            <w:tcW w:w="1271" w:type="pct"/>
            <w:shd w:val="clear" w:color="auto" w:fill="auto"/>
          </w:tcPr>
          <w:p w:rsidR="00F1192F" w:rsidRPr="005142AE" w:rsidRDefault="00F1192F" w:rsidP="00FA6240">
            <w:pPr>
              <w:pStyle w:val="TableText"/>
            </w:pPr>
            <w:r w:rsidRPr="005142AE">
              <w:t>At the Head Number:</w:t>
            </w:r>
          </w:p>
        </w:tc>
        <w:tc>
          <w:tcPr>
            <w:tcW w:w="1159" w:type="pct"/>
          </w:tcPr>
          <w:p w:rsidR="00F1192F" w:rsidRPr="005142AE" w:rsidRDefault="00F1192F" w:rsidP="00FA6240">
            <w:pPr>
              <w:pStyle w:val="TableText"/>
            </w:pPr>
            <w:r w:rsidRPr="005142AE">
              <w:t>GRAVESITE</w:t>
            </w:r>
          </w:p>
        </w:tc>
        <w:tc>
          <w:tcPr>
            <w:tcW w:w="1158" w:type="pct"/>
            <w:shd w:val="clear" w:color="auto" w:fill="auto"/>
          </w:tcPr>
          <w:p w:rsidR="00F1192F" w:rsidRPr="005142AE" w:rsidRDefault="00F1192F" w:rsidP="00FA6240">
            <w:pPr>
              <w:pStyle w:val="TableText"/>
            </w:pPr>
            <w:r w:rsidRPr="005142AE">
              <w:t>GRAVESITE_NUMBER</w:t>
            </w:r>
          </w:p>
        </w:tc>
        <w:tc>
          <w:tcPr>
            <w:tcW w:w="1412" w:type="pct"/>
            <w:shd w:val="clear" w:color="auto" w:fill="auto"/>
          </w:tcPr>
          <w:p w:rsidR="00F1192F" w:rsidRPr="005142AE" w:rsidRDefault="00F1192F" w:rsidP="00FA6240">
            <w:pPr>
              <w:pStyle w:val="TableText"/>
            </w:pPr>
            <w:r w:rsidRPr="005142AE">
              <w:t>By Joining ADJACENT_GRAVESITE and GRAVESITE and filtering by ADJACENCY_TYPE of Head</w:t>
            </w:r>
          </w:p>
        </w:tc>
      </w:tr>
      <w:tr w:rsidR="00F1192F" w:rsidRPr="00E31E41" w:rsidTr="008E6954">
        <w:trPr>
          <w:cantSplit/>
        </w:trPr>
        <w:tc>
          <w:tcPr>
            <w:tcW w:w="1271" w:type="pct"/>
            <w:shd w:val="clear" w:color="auto" w:fill="auto"/>
          </w:tcPr>
          <w:p w:rsidR="00F1192F" w:rsidRPr="005142AE" w:rsidRDefault="00F1192F" w:rsidP="00FA6240">
            <w:pPr>
              <w:pStyle w:val="TableText"/>
            </w:pPr>
            <w:r w:rsidRPr="005142AE">
              <w:t>At the Foot Name:</w:t>
            </w:r>
          </w:p>
        </w:tc>
        <w:tc>
          <w:tcPr>
            <w:tcW w:w="1159" w:type="pct"/>
          </w:tcPr>
          <w:p w:rsidR="00F1192F" w:rsidRPr="005142AE" w:rsidRDefault="00F1192F" w:rsidP="00FA6240">
            <w:pPr>
              <w:pStyle w:val="TableText"/>
            </w:pPr>
            <w:r w:rsidRPr="005142AE">
              <w:t>PERSON_NAME</w:t>
            </w:r>
          </w:p>
        </w:tc>
        <w:tc>
          <w:tcPr>
            <w:tcW w:w="1158" w:type="pct"/>
            <w:shd w:val="clear" w:color="auto" w:fill="auto"/>
          </w:tcPr>
          <w:p w:rsidR="00F1192F" w:rsidRDefault="00F1192F" w:rsidP="00FA6240">
            <w:pPr>
              <w:pStyle w:val="TableText"/>
            </w:pPr>
            <w:r w:rsidRPr="005142AE">
              <w:t>FIRST_NAME MIDDLE_NAME LAST_NAME</w:t>
            </w:r>
          </w:p>
          <w:p w:rsidR="00257D35" w:rsidRPr="00257D35" w:rsidRDefault="00257D35" w:rsidP="00FA6240">
            <w:pPr>
              <w:pStyle w:val="TableText"/>
            </w:pPr>
            <w:r>
              <w:t>SUFFIX</w:t>
            </w:r>
          </w:p>
        </w:tc>
        <w:tc>
          <w:tcPr>
            <w:tcW w:w="1412" w:type="pct"/>
            <w:shd w:val="clear" w:color="auto" w:fill="auto"/>
          </w:tcPr>
          <w:p w:rsidR="00F1192F" w:rsidRPr="005142AE" w:rsidRDefault="00F1192F" w:rsidP="00FA6240">
            <w:pPr>
              <w:pStyle w:val="TableText"/>
            </w:pPr>
            <w:r w:rsidRPr="005142AE">
              <w:t>By Joining ADJACENT_GRAVESITE,</w:t>
            </w:r>
            <w:r w:rsidR="000619A2">
              <w:t xml:space="preserve"> </w:t>
            </w:r>
            <w:r w:rsidRPr="005142AE">
              <w:t>GRAVESITE, INTERMENT, AND PERSON_NAME and filtering by ADJACENCY_TYPE of Foot</w:t>
            </w:r>
          </w:p>
        </w:tc>
      </w:tr>
      <w:tr w:rsidR="00F1192F" w:rsidRPr="00E31E41" w:rsidTr="008E6954">
        <w:trPr>
          <w:cantSplit/>
        </w:trPr>
        <w:tc>
          <w:tcPr>
            <w:tcW w:w="1271" w:type="pct"/>
            <w:shd w:val="clear" w:color="auto" w:fill="auto"/>
          </w:tcPr>
          <w:p w:rsidR="00F1192F" w:rsidRPr="005142AE" w:rsidRDefault="00F1192F" w:rsidP="00FA6240">
            <w:pPr>
              <w:pStyle w:val="TableText"/>
            </w:pPr>
            <w:r w:rsidRPr="005142AE">
              <w:t>At the Foot Number:</w:t>
            </w:r>
          </w:p>
        </w:tc>
        <w:tc>
          <w:tcPr>
            <w:tcW w:w="1159" w:type="pct"/>
          </w:tcPr>
          <w:p w:rsidR="00F1192F" w:rsidRPr="005142AE" w:rsidRDefault="00F1192F" w:rsidP="00FA6240">
            <w:pPr>
              <w:pStyle w:val="TableText"/>
            </w:pPr>
            <w:r w:rsidRPr="005142AE">
              <w:t>GRAVESITE</w:t>
            </w:r>
          </w:p>
        </w:tc>
        <w:tc>
          <w:tcPr>
            <w:tcW w:w="1158" w:type="pct"/>
            <w:shd w:val="clear" w:color="auto" w:fill="auto"/>
          </w:tcPr>
          <w:p w:rsidR="00F1192F" w:rsidRPr="005142AE" w:rsidRDefault="00F1192F" w:rsidP="00FA6240">
            <w:pPr>
              <w:pStyle w:val="TableText"/>
            </w:pPr>
            <w:r w:rsidRPr="005142AE">
              <w:t>GRAVESITE_NUMBER</w:t>
            </w:r>
          </w:p>
        </w:tc>
        <w:tc>
          <w:tcPr>
            <w:tcW w:w="1412" w:type="pct"/>
            <w:shd w:val="clear" w:color="auto" w:fill="auto"/>
          </w:tcPr>
          <w:p w:rsidR="00F1192F" w:rsidRPr="005142AE" w:rsidRDefault="00F1192F" w:rsidP="00FA6240">
            <w:pPr>
              <w:pStyle w:val="TableText"/>
            </w:pPr>
            <w:r w:rsidRPr="005142AE">
              <w:t>By Joining ADJACENT_GRAVESITE and GRAVESITE and filtering by ADJACENCY_TYPE of Foot</w:t>
            </w:r>
          </w:p>
        </w:tc>
      </w:tr>
      <w:tr w:rsidR="00F1192F" w:rsidRPr="00E31E41" w:rsidTr="008E6954">
        <w:trPr>
          <w:cantSplit/>
        </w:trPr>
        <w:tc>
          <w:tcPr>
            <w:tcW w:w="1271" w:type="pct"/>
            <w:shd w:val="clear" w:color="auto" w:fill="auto"/>
          </w:tcPr>
          <w:p w:rsidR="00F1192F" w:rsidRPr="005142AE" w:rsidRDefault="00F1192F" w:rsidP="00FA6240">
            <w:pPr>
              <w:pStyle w:val="TableText"/>
            </w:pPr>
            <w:r w:rsidRPr="005142AE">
              <w:t>At the Left Name:</w:t>
            </w:r>
          </w:p>
        </w:tc>
        <w:tc>
          <w:tcPr>
            <w:tcW w:w="1159" w:type="pct"/>
          </w:tcPr>
          <w:p w:rsidR="00F1192F" w:rsidRPr="005142AE" w:rsidRDefault="00F1192F" w:rsidP="00FA6240">
            <w:pPr>
              <w:pStyle w:val="TableText"/>
            </w:pPr>
            <w:r w:rsidRPr="005142AE">
              <w:t>PERSON_NAME</w:t>
            </w:r>
          </w:p>
        </w:tc>
        <w:tc>
          <w:tcPr>
            <w:tcW w:w="1158" w:type="pct"/>
            <w:shd w:val="clear" w:color="auto" w:fill="auto"/>
          </w:tcPr>
          <w:p w:rsidR="00F1192F" w:rsidRDefault="00F1192F" w:rsidP="00FA6240">
            <w:pPr>
              <w:pStyle w:val="TableText"/>
            </w:pPr>
            <w:r w:rsidRPr="005142AE">
              <w:t>FIRST_NAME MIDDLE_NAME LAST_NAME</w:t>
            </w:r>
          </w:p>
          <w:p w:rsidR="00257D35" w:rsidRPr="00257D35" w:rsidRDefault="00257D35" w:rsidP="00FA6240">
            <w:pPr>
              <w:pStyle w:val="TableText"/>
            </w:pPr>
            <w:r>
              <w:t>SUFFIX</w:t>
            </w:r>
          </w:p>
        </w:tc>
        <w:tc>
          <w:tcPr>
            <w:tcW w:w="1412" w:type="pct"/>
            <w:shd w:val="clear" w:color="auto" w:fill="auto"/>
          </w:tcPr>
          <w:p w:rsidR="00F1192F" w:rsidRPr="005142AE" w:rsidRDefault="00F1192F" w:rsidP="00FA6240">
            <w:pPr>
              <w:pStyle w:val="TableText"/>
            </w:pPr>
            <w:r w:rsidRPr="005142AE">
              <w:t>By Joining ADJACENT_GRAVESITE,</w:t>
            </w:r>
            <w:r w:rsidR="000619A2">
              <w:t xml:space="preserve"> </w:t>
            </w:r>
            <w:r w:rsidRPr="005142AE">
              <w:t>GRAVESITE, INTERMENT, AND PERSON_NAME and filtering by ADJACENCY_TYPE of Left</w:t>
            </w:r>
          </w:p>
        </w:tc>
      </w:tr>
      <w:tr w:rsidR="00F1192F" w:rsidRPr="00E31E41" w:rsidTr="008E6954">
        <w:trPr>
          <w:cantSplit/>
        </w:trPr>
        <w:tc>
          <w:tcPr>
            <w:tcW w:w="1271" w:type="pct"/>
            <w:shd w:val="clear" w:color="auto" w:fill="auto"/>
          </w:tcPr>
          <w:p w:rsidR="00F1192F" w:rsidRPr="005142AE" w:rsidRDefault="00F1192F" w:rsidP="00FA6240">
            <w:pPr>
              <w:pStyle w:val="TableText"/>
            </w:pPr>
            <w:r w:rsidRPr="005142AE">
              <w:lastRenderedPageBreak/>
              <w:t>At the Left Number:</w:t>
            </w:r>
          </w:p>
        </w:tc>
        <w:tc>
          <w:tcPr>
            <w:tcW w:w="1159" w:type="pct"/>
          </w:tcPr>
          <w:p w:rsidR="00F1192F" w:rsidRPr="005142AE" w:rsidRDefault="00F1192F" w:rsidP="00FA6240">
            <w:pPr>
              <w:pStyle w:val="TableText"/>
            </w:pPr>
            <w:r w:rsidRPr="005142AE">
              <w:t>GRAVESITE</w:t>
            </w:r>
          </w:p>
        </w:tc>
        <w:tc>
          <w:tcPr>
            <w:tcW w:w="1158" w:type="pct"/>
            <w:shd w:val="clear" w:color="auto" w:fill="auto"/>
          </w:tcPr>
          <w:p w:rsidR="00F1192F" w:rsidRPr="005142AE" w:rsidRDefault="00F1192F" w:rsidP="00FA6240">
            <w:pPr>
              <w:pStyle w:val="TableText"/>
            </w:pPr>
            <w:r w:rsidRPr="005142AE">
              <w:t>GRAVESITE_NUMBER</w:t>
            </w:r>
          </w:p>
        </w:tc>
        <w:tc>
          <w:tcPr>
            <w:tcW w:w="1412" w:type="pct"/>
            <w:shd w:val="clear" w:color="auto" w:fill="auto"/>
          </w:tcPr>
          <w:p w:rsidR="00F1192F" w:rsidRPr="005142AE" w:rsidRDefault="00F1192F" w:rsidP="00FA6240">
            <w:pPr>
              <w:pStyle w:val="TableText"/>
            </w:pPr>
            <w:r w:rsidRPr="005142AE">
              <w:t>By Joining ADJACENT_GRAVESITE and GRAVESITE and filtering by ADJACENCY_TYPE of Left</w:t>
            </w:r>
          </w:p>
        </w:tc>
      </w:tr>
      <w:tr w:rsidR="00F1192F" w:rsidRPr="00E31E41" w:rsidTr="008E6954">
        <w:trPr>
          <w:cantSplit/>
        </w:trPr>
        <w:tc>
          <w:tcPr>
            <w:tcW w:w="1271" w:type="pct"/>
            <w:shd w:val="clear" w:color="auto" w:fill="auto"/>
          </w:tcPr>
          <w:p w:rsidR="00F1192F" w:rsidRPr="005142AE" w:rsidRDefault="00F1192F" w:rsidP="00FA6240">
            <w:pPr>
              <w:pStyle w:val="TableText"/>
            </w:pPr>
            <w:r w:rsidRPr="005142AE">
              <w:t>At the Right Name:</w:t>
            </w:r>
          </w:p>
        </w:tc>
        <w:tc>
          <w:tcPr>
            <w:tcW w:w="1159" w:type="pct"/>
          </w:tcPr>
          <w:p w:rsidR="00F1192F" w:rsidRPr="005142AE" w:rsidRDefault="00F1192F" w:rsidP="00FA6240">
            <w:pPr>
              <w:pStyle w:val="TableText"/>
            </w:pPr>
            <w:r w:rsidRPr="005142AE">
              <w:t>PERSON_NAME</w:t>
            </w:r>
          </w:p>
        </w:tc>
        <w:tc>
          <w:tcPr>
            <w:tcW w:w="1158" w:type="pct"/>
            <w:shd w:val="clear" w:color="auto" w:fill="auto"/>
          </w:tcPr>
          <w:p w:rsidR="00F1192F" w:rsidRDefault="00F1192F" w:rsidP="00FA6240">
            <w:pPr>
              <w:pStyle w:val="TableText"/>
            </w:pPr>
            <w:r w:rsidRPr="005142AE">
              <w:t>FIRST_NAME MIDDLE_NAME LAST_NAME</w:t>
            </w:r>
          </w:p>
          <w:p w:rsidR="00257D35" w:rsidRPr="00257D35" w:rsidRDefault="00257D35" w:rsidP="00FA6240">
            <w:pPr>
              <w:pStyle w:val="TableText"/>
            </w:pPr>
            <w:r>
              <w:t>SUFFIX</w:t>
            </w:r>
          </w:p>
        </w:tc>
        <w:tc>
          <w:tcPr>
            <w:tcW w:w="1412" w:type="pct"/>
            <w:shd w:val="clear" w:color="auto" w:fill="auto"/>
          </w:tcPr>
          <w:p w:rsidR="00F1192F" w:rsidRPr="005142AE" w:rsidRDefault="00F1192F" w:rsidP="00FA6240">
            <w:pPr>
              <w:pStyle w:val="TableText"/>
            </w:pPr>
            <w:r w:rsidRPr="005142AE">
              <w:t>By Joining ADJACENT_GRAVESITE,</w:t>
            </w:r>
            <w:r w:rsidR="000619A2">
              <w:t xml:space="preserve"> </w:t>
            </w:r>
            <w:r w:rsidRPr="005142AE">
              <w:t>GRAVESITE, INTERMENT, AND PERSON_NAME and filtering by ADJACENCY_TYPE of Right</w:t>
            </w:r>
          </w:p>
        </w:tc>
      </w:tr>
      <w:tr w:rsidR="00F1192F" w:rsidRPr="00E31E41" w:rsidTr="008E6954">
        <w:trPr>
          <w:cantSplit/>
        </w:trPr>
        <w:tc>
          <w:tcPr>
            <w:tcW w:w="1271" w:type="pct"/>
            <w:shd w:val="clear" w:color="auto" w:fill="auto"/>
          </w:tcPr>
          <w:p w:rsidR="00F1192F" w:rsidRPr="005142AE" w:rsidRDefault="00F1192F" w:rsidP="00FA6240">
            <w:pPr>
              <w:pStyle w:val="TableText"/>
            </w:pPr>
            <w:r w:rsidRPr="005142AE">
              <w:t>At the Right Number:</w:t>
            </w:r>
          </w:p>
        </w:tc>
        <w:tc>
          <w:tcPr>
            <w:tcW w:w="1159" w:type="pct"/>
          </w:tcPr>
          <w:p w:rsidR="00F1192F" w:rsidRPr="005142AE" w:rsidRDefault="00F1192F" w:rsidP="00FA6240">
            <w:pPr>
              <w:pStyle w:val="TableText"/>
            </w:pPr>
            <w:r w:rsidRPr="005142AE">
              <w:t>GRAVESITE</w:t>
            </w:r>
          </w:p>
        </w:tc>
        <w:tc>
          <w:tcPr>
            <w:tcW w:w="1158" w:type="pct"/>
            <w:shd w:val="clear" w:color="auto" w:fill="auto"/>
          </w:tcPr>
          <w:p w:rsidR="00F1192F" w:rsidRPr="005142AE" w:rsidRDefault="00F1192F" w:rsidP="00FA6240">
            <w:pPr>
              <w:pStyle w:val="TableText"/>
            </w:pPr>
            <w:r w:rsidRPr="005142AE">
              <w:t>GRAVESITE_NUMBER</w:t>
            </w:r>
          </w:p>
        </w:tc>
        <w:tc>
          <w:tcPr>
            <w:tcW w:w="1412" w:type="pct"/>
            <w:shd w:val="clear" w:color="auto" w:fill="auto"/>
          </w:tcPr>
          <w:p w:rsidR="00F1192F" w:rsidRPr="005142AE" w:rsidRDefault="00F1192F" w:rsidP="00FA6240">
            <w:pPr>
              <w:pStyle w:val="TableText"/>
            </w:pPr>
            <w:r w:rsidRPr="005142AE">
              <w:t>By Joining ADJACENT_GRAVESITE and GRAVESITE and filtering by ADJACENCY_TYPE of Right</w:t>
            </w:r>
          </w:p>
        </w:tc>
      </w:tr>
    </w:tbl>
    <w:p w:rsidR="00F1192F" w:rsidRDefault="00F1192F" w:rsidP="00F1192F">
      <w:pPr>
        <w:pStyle w:val="Heading5"/>
      </w:pPr>
      <w:bookmarkStart w:id="58" w:name="_Toc438638840"/>
      <w:r>
        <w:t xml:space="preserve">INDS - Headstone Status </w:t>
      </w:r>
      <w:r w:rsidRPr="00A701F6">
        <w:t>Information</w:t>
      </w:r>
      <w:bookmarkEnd w:id="58"/>
      <w:r>
        <w:t xml:space="preserve"> </w:t>
      </w:r>
    </w:p>
    <w:p w:rsidR="00F1192F" w:rsidRPr="005142AE" w:rsidRDefault="005D1A3B" w:rsidP="008F1E84">
      <w:pPr>
        <w:pStyle w:val="BodyText"/>
        <w:rPr>
          <w:i/>
        </w:rPr>
      </w:pPr>
      <w:r>
        <w:t xml:space="preserve">The following figure is a screenshot of the </w:t>
      </w:r>
      <w:r w:rsidRPr="00A701F6">
        <w:t xml:space="preserve">INDS </w:t>
      </w:r>
      <w:r>
        <w:t>– Headstone Status Information Screen.</w:t>
      </w:r>
      <w:r w:rsidR="008F1E84" w:rsidRPr="005142AE">
        <w:rPr>
          <w:i/>
        </w:rPr>
        <w:t xml:space="preserve"> </w:t>
      </w:r>
    </w:p>
    <w:p w:rsidR="00F1192F" w:rsidRDefault="00F1192F" w:rsidP="00F1192F">
      <w:pPr>
        <w:pStyle w:val="BodyText"/>
      </w:pPr>
      <w:r>
        <w:rPr>
          <w:noProof/>
        </w:rPr>
        <mc:AlternateContent>
          <mc:Choice Requires="wps">
            <w:drawing>
              <wp:inline distT="0" distB="0" distL="0" distR="0" wp14:anchorId="09B64B09" wp14:editId="19332FCB">
                <wp:extent cx="5629275" cy="3105150"/>
                <wp:effectExtent l="0" t="0" r="9525" b="0"/>
                <wp:docPr id="38" name="Rectangle 38" descr="Empty place holder for a screen cap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29275" cy="3105150"/>
                        </a:xfrm>
                        <a:prstGeom prst="rect">
                          <a:avLst/>
                        </a:prstGeom>
                        <a:solidFill>
                          <a:srgbClr val="FFFFFF"/>
                        </a:solidFill>
                        <a:ln w="9525">
                          <a:noFill/>
                          <a:miter lim="800000"/>
                          <a:headEnd/>
                          <a:tailEnd/>
                        </a:ln>
                      </wps:spPr>
                      <wps:txbx>
                        <w:txbxContent>
                          <w:p w:rsidR="00D0692F" w:rsidRDefault="00D0692F" w:rsidP="00F1192F">
                            <w:pPr>
                              <w:jc w:val="center"/>
                            </w:pPr>
                            <w:r>
                              <w:rPr>
                                <w:noProof/>
                              </w:rPr>
                              <w:drawing>
                                <wp:inline distT="0" distB="0" distL="0" distR="0" wp14:anchorId="7EBC0269" wp14:editId="387305AC">
                                  <wp:extent cx="2449092" cy="3057525"/>
                                  <wp:effectExtent l="0" t="0" r="8890" b="0"/>
                                  <wp:docPr id="72" name="Picture 72" descr="A depiction of the INDS - Headstone Status Information Screen" title="INDS - Headstone Statu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455731" cy="3065813"/>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ect id="Rectangle 38" o:spid="_x0000_s1029" alt="Description: Empty place holder for a screen capture" style="width:443.25pt;height:24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" stroked="f">
                <v:textbox>
                  <w:txbxContent>
                    <w:p w:rsidR="00D0692F" w:rsidRDefault="00D0692F" w:rsidP="00F1192F">
                      <w:pPr>
                        <w:jc w:val="center"/>
                      </w:pPr>
                      <w:r>
                        <w:rPr>
                          <w:noProof/>
                        </w:rPr>
                        <w:drawing>
                          <wp:inline distT="0" distB="0" distL="0" distR="0" wp14:anchorId="7EBC0269" wp14:editId="387305AC">
                            <wp:extent cx="2449092" cy="3057525"/>
                            <wp:effectExtent l="0" t="0" r="8890" b="0"/>
                            <wp:docPr id="72" name="Picture 72" descr="A depiction of the INDS - Headstone Status Information Screen" title="INDS - Headstone Status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455731" cy="3065813"/>
                                    </a:xfrm>
                                    <a:prstGeom prst="rect">
                                      <a:avLst/>
                                    </a:prstGeom>
                                  </pic:spPr>
                                </pic:pic>
                              </a:graphicData>
                            </a:graphic>
                          </wp:inline>
                        </w:drawing>
                      </w:r>
                    </w:p>
                  </w:txbxContent>
                </v:textbox>
                <w10:anchorlock/>
              </v:rect>
            </w:pict>
          </mc:Fallback>
        </mc:AlternateContent>
      </w:r>
    </w:p>
    <w:p w:rsidR="00810410" w:rsidRDefault="00F1192F" w:rsidP="00F1192F">
      <w:pPr>
        <w:pStyle w:val="Caption"/>
      </w:pPr>
      <w:r w:rsidRPr="008F1E84">
        <w:t xml:space="preserve">Figure </w:t>
      </w:r>
      <w:r w:rsidR="00C44D97">
        <w:fldChar w:fldCharType="begin"/>
      </w:r>
      <w:r w:rsidR="00C44D97">
        <w:instrText xml:space="preserve"> SEQ Figure \* ARABIC </w:instrText>
      </w:r>
      <w:r w:rsidR="00C44D97">
        <w:fldChar w:fldCharType="separate"/>
      </w:r>
      <w:r w:rsidR="005162A9">
        <w:rPr>
          <w:noProof/>
        </w:rPr>
        <w:t>12</w:t>
      </w:r>
      <w:r w:rsidR="00C44D97">
        <w:rPr>
          <w:noProof/>
        </w:rPr>
        <w:fldChar w:fldCharType="end"/>
      </w:r>
      <w:r w:rsidRPr="008F1E84">
        <w:t>: INDS - Headstone Status Information Screen</w:t>
      </w:r>
    </w:p>
    <w:p w:rsidR="00810410" w:rsidRDefault="00810410">
      <w:pPr>
        <w:spacing w:after="0"/>
        <w:rPr>
          <w:rFonts w:ascii="Arial" w:hAnsi="Arial" w:cs="Arial"/>
          <w:b/>
          <w:bCs/>
          <w:sz w:val="22"/>
          <w:szCs w:val="20"/>
        </w:rPr>
      </w:pPr>
      <w:r>
        <w:br w:type="page"/>
      </w:r>
    </w:p>
    <w:p w:rsidR="00F1192F" w:rsidRDefault="005D1A3B" w:rsidP="00F1192F">
      <w:pPr>
        <w:rPr>
          <w:rFonts w:ascii="Arial" w:hAnsi="Arial" w:cs="Arial"/>
          <w:szCs w:val="20"/>
        </w:rPr>
      </w:pPr>
      <w:r>
        <w:lastRenderedPageBreak/>
        <w:t>The following table provides details related to the above screen</w:t>
      </w:r>
      <w:r w:rsidR="00810410">
        <w:t>.</w:t>
      </w:r>
    </w:p>
    <w:p w:rsidR="00F1192F" w:rsidRDefault="00F1192F" w:rsidP="00F1192F">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14</w:t>
      </w:r>
      <w:r w:rsidR="00C44D97">
        <w:rPr>
          <w:noProof/>
        </w:rPr>
        <w:fldChar w:fldCharType="end"/>
      </w:r>
      <w:r>
        <w:t xml:space="preserve">: INDS - </w:t>
      </w:r>
      <w:r w:rsidRPr="005142AE">
        <w:t>Headstone Status</w:t>
      </w:r>
      <w:r>
        <w:t xml:space="preserve"> Information</w:t>
      </w:r>
      <w:r w:rsidRPr="00056F91">
        <w:t xml:space="preserve">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DS - Headstone Status Information Screen Description"/>
        <w:tblDescription w:val="INDS - Headstone Status Information Screen Description, listed by GUI field, database table associated with field, field in table associated with GUI, and comments."/>
      </w:tblPr>
      <w:tblGrid>
        <w:gridCol w:w="2019"/>
        <w:gridCol w:w="2637"/>
        <w:gridCol w:w="2283"/>
        <w:gridCol w:w="2637"/>
      </w:tblGrid>
      <w:tr w:rsidR="00F1192F" w:rsidRPr="00E31E41" w:rsidTr="00810410">
        <w:trPr>
          <w:cantSplit/>
          <w:tblHeader/>
        </w:trPr>
        <w:tc>
          <w:tcPr>
            <w:tcW w:w="1228" w:type="pct"/>
            <w:shd w:val="clear" w:color="auto" w:fill="D9D9D9" w:themeFill="background1" w:themeFillShade="D9"/>
          </w:tcPr>
          <w:p w:rsidR="00F1192F" w:rsidRPr="00E31E41" w:rsidRDefault="00F1192F" w:rsidP="00810410">
            <w:pPr>
              <w:pStyle w:val="TableHeading"/>
            </w:pPr>
            <w:r w:rsidRPr="00E31E41">
              <w:t>Graphical User Interface (GUI) Field</w:t>
            </w:r>
          </w:p>
        </w:tc>
        <w:tc>
          <w:tcPr>
            <w:tcW w:w="1287" w:type="pct"/>
            <w:shd w:val="clear" w:color="auto" w:fill="D9D9D9" w:themeFill="background1" w:themeFillShade="D9"/>
          </w:tcPr>
          <w:p w:rsidR="00F1192F" w:rsidRPr="00E31E41" w:rsidRDefault="00F1192F" w:rsidP="00810410">
            <w:pPr>
              <w:pStyle w:val="TableHeading"/>
            </w:pPr>
            <w:r w:rsidRPr="00E31E41">
              <w:t>Table (Database Table that field connects to)</w:t>
            </w:r>
          </w:p>
        </w:tc>
        <w:tc>
          <w:tcPr>
            <w:tcW w:w="1122" w:type="pct"/>
            <w:shd w:val="clear" w:color="auto" w:fill="D9D9D9" w:themeFill="background1" w:themeFillShade="D9"/>
          </w:tcPr>
          <w:p w:rsidR="00F1192F" w:rsidRPr="00E31E41" w:rsidRDefault="00F1192F" w:rsidP="00810410">
            <w:pPr>
              <w:pStyle w:val="TableHeading"/>
            </w:pPr>
            <w:r w:rsidRPr="00E31E41">
              <w:t>Field (Field in Table that the GUI field connects to)</w:t>
            </w:r>
          </w:p>
        </w:tc>
        <w:tc>
          <w:tcPr>
            <w:tcW w:w="1363" w:type="pct"/>
            <w:shd w:val="clear" w:color="auto" w:fill="D9D9D9" w:themeFill="background1" w:themeFillShade="D9"/>
          </w:tcPr>
          <w:p w:rsidR="00F1192F" w:rsidRPr="00E31E41" w:rsidRDefault="00F1192F" w:rsidP="00810410">
            <w:pPr>
              <w:pStyle w:val="TableHeading"/>
            </w:pPr>
            <w:r w:rsidRPr="00E31E41">
              <w:t>Comments</w:t>
            </w:r>
          </w:p>
        </w:tc>
      </w:tr>
      <w:tr w:rsidR="00F1192F" w:rsidRPr="00E31E41" w:rsidTr="008E6954">
        <w:trPr>
          <w:cantSplit/>
        </w:trPr>
        <w:tc>
          <w:tcPr>
            <w:tcW w:w="1228" w:type="pct"/>
            <w:shd w:val="clear" w:color="auto" w:fill="auto"/>
          </w:tcPr>
          <w:p w:rsidR="00F1192F" w:rsidRPr="00A70B78" w:rsidRDefault="00F1192F" w:rsidP="00810410">
            <w:pPr>
              <w:pStyle w:val="TableText"/>
            </w:pPr>
            <w:r w:rsidRPr="00A70B78">
              <w:t>Retain/Reset</w:t>
            </w:r>
          </w:p>
        </w:tc>
        <w:tc>
          <w:tcPr>
            <w:tcW w:w="1287" w:type="pct"/>
          </w:tcPr>
          <w:p w:rsidR="00F1192F" w:rsidRPr="00A70B78" w:rsidRDefault="00F1192F" w:rsidP="00810410">
            <w:pPr>
              <w:pStyle w:val="TableText"/>
            </w:pPr>
            <w:r w:rsidRPr="00A70B78">
              <w:t>ARTIFACT_ATTRIBUTE</w:t>
            </w:r>
          </w:p>
        </w:tc>
        <w:tc>
          <w:tcPr>
            <w:tcW w:w="1122" w:type="pct"/>
            <w:shd w:val="clear" w:color="auto" w:fill="auto"/>
          </w:tcPr>
          <w:p w:rsidR="00F1192F" w:rsidRPr="00A70B78" w:rsidRDefault="00F1192F" w:rsidP="00810410">
            <w:pPr>
              <w:pStyle w:val="TableText"/>
            </w:pPr>
            <w:r w:rsidRPr="00A70B78">
              <w:t>ATTRIBUTE_VALUE</w:t>
            </w:r>
          </w:p>
        </w:tc>
        <w:tc>
          <w:tcPr>
            <w:tcW w:w="1363" w:type="pct"/>
            <w:shd w:val="clear" w:color="auto" w:fill="auto"/>
          </w:tcPr>
          <w:p w:rsidR="00F1192F" w:rsidRPr="00A70B78" w:rsidRDefault="00F1192F" w:rsidP="00810410">
            <w:pPr>
              <w:pStyle w:val="TableText"/>
            </w:pPr>
            <w:r w:rsidRPr="00A70B78">
              <w:t>By Joining INTERMENT, ARTIFACT, and ARTIFACT_ATTRIBUTE for the ARTIFACT_TYPE of Headstone and Attribute name of Retain</w:t>
            </w:r>
          </w:p>
        </w:tc>
      </w:tr>
      <w:tr w:rsidR="00F1192F" w:rsidRPr="00E31E41" w:rsidTr="008E6954">
        <w:trPr>
          <w:cantSplit/>
        </w:trPr>
        <w:tc>
          <w:tcPr>
            <w:tcW w:w="1228" w:type="pct"/>
            <w:shd w:val="clear" w:color="auto" w:fill="auto"/>
          </w:tcPr>
          <w:p w:rsidR="00F1192F" w:rsidRPr="00A70B78" w:rsidRDefault="00F1192F" w:rsidP="00810410">
            <w:pPr>
              <w:pStyle w:val="TableText"/>
            </w:pPr>
            <w:r w:rsidRPr="00A70B78">
              <w:t>Destroy</w:t>
            </w:r>
          </w:p>
        </w:tc>
        <w:tc>
          <w:tcPr>
            <w:tcW w:w="1287" w:type="pct"/>
          </w:tcPr>
          <w:p w:rsidR="00F1192F" w:rsidRPr="00A70B78" w:rsidRDefault="00F1192F" w:rsidP="00810410">
            <w:pPr>
              <w:pStyle w:val="TableText"/>
            </w:pPr>
            <w:r w:rsidRPr="00A70B78">
              <w:t>ARTIFACT_ATTRIBUTE</w:t>
            </w:r>
          </w:p>
        </w:tc>
        <w:tc>
          <w:tcPr>
            <w:tcW w:w="1122" w:type="pct"/>
            <w:shd w:val="clear" w:color="auto" w:fill="auto"/>
          </w:tcPr>
          <w:p w:rsidR="00F1192F" w:rsidRPr="00A70B78" w:rsidRDefault="00F1192F" w:rsidP="00810410">
            <w:pPr>
              <w:pStyle w:val="TableText"/>
            </w:pPr>
            <w:r w:rsidRPr="00A70B78">
              <w:t>ATTRIBUTE_VALUE</w:t>
            </w:r>
          </w:p>
        </w:tc>
        <w:tc>
          <w:tcPr>
            <w:tcW w:w="1363" w:type="pct"/>
            <w:shd w:val="clear" w:color="auto" w:fill="auto"/>
          </w:tcPr>
          <w:p w:rsidR="00F1192F" w:rsidRPr="00A70B78" w:rsidRDefault="00F1192F" w:rsidP="00810410">
            <w:pPr>
              <w:pStyle w:val="TableText"/>
            </w:pPr>
            <w:r w:rsidRPr="00A70B78">
              <w:t>By Joining INTERMENT, ARTIFACT, and ARTIFACT_ATTRIBUTE for the ARTIFACT_TYPE of Headstone and Attribute name of Destroy</w:t>
            </w:r>
          </w:p>
        </w:tc>
      </w:tr>
    </w:tbl>
    <w:p w:rsidR="00F1192F" w:rsidRDefault="00F1192F" w:rsidP="00F1192F">
      <w:pPr>
        <w:pStyle w:val="Heading5"/>
      </w:pPr>
      <w:bookmarkStart w:id="59" w:name="_Toc438638841"/>
      <w:r w:rsidRPr="00A70B78">
        <w:t>INDS</w:t>
      </w:r>
      <w:r>
        <w:t xml:space="preserve"> </w:t>
      </w:r>
      <w:r w:rsidRPr="00A70B78">
        <w:t>-</w:t>
      </w:r>
      <w:r>
        <w:t xml:space="preserve"> </w:t>
      </w:r>
      <w:r w:rsidRPr="00A70B78">
        <w:t>Excavation Crew</w:t>
      </w:r>
      <w:r w:rsidRPr="00A701F6">
        <w:t xml:space="preserve"> Information</w:t>
      </w:r>
      <w:bookmarkEnd w:id="59"/>
      <w:r>
        <w:t xml:space="preserve"> </w:t>
      </w:r>
    </w:p>
    <w:p w:rsidR="00F1192F" w:rsidRPr="00A70B78" w:rsidRDefault="005D1A3B" w:rsidP="008F1E84">
      <w:pPr>
        <w:rPr>
          <w:i/>
        </w:rPr>
      </w:pPr>
      <w:r>
        <w:t xml:space="preserve">The following figure is a screenshot of the </w:t>
      </w:r>
      <w:r w:rsidRPr="00A701F6">
        <w:t xml:space="preserve">INDS </w:t>
      </w:r>
      <w:r>
        <w:t>– Excavation Crew Information Screen.</w:t>
      </w:r>
      <w:r w:rsidR="008F1E84" w:rsidRPr="00A70B78">
        <w:rPr>
          <w:i/>
        </w:rPr>
        <w:t xml:space="preserve"> </w:t>
      </w:r>
    </w:p>
    <w:p w:rsidR="00F1192F" w:rsidRDefault="00F1192F" w:rsidP="00F1192F">
      <w:pPr>
        <w:pStyle w:val="BodyText"/>
      </w:pPr>
      <w:r>
        <w:rPr>
          <w:noProof/>
        </w:rPr>
        <mc:AlternateContent>
          <mc:Choice Requires="wps">
            <w:drawing>
              <wp:inline distT="0" distB="0" distL="0" distR="0" wp14:anchorId="31A25801" wp14:editId="32E5DCF0">
                <wp:extent cx="5836920" cy="3315694"/>
                <wp:effectExtent l="0" t="0" r="0" b="0"/>
                <wp:docPr id="40" name="Rectangle 40" descr="Empty place holder for a screen cap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920" cy="3315694"/>
                        </a:xfrm>
                        <a:prstGeom prst="rect">
                          <a:avLst/>
                        </a:prstGeom>
                        <a:solidFill>
                          <a:srgbClr val="FFFFFF"/>
                        </a:solidFill>
                        <a:ln w="9525">
                          <a:noFill/>
                          <a:miter lim="800000"/>
                          <a:headEnd/>
                          <a:tailEnd/>
                        </a:ln>
                      </wps:spPr>
                      <wps:txbx>
                        <w:txbxContent>
                          <w:p w:rsidR="00D0692F" w:rsidRDefault="00D0692F" w:rsidP="00F1192F">
                            <w:pPr>
                              <w:jc w:val="center"/>
                            </w:pPr>
                            <w:r>
                              <w:rPr>
                                <w:noProof/>
                              </w:rPr>
                              <w:drawing>
                                <wp:inline distT="0" distB="0" distL="0" distR="0" wp14:anchorId="77C50A5C" wp14:editId="64ABD83A">
                                  <wp:extent cx="2628900" cy="3343275"/>
                                  <wp:effectExtent l="0" t="0" r="0" b="9525"/>
                                  <wp:docPr id="74" name="Picture 74" descr="A depiction of the INDS - Excavation Crew Information Screen" title="INDS - Excavation Crew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28900" cy="3343275"/>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ect id="Rectangle 40" o:spid="_x0000_s1030" alt="Description: Empty place holder for a screen capture" style="width:459.6pt;height:26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" stroked="f">
                <v:textbox>
                  <w:txbxContent>
                    <w:p w:rsidR="00D0692F" w:rsidRDefault="00D0692F" w:rsidP="00F1192F">
                      <w:pPr>
                        <w:jc w:val="center"/>
                      </w:pPr>
                      <w:r>
                        <w:rPr>
                          <w:noProof/>
                        </w:rPr>
                        <w:drawing>
                          <wp:inline distT="0" distB="0" distL="0" distR="0" wp14:anchorId="77C50A5C" wp14:editId="64ABD83A">
                            <wp:extent cx="2628900" cy="3343275"/>
                            <wp:effectExtent l="0" t="0" r="0" b="9525"/>
                            <wp:docPr id="74" name="Picture 74" descr="A depiction of the INDS - Excavation Crew Information Screen" title="INDS - Excavation Crew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28900" cy="3343275"/>
                                    </a:xfrm>
                                    <a:prstGeom prst="rect">
                                      <a:avLst/>
                                    </a:prstGeom>
                                  </pic:spPr>
                                </pic:pic>
                              </a:graphicData>
                            </a:graphic>
                          </wp:inline>
                        </w:drawing>
                      </w:r>
                    </w:p>
                  </w:txbxContent>
                </v:textbox>
                <w10:anchorlock/>
              </v:rect>
            </w:pict>
          </mc:Fallback>
        </mc:AlternateContent>
      </w:r>
    </w:p>
    <w:p w:rsidR="00810410" w:rsidRDefault="00F1192F" w:rsidP="00F1192F">
      <w:pPr>
        <w:pStyle w:val="Caption"/>
      </w:pPr>
      <w:r w:rsidRPr="00E31E41">
        <w:t xml:space="preserve">Figure </w:t>
      </w:r>
      <w:r w:rsidR="00C44D97">
        <w:fldChar w:fldCharType="begin"/>
      </w:r>
      <w:r w:rsidR="00C44D97">
        <w:instrText xml:space="preserve"> SEQ Figure \* ARABIC </w:instrText>
      </w:r>
      <w:r w:rsidR="00C44D97">
        <w:fldChar w:fldCharType="separate"/>
      </w:r>
      <w:r w:rsidR="005162A9">
        <w:rPr>
          <w:noProof/>
        </w:rPr>
        <w:t>13</w:t>
      </w:r>
      <w:r w:rsidR="00C44D97">
        <w:rPr>
          <w:noProof/>
        </w:rPr>
        <w:fldChar w:fldCharType="end"/>
      </w:r>
      <w:r>
        <w:t xml:space="preserve">: </w:t>
      </w:r>
      <w:r w:rsidRPr="00A70B78">
        <w:t>INDS</w:t>
      </w:r>
      <w:r>
        <w:t xml:space="preserve"> </w:t>
      </w:r>
      <w:r w:rsidRPr="00A70B78">
        <w:t>-</w:t>
      </w:r>
      <w:r>
        <w:t xml:space="preserve"> </w:t>
      </w:r>
      <w:r w:rsidRPr="00A70B78">
        <w:t>Excavation Crew Information</w:t>
      </w:r>
      <w:r>
        <w:t xml:space="preserve"> </w:t>
      </w:r>
      <w:r w:rsidRPr="00E31E41">
        <w:t>Screen</w:t>
      </w:r>
    </w:p>
    <w:p w:rsidR="00810410" w:rsidRDefault="00810410">
      <w:pPr>
        <w:spacing w:after="0"/>
        <w:rPr>
          <w:rFonts w:ascii="Arial" w:hAnsi="Arial" w:cs="Arial"/>
          <w:b/>
          <w:bCs/>
          <w:sz w:val="22"/>
          <w:szCs w:val="20"/>
        </w:rPr>
      </w:pPr>
      <w:r>
        <w:br w:type="page"/>
      </w:r>
    </w:p>
    <w:p w:rsidR="00F1192F" w:rsidRDefault="005D1A3B" w:rsidP="00F1192F">
      <w:pPr>
        <w:rPr>
          <w:rFonts w:ascii="Arial" w:hAnsi="Arial" w:cs="Arial"/>
          <w:szCs w:val="20"/>
        </w:rPr>
      </w:pPr>
      <w:r>
        <w:lastRenderedPageBreak/>
        <w:t>The following table provides details related to the above screen</w:t>
      </w:r>
      <w:r w:rsidR="00810410">
        <w:t>.</w:t>
      </w:r>
    </w:p>
    <w:p w:rsidR="00F1192F" w:rsidRDefault="00F1192F" w:rsidP="00F1192F">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15</w:t>
      </w:r>
      <w:r w:rsidR="00C44D97">
        <w:rPr>
          <w:noProof/>
        </w:rPr>
        <w:fldChar w:fldCharType="end"/>
      </w:r>
      <w:r>
        <w:t xml:space="preserve">: </w:t>
      </w:r>
      <w:r w:rsidRPr="00A70B78">
        <w:t>INDS</w:t>
      </w:r>
      <w:r>
        <w:t xml:space="preserve"> </w:t>
      </w:r>
      <w:r w:rsidRPr="00A70B78">
        <w:t>-</w:t>
      </w:r>
      <w:r>
        <w:t xml:space="preserve"> </w:t>
      </w:r>
      <w:r w:rsidRPr="00A70B78">
        <w:t>Excavation Crew Information</w:t>
      </w:r>
      <w:r w:rsidRPr="00056F91">
        <w:t xml:space="preserve">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DS - Excavation Crew Information Screen Description"/>
        <w:tblDescription w:val="INDS - Excavation Crew Information Screen Description, listed by GUI field, database table associated with field, field in table associated with GUI, and comments."/>
      </w:tblPr>
      <w:tblGrid>
        <w:gridCol w:w="2429"/>
        <w:gridCol w:w="2215"/>
        <w:gridCol w:w="2233"/>
        <w:gridCol w:w="2699"/>
      </w:tblGrid>
      <w:tr w:rsidR="00F1192F" w:rsidRPr="00E31E41" w:rsidTr="00810410">
        <w:trPr>
          <w:cantSplit/>
          <w:tblHeader/>
        </w:trPr>
        <w:tc>
          <w:tcPr>
            <w:tcW w:w="1271" w:type="pct"/>
            <w:shd w:val="clear" w:color="auto" w:fill="D9D9D9" w:themeFill="background1" w:themeFillShade="D9"/>
          </w:tcPr>
          <w:p w:rsidR="00F1192F" w:rsidRPr="00E31E41" w:rsidRDefault="00F1192F" w:rsidP="00810410">
            <w:pPr>
              <w:pStyle w:val="TableHeading"/>
            </w:pPr>
            <w:r w:rsidRPr="00E31E41">
              <w:t>Graphical User Interface (GUI) Field</w:t>
            </w:r>
          </w:p>
        </w:tc>
        <w:tc>
          <w:tcPr>
            <w:tcW w:w="1159" w:type="pct"/>
            <w:shd w:val="clear" w:color="auto" w:fill="D9D9D9" w:themeFill="background1" w:themeFillShade="D9"/>
          </w:tcPr>
          <w:p w:rsidR="00F1192F" w:rsidRPr="00E31E41" w:rsidRDefault="00EA2343" w:rsidP="00810410">
            <w:pPr>
              <w:pStyle w:val="TableHeading"/>
            </w:pPr>
            <w:r>
              <w:t>Table (Database Table that Field C</w:t>
            </w:r>
            <w:r w:rsidR="00F1192F" w:rsidRPr="00E31E41">
              <w:t>onnects to)</w:t>
            </w:r>
          </w:p>
        </w:tc>
        <w:tc>
          <w:tcPr>
            <w:tcW w:w="1158" w:type="pct"/>
            <w:shd w:val="clear" w:color="auto" w:fill="D9D9D9" w:themeFill="background1" w:themeFillShade="D9"/>
          </w:tcPr>
          <w:p w:rsidR="00F1192F" w:rsidRPr="00E31E41" w:rsidRDefault="00F1192F" w:rsidP="00810410">
            <w:pPr>
              <w:pStyle w:val="TableHeading"/>
            </w:pPr>
            <w:r w:rsidRPr="00E31E41">
              <w:t>Fiel</w:t>
            </w:r>
            <w:r w:rsidR="00EA2343">
              <w:t>d (Field in Table that the GUI Field C</w:t>
            </w:r>
            <w:r w:rsidRPr="00E31E41">
              <w:t>onnects to)</w:t>
            </w:r>
          </w:p>
        </w:tc>
        <w:tc>
          <w:tcPr>
            <w:tcW w:w="1412" w:type="pct"/>
            <w:shd w:val="clear" w:color="auto" w:fill="D9D9D9" w:themeFill="background1" w:themeFillShade="D9"/>
          </w:tcPr>
          <w:p w:rsidR="00F1192F" w:rsidRPr="00E31E41" w:rsidRDefault="00F1192F" w:rsidP="00810410">
            <w:pPr>
              <w:pStyle w:val="TableHeading"/>
            </w:pPr>
            <w:r w:rsidRPr="00E31E41">
              <w:t>Comments</w:t>
            </w:r>
          </w:p>
        </w:tc>
      </w:tr>
      <w:tr w:rsidR="00F1192F" w:rsidRPr="00E31E41" w:rsidTr="008E6954">
        <w:trPr>
          <w:cantSplit/>
        </w:trPr>
        <w:tc>
          <w:tcPr>
            <w:tcW w:w="1271" w:type="pct"/>
            <w:shd w:val="clear" w:color="auto" w:fill="auto"/>
          </w:tcPr>
          <w:p w:rsidR="00F1192F" w:rsidRPr="00A70B78" w:rsidRDefault="00F1192F" w:rsidP="00810410">
            <w:pPr>
              <w:pStyle w:val="TableText"/>
            </w:pPr>
            <w:r w:rsidRPr="00A70B78">
              <w:t>Back hoe Operator</w:t>
            </w:r>
          </w:p>
        </w:tc>
        <w:tc>
          <w:tcPr>
            <w:tcW w:w="1159" w:type="pct"/>
          </w:tcPr>
          <w:p w:rsidR="00F1192F" w:rsidRPr="00A70B78" w:rsidRDefault="00F1192F" w:rsidP="00810410">
            <w:pPr>
              <w:pStyle w:val="TableText"/>
            </w:pPr>
            <w:r w:rsidRPr="00A70B78">
              <w:t>PERSON_NAME</w:t>
            </w:r>
          </w:p>
        </w:tc>
        <w:tc>
          <w:tcPr>
            <w:tcW w:w="1158" w:type="pct"/>
            <w:shd w:val="clear" w:color="auto" w:fill="auto"/>
          </w:tcPr>
          <w:p w:rsidR="00F1192F" w:rsidRDefault="00F1192F" w:rsidP="00810410">
            <w:pPr>
              <w:pStyle w:val="TableText"/>
            </w:pPr>
            <w:r w:rsidRPr="00A70B78">
              <w:t>FIRST_NAME MIDDLE_NAME LAST_NAME</w:t>
            </w:r>
          </w:p>
          <w:p w:rsidR="00257D35" w:rsidRPr="00257D35" w:rsidRDefault="00257D35" w:rsidP="00810410">
            <w:pPr>
              <w:pStyle w:val="TableText"/>
            </w:pPr>
            <w:r>
              <w:t>SUFFIX</w:t>
            </w:r>
          </w:p>
        </w:tc>
        <w:tc>
          <w:tcPr>
            <w:tcW w:w="1412" w:type="pct"/>
            <w:shd w:val="clear" w:color="auto" w:fill="auto"/>
          </w:tcPr>
          <w:p w:rsidR="00F1192F" w:rsidRPr="00A70B78" w:rsidRDefault="00F1192F" w:rsidP="00810410">
            <w:pPr>
              <w:pStyle w:val="TableText"/>
            </w:pPr>
            <w:r w:rsidRPr="00A70B78">
              <w:t>By joining INTERMENT, CREW_ASSIGNMENT, CREW and PERSON_NAME for the Crew Type of Back hoe Operator</w:t>
            </w:r>
          </w:p>
        </w:tc>
      </w:tr>
      <w:tr w:rsidR="00F1192F" w:rsidRPr="00E31E41" w:rsidTr="008E6954">
        <w:trPr>
          <w:cantSplit/>
        </w:trPr>
        <w:tc>
          <w:tcPr>
            <w:tcW w:w="1271" w:type="pct"/>
            <w:shd w:val="clear" w:color="auto" w:fill="auto"/>
          </w:tcPr>
          <w:p w:rsidR="00F1192F" w:rsidRPr="00A70B78" w:rsidRDefault="00F1192F" w:rsidP="00810410">
            <w:pPr>
              <w:pStyle w:val="TableText"/>
            </w:pPr>
            <w:r w:rsidRPr="00A70B78">
              <w:t>Dump Truck Operator</w:t>
            </w:r>
          </w:p>
        </w:tc>
        <w:tc>
          <w:tcPr>
            <w:tcW w:w="1159" w:type="pct"/>
          </w:tcPr>
          <w:p w:rsidR="00F1192F" w:rsidRPr="00A70B78" w:rsidRDefault="00F1192F" w:rsidP="00810410">
            <w:pPr>
              <w:pStyle w:val="TableText"/>
            </w:pPr>
            <w:r w:rsidRPr="00A70B78">
              <w:t>PERSON_NAME</w:t>
            </w:r>
          </w:p>
        </w:tc>
        <w:tc>
          <w:tcPr>
            <w:tcW w:w="1158" w:type="pct"/>
            <w:shd w:val="clear" w:color="auto" w:fill="auto"/>
          </w:tcPr>
          <w:p w:rsidR="00F1192F" w:rsidRDefault="00F1192F" w:rsidP="00810410">
            <w:pPr>
              <w:pStyle w:val="TableText"/>
            </w:pPr>
            <w:r w:rsidRPr="00A70B78">
              <w:t>FIRST_NAME MIDDLE_NAME LAST_NAME</w:t>
            </w:r>
          </w:p>
          <w:p w:rsidR="00257D35" w:rsidRPr="00257D35" w:rsidRDefault="00257D35" w:rsidP="00810410">
            <w:pPr>
              <w:pStyle w:val="TableText"/>
            </w:pPr>
            <w:r>
              <w:t>SUFFIX</w:t>
            </w:r>
          </w:p>
        </w:tc>
        <w:tc>
          <w:tcPr>
            <w:tcW w:w="1412" w:type="pct"/>
            <w:shd w:val="clear" w:color="auto" w:fill="auto"/>
          </w:tcPr>
          <w:p w:rsidR="00F1192F" w:rsidRPr="00A70B78" w:rsidRDefault="00F1192F" w:rsidP="00810410">
            <w:pPr>
              <w:pStyle w:val="TableText"/>
            </w:pPr>
            <w:r w:rsidRPr="00A70B78">
              <w:t>By joining INTERMENT, CREW_ASSIGNMENT, CREW and PERSON_NAME for the Crew Type of Dump Truck Operator</w:t>
            </w:r>
          </w:p>
        </w:tc>
      </w:tr>
      <w:tr w:rsidR="00F1192F" w:rsidRPr="00E31E41" w:rsidTr="008E6954">
        <w:trPr>
          <w:cantSplit/>
        </w:trPr>
        <w:tc>
          <w:tcPr>
            <w:tcW w:w="1271" w:type="pct"/>
            <w:shd w:val="clear" w:color="auto" w:fill="auto"/>
          </w:tcPr>
          <w:p w:rsidR="00F1192F" w:rsidRPr="00A70B78" w:rsidRDefault="00F1192F" w:rsidP="00810410">
            <w:pPr>
              <w:pStyle w:val="TableText"/>
            </w:pPr>
            <w:r w:rsidRPr="00A70B78">
              <w:t>Date Crew Assigned</w:t>
            </w:r>
          </w:p>
        </w:tc>
        <w:tc>
          <w:tcPr>
            <w:tcW w:w="1159" w:type="pct"/>
          </w:tcPr>
          <w:p w:rsidR="00F1192F" w:rsidRPr="00A70B78" w:rsidRDefault="00F1192F" w:rsidP="00810410">
            <w:pPr>
              <w:pStyle w:val="TableText"/>
            </w:pPr>
            <w:r w:rsidRPr="00A70B78">
              <w:t>ACTIVITY</w:t>
            </w:r>
          </w:p>
        </w:tc>
        <w:tc>
          <w:tcPr>
            <w:tcW w:w="1158" w:type="pct"/>
            <w:shd w:val="clear" w:color="auto" w:fill="auto"/>
          </w:tcPr>
          <w:p w:rsidR="00F1192F" w:rsidRPr="00A70B78" w:rsidRDefault="00F1192F" w:rsidP="00810410">
            <w:pPr>
              <w:pStyle w:val="TableText"/>
            </w:pPr>
            <w:r w:rsidRPr="00A70B78">
              <w:t>COMPLETED_TIME</w:t>
            </w:r>
          </w:p>
        </w:tc>
        <w:tc>
          <w:tcPr>
            <w:tcW w:w="1412" w:type="pct"/>
            <w:shd w:val="clear" w:color="auto" w:fill="auto"/>
          </w:tcPr>
          <w:p w:rsidR="00F1192F" w:rsidRPr="00A70B78" w:rsidRDefault="00F1192F" w:rsidP="00810410">
            <w:pPr>
              <w:pStyle w:val="TableText"/>
            </w:pPr>
            <w:r w:rsidRPr="00A70B78">
              <w:t>By joining INTERMENT, ACTIVITY for the Activity Type of Crew Assignment</w:t>
            </w:r>
          </w:p>
        </w:tc>
      </w:tr>
      <w:tr w:rsidR="00F1192F" w:rsidRPr="00E31E41" w:rsidTr="008E6954">
        <w:trPr>
          <w:cantSplit/>
        </w:trPr>
        <w:tc>
          <w:tcPr>
            <w:tcW w:w="1271" w:type="pct"/>
            <w:shd w:val="clear" w:color="auto" w:fill="auto"/>
          </w:tcPr>
          <w:p w:rsidR="00F1192F" w:rsidRPr="00A70B78" w:rsidRDefault="00F1192F" w:rsidP="00810410">
            <w:pPr>
              <w:pStyle w:val="TableText"/>
            </w:pPr>
            <w:r w:rsidRPr="00A70B78">
              <w:t>Excavation Complete</w:t>
            </w:r>
          </w:p>
        </w:tc>
        <w:tc>
          <w:tcPr>
            <w:tcW w:w="1159" w:type="pct"/>
          </w:tcPr>
          <w:p w:rsidR="00F1192F" w:rsidRPr="00A70B78" w:rsidRDefault="00F1192F" w:rsidP="00810410">
            <w:pPr>
              <w:pStyle w:val="TableText"/>
            </w:pPr>
            <w:r w:rsidRPr="00A70B78">
              <w:t>PERSON_NAME</w:t>
            </w:r>
          </w:p>
        </w:tc>
        <w:tc>
          <w:tcPr>
            <w:tcW w:w="1158" w:type="pct"/>
            <w:shd w:val="clear" w:color="auto" w:fill="auto"/>
          </w:tcPr>
          <w:p w:rsidR="00F1192F" w:rsidRDefault="00F1192F" w:rsidP="00810410">
            <w:pPr>
              <w:pStyle w:val="TableText"/>
            </w:pPr>
            <w:r w:rsidRPr="00A70B78">
              <w:t>FIRST_NAME MIDDLE_NAME LAST_NAME</w:t>
            </w:r>
          </w:p>
          <w:p w:rsidR="00257D35" w:rsidRPr="00257D35" w:rsidRDefault="00257D35" w:rsidP="00810410">
            <w:pPr>
              <w:pStyle w:val="TableText"/>
            </w:pPr>
            <w:r>
              <w:t>SUFFIX</w:t>
            </w:r>
          </w:p>
        </w:tc>
        <w:tc>
          <w:tcPr>
            <w:tcW w:w="1412" w:type="pct"/>
            <w:shd w:val="clear" w:color="auto" w:fill="auto"/>
          </w:tcPr>
          <w:p w:rsidR="00F1192F" w:rsidRPr="00A70B78" w:rsidRDefault="00F1192F" w:rsidP="00810410">
            <w:pPr>
              <w:pStyle w:val="TableText"/>
            </w:pPr>
            <w:r w:rsidRPr="00A70B78">
              <w:t>By joining INTERMENT, ACTIVITY, CREW and PERSON_NAME for the Activity Type of Excavation Completion</w:t>
            </w:r>
          </w:p>
        </w:tc>
      </w:tr>
      <w:tr w:rsidR="00F1192F" w:rsidRPr="00E31E41" w:rsidTr="008E6954">
        <w:trPr>
          <w:cantSplit/>
        </w:trPr>
        <w:tc>
          <w:tcPr>
            <w:tcW w:w="1271" w:type="pct"/>
            <w:shd w:val="clear" w:color="auto" w:fill="auto"/>
          </w:tcPr>
          <w:p w:rsidR="00F1192F" w:rsidRPr="00A70B78" w:rsidRDefault="00F1192F" w:rsidP="00810410">
            <w:pPr>
              <w:pStyle w:val="TableText"/>
            </w:pPr>
            <w:r w:rsidRPr="00A70B78">
              <w:t>Excavation Verified By</w:t>
            </w:r>
          </w:p>
        </w:tc>
        <w:tc>
          <w:tcPr>
            <w:tcW w:w="1159" w:type="pct"/>
          </w:tcPr>
          <w:p w:rsidR="00F1192F" w:rsidRPr="00A70B78" w:rsidRDefault="00F1192F" w:rsidP="00810410">
            <w:pPr>
              <w:pStyle w:val="TableText"/>
            </w:pPr>
            <w:r w:rsidRPr="00A70B78">
              <w:t>PERSON_NAME</w:t>
            </w:r>
          </w:p>
        </w:tc>
        <w:tc>
          <w:tcPr>
            <w:tcW w:w="1158" w:type="pct"/>
            <w:shd w:val="clear" w:color="auto" w:fill="auto"/>
          </w:tcPr>
          <w:p w:rsidR="00F1192F" w:rsidRDefault="00F1192F" w:rsidP="00810410">
            <w:pPr>
              <w:pStyle w:val="TableText"/>
            </w:pPr>
            <w:r w:rsidRPr="00A70B78">
              <w:t>FIRST_NAME MIDDLE_NAME LAST_NAME</w:t>
            </w:r>
          </w:p>
          <w:p w:rsidR="00257D35" w:rsidRPr="00257D35" w:rsidRDefault="00257D35" w:rsidP="00810410">
            <w:pPr>
              <w:pStyle w:val="TableText"/>
            </w:pPr>
            <w:r>
              <w:t>SUFFIX</w:t>
            </w:r>
          </w:p>
        </w:tc>
        <w:tc>
          <w:tcPr>
            <w:tcW w:w="1412" w:type="pct"/>
            <w:shd w:val="clear" w:color="auto" w:fill="auto"/>
          </w:tcPr>
          <w:p w:rsidR="00F1192F" w:rsidRPr="00A70B78" w:rsidRDefault="00F1192F" w:rsidP="00810410">
            <w:pPr>
              <w:pStyle w:val="TableText"/>
            </w:pPr>
            <w:r w:rsidRPr="00A70B78">
              <w:t>By joining INTERMENT, ACTIVITY, CREW and PERSON_NAME for the Activity Type of Excavation Verification</w:t>
            </w:r>
          </w:p>
        </w:tc>
      </w:tr>
      <w:tr w:rsidR="00F1192F" w:rsidRPr="00E31E41" w:rsidTr="008E6954">
        <w:trPr>
          <w:cantSplit/>
        </w:trPr>
        <w:tc>
          <w:tcPr>
            <w:tcW w:w="1271" w:type="pct"/>
            <w:shd w:val="clear" w:color="auto" w:fill="auto"/>
          </w:tcPr>
          <w:p w:rsidR="00F1192F" w:rsidRPr="00A70B78" w:rsidRDefault="00F1192F" w:rsidP="00810410">
            <w:pPr>
              <w:pStyle w:val="TableText"/>
            </w:pPr>
            <w:r w:rsidRPr="00A70B78">
              <w:t>Depth of Gravesite</w:t>
            </w:r>
          </w:p>
        </w:tc>
        <w:tc>
          <w:tcPr>
            <w:tcW w:w="1159" w:type="pct"/>
          </w:tcPr>
          <w:p w:rsidR="00F1192F" w:rsidRPr="00A70B78" w:rsidRDefault="00F1192F" w:rsidP="00810410">
            <w:pPr>
              <w:pStyle w:val="TableText"/>
            </w:pPr>
            <w:r w:rsidRPr="00A70B78">
              <w:t>INTERMENT</w:t>
            </w:r>
          </w:p>
        </w:tc>
        <w:tc>
          <w:tcPr>
            <w:tcW w:w="1158" w:type="pct"/>
            <w:shd w:val="clear" w:color="auto" w:fill="auto"/>
          </w:tcPr>
          <w:p w:rsidR="00F1192F" w:rsidRPr="00A70B78" w:rsidRDefault="00F1192F" w:rsidP="00810410">
            <w:pPr>
              <w:pStyle w:val="TableText"/>
            </w:pPr>
            <w:r w:rsidRPr="00A70B78">
              <w:t>VERIFIED_DEPTH</w:t>
            </w:r>
          </w:p>
        </w:tc>
        <w:tc>
          <w:tcPr>
            <w:tcW w:w="1412" w:type="pct"/>
            <w:shd w:val="clear" w:color="auto" w:fill="auto"/>
          </w:tcPr>
          <w:p w:rsidR="00F1192F" w:rsidRPr="00A70B78" w:rsidRDefault="00F1192F" w:rsidP="00810410">
            <w:pPr>
              <w:pStyle w:val="TableText"/>
            </w:pPr>
          </w:p>
        </w:tc>
      </w:tr>
      <w:tr w:rsidR="00F1192F" w:rsidRPr="00E31E41" w:rsidTr="008E6954">
        <w:trPr>
          <w:cantSplit/>
        </w:trPr>
        <w:tc>
          <w:tcPr>
            <w:tcW w:w="1271" w:type="pct"/>
            <w:shd w:val="clear" w:color="auto" w:fill="auto"/>
          </w:tcPr>
          <w:p w:rsidR="00F1192F" w:rsidRPr="00A70B78" w:rsidRDefault="00F1192F" w:rsidP="00810410">
            <w:pPr>
              <w:pStyle w:val="TableText"/>
            </w:pPr>
            <w:r w:rsidRPr="00A70B78">
              <w:t>Remarks</w:t>
            </w:r>
          </w:p>
        </w:tc>
        <w:tc>
          <w:tcPr>
            <w:tcW w:w="1159" w:type="pct"/>
          </w:tcPr>
          <w:p w:rsidR="00F1192F" w:rsidRPr="00A70B78" w:rsidRDefault="00F1192F" w:rsidP="00810410">
            <w:pPr>
              <w:pStyle w:val="TableText"/>
            </w:pPr>
            <w:r w:rsidRPr="00A70B78">
              <w:t>ACTIVITY</w:t>
            </w:r>
          </w:p>
        </w:tc>
        <w:tc>
          <w:tcPr>
            <w:tcW w:w="1158" w:type="pct"/>
            <w:shd w:val="clear" w:color="auto" w:fill="auto"/>
          </w:tcPr>
          <w:p w:rsidR="00F1192F" w:rsidRPr="00A70B78" w:rsidRDefault="00F1192F" w:rsidP="00810410">
            <w:pPr>
              <w:pStyle w:val="TableText"/>
            </w:pPr>
            <w:r w:rsidRPr="00A70B78">
              <w:t>REMARKS</w:t>
            </w:r>
          </w:p>
        </w:tc>
        <w:tc>
          <w:tcPr>
            <w:tcW w:w="1412" w:type="pct"/>
            <w:shd w:val="clear" w:color="auto" w:fill="auto"/>
          </w:tcPr>
          <w:p w:rsidR="00F1192F" w:rsidRPr="00A70B78" w:rsidRDefault="00F1192F" w:rsidP="00810410">
            <w:pPr>
              <w:pStyle w:val="TableText"/>
            </w:pPr>
            <w:r w:rsidRPr="00A70B78">
              <w:t>By joining INTERMENT, ACTIVITY for the Activity Type of Excavation Completion and Excavation Verification</w:t>
            </w:r>
          </w:p>
        </w:tc>
      </w:tr>
    </w:tbl>
    <w:p w:rsidR="00810410" w:rsidRDefault="00810410">
      <w:pPr>
        <w:spacing w:after="0"/>
        <w:rPr>
          <w:rFonts w:ascii="Arial" w:hAnsi="Arial" w:cs="Arial"/>
          <w:b/>
          <w:bCs/>
          <w:iCs/>
          <w:kern w:val="32"/>
          <w:szCs w:val="26"/>
        </w:rPr>
      </w:pPr>
      <w:r>
        <w:br w:type="page"/>
      </w:r>
    </w:p>
    <w:p w:rsidR="00F1192F" w:rsidRDefault="00F1192F" w:rsidP="00F1192F">
      <w:pPr>
        <w:pStyle w:val="Heading5"/>
      </w:pPr>
      <w:bookmarkStart w:id="60" w:name="_Toc438638842"/>
      <w:r>
        <w:lastRenderedPageBreak/>
        <w:t xml:space="preserve">INDS - Backfill Closing Crew </w:t>
      </w:r>
      <w:r w:rsidRPr="00A701F6">
        <w:t>Information</w:t>
      </w:r>
      <w:bookmarkEnd w:id="60"/>
      <w:r>
        <w:t xml:space="preserve"> </w:t>
      </w:r>
    </w:p>
    <w:p w:rsidR="005D1A3B" w:rsidRPr="005D1A3B" w:rsidRDefault="005D1A3B" w:rsidP="005D1A3B">
      <w:pPr>
        <w:pStyle w:val="BodyText"/>
      </w:pPr>
      <w:r>
        <w:t xml:space="preserve">The following figure is a screenshot of the </w:t>
      </w:r>
      <w:r w:rsidRPr="00A701F6">
        <w:t xml:space="preserve">INDS </w:t>
      </w:r>
      <w:r>
        <w:t>– Backfill Closing Crew Information Screen.</w:t>
      </w:r>
      <w:r w:rsidR="000619A2">
        <w:t xml:space="preserve"> </w:t>
      </w:r>
    </w:p>
    <w:p w:rsidR="00F1192F" w:rsidRDefault="00F1192F" w:rsidP="00F1192F">
      <w:pPr>
        <w:pStyle w:val="BodyText"/>
      </w:pPr>
      <w:r>
        <w:rPr>
          <w:noProof/>
        </w:rPr>
        <mc:AlternateContent>
          <mc:Choice Requires="wps">
            <w:drawing>
              <wp:inline distT="0" distB="0" distL="0" distR="0" wp14:anchorId="5848340B" wp14:editId="4A17A08A">
                <wp:extent cx="5836920" cy="3315694"/>
                <wp:effectExtent l="0" t="0" r="0" b="0"/>
                <wp:docPr id="42" name="Rectangle 42" descr="Empty place holder for a screen cap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920" cy="3315694"/>
                        </a:xfrm>
                        <a:prstGeom prst="rect">
                          <a:avLst/>
                        </a:prstGeom>
                        <a:solidFill>
                          <a:srgbClr val="FFFFFF"/>
                        </a:solidFill>
                        <a:ln w="9525">
                          <a:noFill/>
                          <a:miter lim="800000"/>
                          <a:headEnd/>
                          <a:tailEnd/>
                        </a:ln>
                      </wps:spPr>
                      <wps:txbx>
                        <w:txbxContent>
                          <w:p w:rsidR="00D0692F" w:rsidRDefault="00D0692F" w:rsidP="00F1192F">
                            <w:pPr>
                              <w:jc w:val="center"/>
                            </w:pPr>
                            <w:r>
                              <w:rPr>
                                <w:noProof/>
                              </w:rPr>
                              <w:drawing>
                                <wp:inline distT="0" distB="0" distL="0" distR="0" wp14:anchorId="656E2274" wp14:editId="6ABB72BC">
                                  <wp:extent cx="2590800" cy="3276600"/>
                                  <wp:effectExtent l="0" t="0" r="0" b="0"/>
                                  <wp:docPr id="75" name="Picture 75" descr="A depiction of the INDS - Backfill Closing Crew Information Screen" title="INDS - Backfill Closing Crew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590800" cy="3276600"/>
                                          </a:xfrm>
                                          <a:prstGeom prst="rect">
                                            <a:avLst/>
                                          </a:prstGeom>
                                        </pic:spPr>
                                      </pic:pic>
                                    </a:graphicData>
                                  </a:graphic>
                                </wp:inline>
                              </w:drawing>
                            </w:r>
                          </w:p>
                        </w:txbxContent>
                      </wps:txbx>
                      <wps:bodyPr rot="0" vert="horz" wrap="square" lIns="91440" tIns="45720" rIns="91440" bIns="45720" anchor="t" anchorCtr="0" upright="1">
                        <a:noAutofit/>
                      </wps:bodyPr>
                    </wps:wsp>
                  </a:graphicData>
                </a:graphic>
              </wp:inline>
            </w:drawing>
          </mc:Choice>
          <mc:Fallback>
            <w:pict>
              <v:rect id="Rectangle 42" o:spid="_x0000_s1031" alt="Description: Empty place holder for a screen capture" style="width:459.6pt;height:26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" stroked="f">
                <v:textbox>
                  <w:txbxContent>
                    <w:p w:rsidR="00D0692F" w:rsidRDefault="00D0692F" w:rsidP="00F1192F">
                      <w:pPr>
                        <w:jc w:val="center"/>
                      </w:pPr>
                      <w:r>
                        <w:rPr>
                          <w:noProof/>
                        </w:rPr>
                        <w:drawing>
                          <wp:inline distT="0" distB="0" distL="0" distR="0" wp14:anchorId="656E2274" wp14:editId="6ABB72BC">
                            <wp:extent cx="2590800" cy="3276600"/>
                            <wp:effectExtent l="0" t="0" r="0" b="0"/>
                            <wp:docPr id="75" name="Picture 75" descr="A depiction of the INDS - Backfill Closing Crew Information Screen" title="INDS - Backfill Closing Crew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590800" cy="3276600"/>
                                    </a:xfrm>
                                    <a:prstGeom prst="rect">
                                      <a:avLst/>
                                    </a:prstGeom>
                                  </pic:spPr>
                                </pic:pic>
                              </a:graphicData>
                            </a:graphic>
                          </wp:inline>
                        </w:drawing>
                      </w:r>
                    </w:p>
                  </w:txbxContent>
                </v:textbox>
                <w10:anchorlock/>
              </v:rect>
            </w:pict>
          </mc:Fallback>
        </mc:AlternateContent>
      </w:r>
    </w:p>
    <w:p w:rsidR="00F1192F" w:rsidRPr="00E31E41" w:rsidRDefault="00F1192F" w:rsidP="00F1192F">
      <w:pPr>
        <w:pStyle w:val="Caption"/>
      </w:pPr>
      <w:r w:rsidRPr="00E31E41">
        <w:t xml:space="preserve">Figure </w:t>
      </w:r>
      <w:r w:rsidR="00C44D97">
        <w:fldChar w:fldCharType="begin"/>
      </w:r>
      <w:r w:rsidR="00C44D97">
        <w:instrText xml:space="preserve"> SEQ Figure \* ARABIC </w:instrText>
      </w:r>
      <w:r w:rsidR="00C44D97">
        <w:fldChar w:fldCharType="separate"/>
      </w:r>
      <w:r w:rsidR="005162A9">
        <w:rPr>
          <w:noProof/>
        </w:rPr>
        <w:t>14</w:t>
      </w:r>
      <w:r w:rsidR="00C44D97">
        <w:rPr>
          <w:noProof/>
        </w:rPr>
        <w:fldChar w:fldCharType="end"/>
      </w:r>
      <w:r>
        <w:t xml:space="preserve">: INDS - </w:t>
      </w:r>
      <w:r w:rsidRPr="00A70B78">
        <w:t>Backfill Closing Crew Information</w:t>
      </w:r>
      <w:r>
        <w:t xml:space="preserve"> </w:t>
      </w:r>
      <w:r w:rsidRPr="00E31E41">
        <w:t>Screen</w:t>
      </w:r>
    </w:p>
    <w:p w:rsidR="00F1192F" w:rsidRDefault="005D1A3B" w:rsidP="00F1192F">
      <w:pPr>
        <w:rPr>
          <w:rFonts w:ascii="Arial" w:hAnsi="Arial" w:cs="Arial"/>
          <w:szCs w:val="20"/>
        </w:rPr>
      </w:pPr>
      <w:r>
        <w:t xml:space="preserve">The following table provides details related to the above screen. </w:t>
      </w:r>
    </w:p>
    <w:p w:rsidR="00F1192F" w:rsidRDefault="00F1192F" w:rsidP="00F1192F">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16</w:t>
      </w:r>
      <w:r w:rsidR="00C44D97">
        <w:rPr>
          <w:noProof/>
        </w:rPr>
        <w:fldChar w:fldCharType="end"/>
      </w:r>
      <w:r>
        <w:t xml:space="preserve">: </w:t>
      </w:r>
      <w:r w:rsidRPr="00A70B78">
        <w:t>Backfill Closing Crew Information</w:t>
      </w:r>
      <w:r w:rsidRPr="00056F91">
        <w:t xml:space="preserve">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Backfill Closing Crew Information Screen Description"/>
        <w:tblDescription w:val="Backfill Closing Crew Information Screen Description, listed by GUI field, database table associated with field, field in table associated with GUI, and comments."/>
      </w:tblPr>
      <w:tblGrid>
        <w:gridCol w:w="2429"/>
        <w:gridCol w:w="2215"/>
        <w:gridCol w:w="2233"/>
        <w:gridCol w:w="2699"/>
      </w:tblGrid>
      <w:tr w:rsidR="00F1192F" w:rsidRPr="00E31E41" w:rsidTr="008E6954">
        <w:trPr>
          <w:cantSplit/>
          <w:tblHeader/>
        </w:trPr>
        <w:tc>
          <w:tcPr>
            <w:tcW w:w="1271" w:type="pct"/>
            <w:shd w:val="clear" w:color="auto" w:fill="D9D9D9" w:themeFill="background1" w:themeFillShade="D9"/>
          </w:tcPr>
          <w:p w:rsidR="00F1192F" w:rsidRPr="00E31E41" w:rsidRDefault="00F1192F" w:rsidP="008E6954">
            <w:pPr>
              <w:pStyle w:val="TableHeading"/>
            </w:pPr>
            <w:r w:rsidRPr="00E31E41">
              <w:t>Graphical User Interface (GUI) Field</w:t>
            </w:r>
          </w:p>
        </w:tc>
        <w:tc>
          <w:tcPr>
            <w:tcW w:w="1159" w:type="pct"/>
            <w:shd w:val="clear" w:color="auto" w:fill="D9D9D9" w:themeFill="background1" w:themeFillShade="D9"/>
          </w:tcPr>
          <w:p w:rsidR="00F1192F" w:rsidRPr="00E31E41" w:rsidRDefault="00EA2343" w:rsidP="008E6954">
            <w:pPr>
              <w:pStyle w:val="TableHeading"/>
            </w:pPr>
            <w:r>
              <w:t>Table (Database Table that Field C</w:t>
            </w:r>
            <w:r w:rsidR="00F1192F" w:rsidRPr="00E31E41">
              <w:t>onnects to)</w:t>
            </w:r>
          </w:p>
        </w:tc>
        <w:tc>
          <w:tcPr>
            <w:tcW w:w="1158" w:type="pct"/>
            <w:shd w:val="clear" w:color="auto" w:fill="D9D9D9" w:themeFill="background1" w:themeFillShade="D9"/>
          </w:tcPr>
          <w:p w:rsidR="00F1192F" w:rsidRPr="00E31E41" w:rsidRDefault="00F1192F" w:rsidP="008E6954">
            <w:pPr>
              <w:pStyle w:val="TableHeading"/>
            </w:pPr>
            <w:r w:rsidRPr="00E31E41">
              <w:t>Fiel</w:t>
            </w:r>
            <w:r w:rsidR="00EA2343">
              <w:t>d (Field in Table that the GUI Field C</w:t>
            </w:r>
            <w:r w:rsidRPr="00E31E41">
              <w:t>onnects to)</w:t>
            </w:r>
          </w:p>
        </w:tc>
        <w:tc>
          <w:tcPr>
            <w:tcW w:w="1412" w:type="pct"/>
            <w:shd w:val="clear" w:color="auto" w:fill="D9D9D9" w:themeFill="background1" w:themeFillShade="D9"/>
          </w:tcPr>
          <w:p w:rsidR="00F1192F" w:rsidRPr="00E31E41" w:rsidRDefault="00F1192F" w:rsidP="008E6954">
            <w:pPr>
              <w:pStyle w:val="TableHeading"/>
            </w:pPr>
            <w:r w:rsidRPr="00E31E41">
              <w:t>Comments</w:t>
            </w:r>
          </w:p>
        </w:tc>
      </w:tr>
      <w:tr w:rsidR="00F1192F" w:rsidRPr="00E31E41" w:rsidTr="008E6954">
        <w:trPr>
          <w:cantSplit/>
        </w:trPr>
        <w:tc>
          <w:tcPr>
            <w:tcW w:w="1271" w:type="pct"/>
            <w:shd w:val="clear" w:color="auto" w:fill="auto"/>
          </w:tcPr>
          <w:p w:rsidR="00F1192F" w:rsidRPr="00A70B78" w:rsidRDefault="00F1192F" w:rsidP="00FD0A57">
            <w:pPr>
              <w:pStyle w:val="TableText"/>
            </w:pPr>
            <w:r w:rsidRPr="00A70B78">
              <w:t>Senior Crew</w:t>
            </w:r>
          </w:p>
        </w:tc>
        <w:tc>
          <w:tcPr>
            <w:tcW w:w="1159" w:type="pct"/>
          </w:tcPr>
          <w:p w:rsidR="00F1192F" w:rsidRPr="00A70B78" w:rsidRDefault="00F1192F" w:rsidP="00FD0A57">
            <w:pPr>
              <w:pStyle w:val="TableText"/>
            </w:pPr>
            <w:r w:rsidRPr="00A70B78">
              <w:t>PERSON_NAME</w:t>
            </w:r>
          </w:p>
        </w:tc>
        <w:tc>
          <w:tcPr>
            <w:tcW w:w="1158" w:type="pct"/>
            <w:shd w:val="clear" w:color="auto" w:fill="auto"/>
          </w:tcPr>
          <w:p w:rsidR="00F1192F" w:rsidRDefault="00F1192F" w:rsidP="00FD0A57">
            <w:pPr>
              <w:pStyle w:val="TableText"/>
            </w:pPr>
            <w:r w:rsidRPr="00A70B78">
              <w:t>FIRST_NAME MIDDLE_NAME LAST_NAME</w:t>
            </w:r>
          </w:p>
          <w:p w:rsidR="00257D35" w:rsidRPr="00257D35" w:rsidRDefault="00257D35" w:rsidP="00FD0A57">
            <w:pPr>
              <w:pStyle w:val="TableText"/>
            </w:pPr>
            <w:r>
              <w:t>SUFFIX</w:t>
            </w:r>
          </w:p>
        </w:tc>
        <w:tc>
          <w:tcPr>
            <w:tcW w:w="1412" w:type="pct"/>
            <w:shd w:val="clear" w:color="auto" w:fill="auto"/>
          </w:tcPr>
          <w:p w:rsidR="00F1192F" w:rsidRPr="00A70B78" w:rsidRDefault="00F1192F" w:rsidP="00FD0A57">
            <w:pPr>
              <w:pStyle w:val="TableText"/>
            </w:pPr>
            <w:r w:rsidRPr="00A70B78">
              <w:t>By joining INTERMENT, CREW_ASSIGNMENT, CREW and PERSON_NAME for the Crew Type of Backfill Senior Crew</w:t>
            </w:r>
          </w:p>
        </w:tc>
      </w:tr>
      <w:tr w:rsidR="00F1192F" w:rsidRPr="00E31E41" w:rsidTr="008E6954">
        <w:trPr>
          <w:cantSplit/>
        </w:trPr>
        <w:tc>
          <w:tcPr>
            <w:tcW w:w="1271" w:type="pct"/>
            <w:shd w:val="clear" w:color="auto" w:fill="auto"/>
          </w:tcPr>
          <w:p w:rsidR="00F1192F" w:rsidRPr="00A70B78" w:rsidRDefault="00F1192F" w:rsidP="00FD0A57">
            <w:pPr>
              <w:pStyle w:val="TableText"/>
            </w:pPr>
            <w:r w:rsidRPr="00A70B78">
              <w:t>Dump Truck Operator</w:t>
            </w:r>
          </w:p>
        </w:tc>
        <w:tc>
          <w:tcPr>
            <w:tcW w:w="1159" w:type="pct"/>
          </w:tcPr>
          <w:p w:rsidR="00F1192F" w:rsidRPr="00A70B78" w:rsidRDefault="00F1192F" w:rsidP="00FD0A57">
            <w:pPr>
              <w:pStyle w:val="TableText"/>
            </w:pPr>
            <w:r w:rsidRPr="00A70B78">
              <w:t>PERSON_NAME</w:t>
            </w:r>
          </w:p>
        </w:tc>
        <w:tc>
          <w:tcPr>
            <w:tcW w:w="1158" w:type="pct"/>
            <w:shd w:val="clear" w:color="auto" w:fill="auto"/>
          </w:tcPr>
          <w:p w:rsidR="00F1192F" w:rsidRDefault="00F1192F" w:rsidP="00FD0A57">
            <w:pPr>
              <w:pStyle w:val="TableText"/>
            </w:pPr>
            <w:r w:rsidRPr="00A70B78">
              <w:t>FIRST_NAME MIDDLE_NAME LAST_NAME</w:t>
            </w:r>
          </w:p>
          <w:p w:rsidR="00257D35" w:rsidRPr="00257D35" w:rsidRDefault="00257D35" w:rsidP="00FD0A57">
            <w:pPr>
              <w:pStyle w:val="TableText"/>
            </w:pPr>
            <w:r>
              <w:t>SUFFIX</w:t>
            </w:r>
          </w:p>
        </w:tc>
        <w:tc>
          <w:tcPr>
            <w:tcW w:w="1412" w:type="pct"/>
            <w:shd w:val="clear" w:color="auto" w:fill="auto"/>
          </w:tcPr>
          <w:p w:rsidR="00F1192F" w:rsidRPr="00A70B78" w:rsidRDefault="00F1192F" w:rsidP="00FD0A57">
            <w:pPr>
              <w:pStyle w:val="TableText"/>
            </w:pPr>
            <w:r w:rsidRPr="00A70B78">
              <w:t>By joining INTERMENT, CREW_ASSIGNMENT, CREW and PERSON_NAME for the Crew Type of Dump Truck Operator</w:t>
            </w:r>
          </w:p>
        </w:tc>
      </w:tr>
      <w:tr w:rsidR="00F1192F" w:rsidRPr="00E31E41" w:rsidTr="008E6954">
        <w:trPr>
          <w:cantSplit/>
        </w:trPr>
        <w:tc>
          <w:tcPr>
            <w:tcW w:w="1271" w:type="pct"/>
            <w:shd w:val="clear" w:color="auto" w:fill="auto"/>
          </w:tcPr>
          <w:p w:rsidR="00F1192F" w:rsidRPr="00A70B78" w:rsidRDefault="00F1192F" w:rsidP="00FD0A57">
            <w:pPr>
              <w:pStyle w:val="TableText"/>
            </w:pPr>
            <w:r w:rsidRPr="00A70B78">
              <w:t>Date Crew Assigned</w:t>
            </w:r>
          </w:p>
        </w:tc>
        <w:tc>
          <w:tcPr>
            <w:tcW w:w="1159" w:type="pct"/>
          </w:tcPr>
          <w:p w:rsidR="00F1192F" w:rsidRPr="00A70B78" w:rsidRDefault="00F1192F" w:rsidP="00FD0A57">
            <w:pPr>
              <w:pStyle w:val="TableText"/>
            </w:pPr>
            <w:r w:rsidRPr="00A70B78">
              <w:t>ACTIVITY</w:t>
            </w:r>
          </w:p>
        </w:tc>
        <w:tc>
          <w:tcPr>
            <w:tcW w:w="1158" w:type="pct"/>
            <w:shd w:val="clear" w:color="auto" w:fill="auto"/>
          </w:tcPr>
          <w:p w:rsidR="00F1192F" w:rsidRPr="00A70B78" w:rsidRDefault="00F1192F" w:rsidP="00FD0A57">
            <w:pPr>
              <w:pStyle w:val="TableText"/>
            </w:pPr>
            <w:r w:rsidRPr="00A70B78">
              <w:t>COMPLETED_TIME</w:t>
            </w:r>
          </w:p>
        </w:tc>
        <w:tc>
          <w:tcPr>
            <w:tcW w:w="1412" w:type="pct"/>
            <w:shd w:val="clear" w:color="auto" w:fill="auto"/>
          </w:tcPr>
          <w:p w:rsidR="00F1192F" w:rsidRPr="00A70B78" w:rsidRDefault="00F1192F" w:rsidP="00FD0A57">
            <w:pPr>
              <w:pStyle w:val="TableText"/>
            </w:pPr>
            <w:r w:rsidRPr="00A70B78">
              <w:t>By joining INTERMENT, ACTIVITY for the Activity Type of Crew Assignment</w:t>
            </w:r>
          </w:p>
        </w:tc>
      </w:tr>
      <w:tr w:rsidR="00F1192F" w:rsidRPr="00E31E41" w:rsidTr="008E6954">
        <w:trPr>
          <w:cantSplit/>
        </w:trPr>
        <w:tc>
          <w:tcPr>
            <w:tcW w:w="1271" w:type="pct"/>
            <w:shd w:val="clear" w:color="auto" w:fill="auto"/>
          </w:tcPr>
          <w:p w:rsidR="00F1192F" w:rsidRPr="00A70B78" w:rsidRDefault="00F1192F" w:rsidP="00FD0A57">
            <w:pPr>
              <w:pStyle w:val="TableText"/>
            </w:pPr>
            <w:r w:rsidRPr="00A70B78">
              <w:lastRenderedPageBreak/>
              <w:t>Backfill Complete</w:t>
            </w:r>
          </w:p>
        </w:tc>
        <w:tc>
          <w:tcPr>
            <w:tcW w:w="1159" w:type="pct"/>
          </w:tcPr>
          <w:p w:rsidR="00F1192F" w:rsidRPr="00A70B78" w:rsidRDefault="00F1192F" w:rsidP="00FD0A57">
            <w:pPr>
              <w:pStyle w:val="TableText"/>
            </w:pPr>
            <w:r w:rsidRPr="00A70B78">
              <w:t>PERSON_NAME</w:t>
            </w:r>
          </w:p>
        </w:tc>
        <w:tc>
          <w:tcPr>
            <w:tcW w:w="1158" w:type="pct"/>
            <w:shd w:val="clear" w:color="auto" w:fill="auto"/>
          </w:tcPr>
          <w:p w:rsidR="00F1192F" w:rsidRDefault="00F1192F" w:rsidP="00FD0A57">
            <w:pPr>
              <w:pStyle w:val="TableText"/>
            </w:pPr>
            <w:r w:rsidRPr="00A70B78">
              <w:t>FIRST_NAME MIDDLE_NAME LAST_NAME</w:t>
            </w:r>
          </w:p>
          <w:p w:rsidR="00257D35" w:rsidRPr="00257D35" w:rsidRDefault="00257D35" w:rsidP="00FD0A57">
            <w:pPr>
              <w:pStyle w:val="TableText"/>
            </w:pPr>
            <w:r>
              <w:t>SUFFIX</w:t>
            </w:r>
          </w:p>
        </w:tc>
        <w:tc>
          <w:tcPr>
            <w:tcW w:w="1412" w:type="pct"/>
            <w:shd w:val="clear" w:color="auto" w:fill="auto"/>
          </w:tcPr>
          <w:p w:rsidR="00F1192F" w:rsidRPr="00A70B78" w:rsidRDefault="00F1192F" w:rsidP="00FD0A57">
            <w:pPr>
              <w:pStyle w:val="TableText"/>
            </w:pPr>
            <w:r w:rsidRPr="00A70B78">
              <w:t>By joining INTERMENT, ACTIVITY, CREW and PERSON_NAME for the Activity Type of Backfill Completion</w:t>
            </w:r>
          </w:p>
        </w:tc>
      </w:tr>
      <w:tr w:rsidR="00F1192F" w:rsidRPr="00E31E41" w:rsidTr="008E6954">
        <w:trPr>
          <w:cantSplit/>
        </w:trPr>
        <w:tc>
          <w:tcPr>
            <w:tcW w:w="1271" w:type="pct"/>
            <w:shd w:val="clear" w:color="auto" w:fill="auto"/>
          </w:tcPr>
          <w:p w:rsidR="00F1192F" w:rsidRPr="00A70B78" w:rsidRDefault="00F1192F" w:rsidP="00FD0A57">
            <w:pPr>
              <w:pStyle w:val="TableText"/>
            </w:pPr>
            <w:r w:rsidRPr="00A70B78">
              <w:t>Closing Verified By</w:t>
            </w:r>
          </w:p>
        </w:tc>
        <w:tc>
          <w:tcPr>
            <w:tcW w:w="1159" w:type="pct"/>
          </w:tcPr>
          <w:p w:rsidR="00F1192F" w:rsidRPr="00A70B78" w:rsidRDefault="00F1192F" w:rsidP="00FD0A57">
            <w:pPr>
              <w:pStyle w:val="TableText"/>
            </w:pPr>
            <w:r w:rsidRPr="00A70B78">
              <w:t>PERSON_NAME</w:t>
            </w:r>
          </w:p>
        </w:tc>
        <w:tc>
          <w:tcPr>
            <w:tcW w:w="1158" w:type="pct"/>
            <w:shd w:val="clear" w:color="auto" w:fill="auto"/>
          </w:tcPr>
          <w:p w:rsidR="00F1192F" w:rsidRDefault="00F1192F" w:rsidP="00FD0A57">
            <w:pPr>
              <w:pStyle w:val="TableText"/>
            </w:pPr>
            <w:r w:rsidRPr="00A70B78">
              <w:t>FIRST_NAME MIDDLE_NAME LAST_NAME</w:t>
            </w:r>
          </w:p>
          <w:p w:rsidR="00257D35" w:rsidRPr="00257D35" w:rsidRDefault="00257D35" w:rsidP="00FD0A57">
            <w:pPr>
              <w:pStyle w:val="TableText"/>
            </w:pPr>
            <w:r>
              <w:t>SUFFIX</w:t>
            </w:r>
          </w:p>
        </w:tc>
        <w:tc>
          <w:tcPr>
            <w:tcW w:w="1412" w:type="pct"/>
            <w:shd w:val="clear" w:color="auto" w:fill="auto"/>
          </w:tcPr>
          <w:p w:rsidR="00F1192F" w:rsidRPr="00A70B78" w:rsidRDefault="00F1192F" w:rsidP="00FD0A57">
            <w:pPr>
              <w:pStyle w:val="TableText"/>
            </w:pPr>
            <w:r w:rsidRPr="00A70B78">
              <w:t>By joining INTERMENT, ACTIVITY, CREW and PERSON_NAME for the Activity Type of Closing Verification</w:t>
            </w:r>
          </w:p>
        </w:tc>
      </w:tr>
    </w:tbl>
    <w:p w:rsidR="008D0221" w:rsidRDefault="008D0221" w:rsidP="00190444">
      <w:pPr>
        <w:pStyle w:val="InstructionalText1"/>
      </w:pPr>
      <w:r w:rsidRPr="008D0221">
        <w:fldChar w:fldCharType="begin"/>
      </w:r>
      <w:r w:rsidRPr="008D0221">
        <w:instrText xml:space="preserve"> REF _Ref340635671 \h  \* MERGEFORMAT </w:instrText>
      </w:r>
      <w:r w:rsidRPr="008D0221">
        <w:fldChar w:fldCharType="separate"/>
      </w:r>
      <w:r w:rsidR="005162A9" w:rsidRPr="00E31E41">
        <w:t xml:space="preserve">Figure </w:t>
      </w:r>
      <w:r w:rsidR="005162A9">
        <w:t>15</w:t>
      </w:r>
      <w:r w:rsidR="005162A9" w:rsidRPr="00E31E41">
        <w:t xml:space="preserve">: </w:t>
      </w:r>
      <w:r w:rsidR="005162A9" w:rsidRPr="005162A9">
        <w:t>&lt;screen name&gt;</w:t>
      </w:r>
      <w:r w:rsidR="005162A9" w:rsidRPr="00E31E41">
        <w:t xml:space="preserve"> Screen</w:t>
      </w:r>
      <w:r w:rsidRPr="008D0221">
        <w:fldChar w:fldCharType="end"/>
      </w:r>
      <w:r w:rsidRPr="008D0221">
        <w:t xml:space="preserve"> represents the screen that &lt;describes what the screen accomplishes&gt;; Table 10 describes it. Paste a screenshot below and complete the table to describe the screen.</w:t>
      </w:r>
    </w:p>
    <w:p w:rsidR="00E31E41" w:rsidRDefault="00E31E41" w:rsidP="00E31E41">
      <w:pPr>
        <w:pStyle w:val="BodyText"/>
      </w:pPr>
      <w:r>
        <w:rPr>
          <w:noProof/>
        </w:rPr>
        <mc:AlternateContent>
          <mc:Choice Requires="wps">
            <w:drawing>
              <wp:inline distT="0" distB="0" distL="0" distR="0" wp14:anchorId="56B5730A" wp14:editId="56B5730B">
                <wp:extent cx="5836920" cy="1363980"/>
                <wp:effectExtent l="0" t="0" r="11430" b="26670"/>
                <wp:docPr id="6" name="Rectangle 6" descr="Empty place holder for a screen captur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920" cy="1363980"/>
                        </a:xfrm>
                        <a:prstGeom prst="rect">
                          <a:avLst/>
                        </a:prstGeom>
                        <a:solidFill>
                          <a:srgbClr val="FFFFFF"/>
                        </a:solidFill>
                        <a:ln w="9525">
                          <a:solidFill>
                            <a:srgbClr val="000000"/>
                          </a:solidFill>
                          <a:miter lim="800000"/>
                          <a:headEnd/>
                          <a:tailEnd/>
                        </a:ln>
                      </wps:spPr>
                      <wps:txbx>
                        <w:txbxContent>
                          <w:p w:rsidR="00D0692F" w:rsidRDefault="00D0692F" w:rsidP="00190444"/>
                        </w:txbxContent>
                      </wps:txbx>
                      <wps:bodyPr rot="0" vert="horz" wrap="square" lIns="91440" tIns="45720" rIns="91440" bIns="45720" anchor="t" anchorCtr="0" upright="1">
                        <a:noAutofit/>
                      </wps:bodyPr>
                    </wps:wsp>
                  </a:graphicData>
                </a:graphic>
              </wp:inline>
            </w:drawing>
          </mc:Choice>
          <mc:Fallback>
            <w:pict>
              <v:rect id="Rectangle 6" o:spid="_x0000_s1032" alt="Description: Empty place holder for a screen capture" style="width:459.6pt;height:107.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">
                <v:textbox>
                  <w:txbxContent>
                    <w:p w:rsidR="00D0692F" w:rsidRDefault="00D0692F" w:rsidP="00190444"/>
                  </w:txbxContent>
                </v:textbox>
                <w10:anchorlock/>
              </v:rect>
            </w:pict>
          </mc:Fallback>
        </mc:AlternateContent>
      </w:r>
    </w:p>
    <w:p w:rsidR="00E31E41" w:rsidRPr="00E31E41" w:rsidRDefault="00E31E41" w:rsidP="00E31E41">
      <w:pPr>
        <w:pStyle w:val="Caption"/>
      </w:pPr>
      <w:bookmarkStart w:id="61" w:name="_Ref340635671"/>
      <w:bookmarkStart w:id="62" w:name="_Ref340634947"/>
      <w:r w:rsidRPr="00E31E41">
        <w:t xml:space="preserve">Figure </w:t>
      </w:r>
      <w:r w:rsidR="00C44D97">
        <w:fldChar w:fldCharType="begin"/>
      </w:r>
      <w:r w:rsidR="00C44D97">
        <w:instrText xml:space="preserve"> SEQ Figure \* ARABIC </w:instrText>
      </w:r>
      <w:r w:rsidR="00C44D97">
        <w:fldChar w:fldCharType="separate"/>
      </w:r>
      <w:r w:rsidR="005162A9">
        <w:rPr>
          <w:noProof/>
        </w:rPr>
        <w:t>15</w:t>
      </w:r>
      <w:r w:rsidR="00C44D97">
        <w:rPr>
          <w:noProof/>
        </w:rPr>
        <w:fldChar w:fldCharType="end"/>
      </w:r>
      <w:r w:rsidRPr="00E31E41">
        <w:t xml:space="preserve">: </w:t>
      </w:r>
      <w:r w:rsidRPr="00E31E41">
        <w:rPr>
          <w:rFonts w:ascii="Times New Roman" w:hAnsi="Times New Roman" w:cs="Times New Roman"/>
          <w:b w:val="0"/>
          <w:i/>
          <w:color w:val="0000FF"/>
        </w:rPr>
        <w:t>&lt;screen name&gt;</w:t>
      </w:r>
      <w:r w:rsidRPr="00E31E41">
        <w:t xml:space="preserve"> Screen</w:t>
      </w:r>
      <w:bookmarkEnd w:id="61"/>
    </w:p>
    <w:p w:rsidR="003E7CAC" w:rsidRDefault="003E7CAC" w:rsidP="00190444">
      <w:pPr>
        <w:rPr>
          <w:rFonts w:ascii="Arial" w:hAnsi="Arial" w:cs="Arial"/>
          <w:szCs w:val="20"/>
        </w:rPr>
      </w:pPr>
      <w:r>
        <w:br w:type="page"/>
      </w:r>
    </w:p>
    <w:bookmarkEnd w:id="62"/>
    <w:p w:rsidR="00235045" w:rsidRDefault="00235045" w:rsidP="00235045">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17</w:t>
      </w:r>
      <w:r w:rsidR="00C44D97">
        <w:rPr>
          <w:noProof/>
        </w:rPr>
        <w:fldChar w:fldCharType="end"/>
      </w:r>
      <w:r>
        <w:t xml:space="preserve">: </w:t>
      </w:r>
      <w:r w:rsidRPr="00056F91">
        <w:t>&lt;screen name&gt; Screen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creen Description, listed by GUI field, database table associated with field, field in table associated with GUI, and comments."/>
      </w:tblPr>
      <w:tblGrid>
        <w:gridCol w:w="2434"/>
        <w:gridCol w:w="2220"/>
        <w:gridCol w:w="2218"/>
        <w:gridCol w:w="2704"/>
      </w:tblGrid>
      <w:tr w:rsidR="001615A5" w:rsidRPr="00E31E41" w:rsidTr="003E7CAC">
        <w:trPr>
          <w:cantSplit/>
          <w:tblHeader/>
        </w:trPr>
        <w:tc>
          <w:tcPr>
            <w:tcW w:w="1271" w:type="pct"/>
            <w:shd w:val="clear" w:color="auto" w:fill="D9D9D9" w:themeFill="background1" w:themeFillShade="D9"/>
          </w:tcPr>
          <w:p w:rsidR="00E31E41" w:rsidRPr="00E31E41" w:rsidRDefault="00E31E41" w:rsidP="00E31E41">
            <w:pPr>
              <w:pStyle w:val="TableHeading"/>
            </w:pPr>
            <w:bookmarkStart w:id="63" w:name="ColumnTitle_21"/>
            <w:bookmarkEnd w:id="63"/>
            <w:r w:rsidRPr="00E31E41">
              <w:t>Graphical User Interface (GUI) Field</w:t>
            </w:r>
          </w:p>
        </w:tc>
        <w:tc>
          <w:tcPr>
            <w:tcW w:w="1159" w:type="pct"/>
            <w:shd w:val="clear" w:color="auto" w:fill="D9D9D9" w:themeFill="background1" w:themeFillShade="D9"/>
          </w:tcPr>
          <w:p w:rsidR="00E31E41" w:rsidRPr="00E31E41" w:rsidRDefault="00E31E41" w:rsidP="00EA2343">
            <w:pPr>
              <w:pStyle w:val="TableHeading"/>
            </w:pPr>
            <w:r w:rsidRPr="00E31E41">
              <w:t xml:space="preserve">Table (Database Table that </w:t>
            </w:r>
            <w:r w:rsidR="00EA2343">
              <w:t>F</w:t>
            </w:r>
            <w:r w:rsidRPr="00E31E41">
              <w:t xml:space="preserve">ield </w:t>
            </w:r>
            <w:r w:rsidR="00EA2343">
              <w:t>C</w:t>
            </w:r>
            <w:r w:rsidRPr="00E31E41">
              <w:t>onnects to)</w:t>
            </w:r>
          </w:p>
        </w:tc>
        <w:tc>
          <w:tcPr>
            <w:tcW w:w="1158" w:type="pct"/>
            <w:shd w:val="clear" w:color="auto" w:fill="D9D9D9" w:themeFill="background1" w:themeFillShade="D9"/>
          </w:tcPr>
          <w:p w:rsidR="00E31E41" w:rsidRPr="00E31E41" w:rsidRDefault="00E31E41" w:rsidP="00EA2343">
            <w:pPr>
              <w:pStyle w:val="TableHeading"/>
            </w:pPr>
            <w:r w:rsidRPr="00E31E41">
              <w:t xml:space="preserve">Field (Field in Table that the GUI </w:t>
            </w:r>
            <w:r w:rsidR="00EA2343">
              <w:t>F</w:t>
            </w:r>
            <w:r w:rsidRPr="00E31E41">
              <w:t xml:space="preserve">ield </w:t>
            </w:r>
            <w:r w:rsidR="00EA2343">
              <w:t>C</w:t>
            </w:r>
            <w:r w:rsidRPr="00E31E41">
              <w:t>onnects to)</w:t>
            </w:r>
          </w:p>
        </w:tc>
        <w:tc>
          <w:tcPr>
            <w:tcW w:w="1412" w:type="pct"/>
            <w:shd w:val="clear" w:color="auto" w:fill="D9D9D9" w:themeFill="background1" w:themeFillShade="D9"/>
          </w:tcPr>
          <w:p w:rsidR="00E31E41" w:rsidRPr="00E31E41" w:rsidRDefault="00E31E41" w:rsidP="00E31E41">
            <w:pPr>
              <w:pStyle w:val="TableHeading"/>
            </w:pPr>
            <w:r w:rsidRPr="00E31E41">
              <w:t>Comments</w:t>
            </w:r>
          </w:p>
        </w:tc>
      </w:tr>
      <w:tr w:rsidR="00E31E41" w:rsidRPr="00E31E41" w:rsidTr="00AF6AA1">
        <w:trPr>
          <w:cantSplit/>
        </w:trPr>
        <w:tc>
          <w:tcPr>
            <w:tcW w:w="1271" w:type="pct"/>
            <w:shd w:val="clear" w:color="auto" w:fill="auto"/>
          </w:tcPr>
          <w:p w:rsidR="00E31E41" w:rsidRPr="00E31E41" w:rsidRDefault="00E31E41" w:rsidP="00E31E41">
            <w:pPr>
              <w:pStyle w:val="InstructionalTable"/>
            </w:pPr>
            <w:r w:rsidRPr="00E31E41">
              <w:t>&lt;Name&gt;</w:t>
            </w:r>
          </w:p>
        </w:tc>
        <w:tc>
          <w:tcPr>
            <w:tcW w:w="1159" w:type="pct"/>
          </w:tcPr>
          <w:p w:rsidR="00E31E41" w:rsidRPr="00E31E41" w:rsidRDefault="00E31E41" w:rsidP="00E31E41">
            <w:pPr>
              <w:pStyle w:val="InstructionalTable"/>
            </w:pPr>
            <w:r w:rsidRPr="00E31E41">
              <w:t>&lt;xxx&gt;</w:t>
            </w:r>
          </w:p>
        </w:tc>
        <w:tc>
          <w:tcPr>
            <w:tcW w:w="1158" w:type="pct"/>
            <w:shd w:val="clear" w:color="auto" w:fill="auto"/>
          </w:tcPr>
          <w:p w:rsidR="00E31E41" w:rsidRPr="00E31E41" w:rsidRDefault="00E31E41" w:rsidP="00E31E41">
            <w:pPr>
              <w:pStyle w:val="InstructionalTable"/>
            </w:pPr>
            <w:r w:rsidRPr="00E31E41">
              <w:t>&lt;PATIENT_ NAME&gt;</w:t>
            </w:r>
          </w:p>
        </w:tc>
        <w:tc>
          <w:tcPr>
            <w:tcW w:w="1412" w:type="pct"/>
            <w:shd w:val="clear" w:color="auto" w:fill="auto"/>
          </w:tcPr>
          <w:p w:rsidR="00E31E41" w:rsidRPr="00E31E41" w:rsidRDefault="00E31E41" w:rsidP="00E31E41">
            <w:pPr>
              <w:pStyle w:val="InstructionalTable"/>
            </w:pPr>
            <w:r w:rsidRPr="00E31E41">
              <w:t>&lt;Add any comments or descriptive information that would be relevant to the tester&gt;</w:t>
            </w:r>
          </w:p>
        </w:tc>
      </w:tr>
      <w:tr w:rsidR="00E31E41" w:rsidRPr="00E31E41" w:rsidTr="00AF6AA1">
        <w:trPr>
          <w:cantSplit/>
        </w:trPr>
        <w:tc>
          <w:tcPr>
            <w:tcW w:w="1271" w:type="pct"/>
            <w:shd w:val="clear" w:color="auto" w:fill="auto"/>
          </w:tcPr>
          <w:p w:rsidR="00E31E41" w:rsidRPr="00E31E41" w:rsidRDefault="00E31E41" w:rsidP="00E31E41">
            <w:pPr>
              <w:pStyle w:val="InstructionalTable"/>
            </w:pPr>
            <w:r w:rsidRPr="00E31E41">
              <w:t>&lt;SSN&gt;</w:t>
            </w:r>
          </w:p>
        </w:tc>
        <w:tc>
          <w:tcPr>
            <w:tcW w:w="1159" w:type="pct"/>
          </w:tcPr>
          <w:p w:rsidR="00E31E41" w:rsidRPr="00E31E41" w:rsidRDefault="00E31E41" w:rsidP="00E31E41">
            <w:pPr>
              <w:pStyle w:val="InstructionalTable"/>
            </w:pPr>
            <w:r w:rsidRPr="00E31E41">
              <w:t>&lt;xxx&gt;</w:t>
            </w:r>
          </w:p>
        </w:tc>
        <w:tc>
          <w:tcPr>
            <w:tcW w:w="1158" w:type="pct"/>
            <w:shd w:val="clear" w:color="auto" w:fill="auto"/>
          </w:tcPr>
          <w:p w:rsidR="00E31E41" w:rsidRPr="00E31E41" w:rsidRDefault="00E31E41" w:rsidP="00E31E41">
            <w:pPr>
              <w:pStyle w:val="InstructionalTable"/>
            </w:pPr>
            <w:r w:rsidRPr="00E31E41">
              <w:t>&lt;SSN&gt;</w:t>
            </w:r>
          </w:p>
        </w:tc>
        <w:tc>
          <w:tcPr>
            <w:tcW w:w="1412" w:type="pct"/>
            <w:shd w:val="clear" w:color="auto" w:fill="auto"/>
          </w:tcPr>
          <w:p w:rsidR="00E31E41" w:rsidRPr="00E31E41" w:rsidRDefault="00E31E41" w:rsidP="00E31E41">
            <w:pPr>
              <w:pStyle w:val="InstructionalTable"/>
            </w:pPr>
          </w:p>
        </w:tc>
      </w:tr>
      <w:tr w:rsidR="00E31E41" w:rsidRPr="00E31E41" w:rsidTr="00AF6AA1">
        <w:trPr>
          <w:cantSplit/>
        </w:trPr>
        <w:tc>
          <w:tcPr>
            <w:tcW w:w="1271" w:type="pct"/>
            <w:shd w:val="clear" w:color="auto" w:fill="auto"/>
          </w:tcPr>
          <w:p w:rsidR="00E31E41" w:rsidRPr="00E31E41" w:rsidRDefault="00E31E41" w:rsidP="00E31E41">
            <w:pPr>
              <w:pStyle w:val="InstructionalTable"/>
            </w:pPr>
            <w:r w:rsidRPr="00E31E41">
              <w:t>Date of Birth (Age)</w:t>
            </w:r>
          </w:p>
        </w:tc>
        <w:tc>
          <w:tcPr>
            <w:tcW w:w="1159" w:type="pct"/>
          </w:tcPr>
          <w:p w:rsidR="00E31E41" w:rsidRPr="00E31E41" w:rsidRDefault="00B46164" w:rsidP="00B46164">
            <w:pPr>
              <w:pStyle w:val="InstructionalTable"/>
            </w:pPr>
            <w:r>
              <w:t>&lt;</w:t>
            </w:r>
            <w:proofErr w:type="spellStart"/>
            <w:r>
              <w:t>y</w:t>
            </w:r>
            <w:r w:rsidR="00E31E41" w:rsidRPr="00E31E41">
              <w:t>yyy</w:t>
            </w:r>
            <w:proofErr w:type="spellEnd"/>
            <w:r>
              <w:t>&gt;</w:t>
            </w:r>
          </w:p>
        </w:tc>
        <w:tc>
          <w:tcPr>
            <w:tcW w:w="1158" w:type="pct"/>
            <w:shd w:val="clear" w:color="auto" w:fill="auto"/>
          </w:tcPr>
          <w:p w:rsidR="00E31E41" w:rsidRPr="00E31E41" w:rsidRDefault="00E31E41" w:rsidP="00E31E41">
            <w:pPr>
              <w:pStyle w:val="InstructionalTable"/>
            </w:pPr>
            <w:r w:rsidRPr="00E31E41">
              <w:t>DATE_OF_BIRTH DATE_OF_DEATH (if deceased)</w:t>
            </w:r>
          </w:p>
        </w:tc>
        <w:tc>
          <w:tcPr>
            <w:tcW w:w="1412" w:type="pct"/>
            <w:shd w:val="clear" w:color="auto" w:fill="auto"/>
          </w:tcPr>
          <w:p w:rsidR="00E31E41" w:rsidRPr="00E31E41" w:rsidRDefault="00E31E41" w:rsidP="00E31E41">
            <w:pPr>
              <w:pStyle w:val="InstructionalTable"/>
            </w:pPr>
          </w:p>
        </w:tc>
      </w:tr>
    </w:tbl>
    <w:p w:rsidR="009A5A47" w:rsidRDefault="009A5A47" w:rsidP="00F81D50">
      <w:pPr>
        <w:pStyle w:val="Heading4"/>
      </w:pPr>
      <w:bookmarkStart w:id="64" w:name="_Toc381778372"/>
      <w:bookmarkStart w:id="65" w:name="_Toc438638843"/>
      <w:r w:rsidRPr="009A5A47">
        <w:t>Application Report Interface</w:t>
      </w:r>
      <w:bookmarkEnd w:id="64"/>
      <w:bookmarkEnd w:id="65"/>
    </w:p>
    <w:p w:rsidR="00372F6F" w:rsidRDefault="00372F6F" w:rsidP="00372F6F">
      <w:r w:rsidRPr="00A70B78">
        <w:t xml:space="preserve">All data related to events occurred and activities performed through </w:t>
      </w:r>
      <w:r w:rsidR="00EA2343">
        <w:t xml:space="preserve">the </w:t>
      </w:r>
      <w:r w:rsidRPr="00A70B78">
        <w:t>CM1 workflow will be pushed to BOSS/AMAS database systems.</w:t>
      </w:r>
      <w:r w:rsidR="000619A2">
        <w:t xml:space="preserve"> </w:t>
      </w:r>
      <w:r w:rsidRPr="00A70B78">
        <w:t xml:space="preserve">All existing reports and screens related to the activities will include all data entered/updated in </w:t>
      </w:r>
      <w:r w:rsidR="00EA2343">
        <w:t xml:space="preserve">the </w:t>
      </w:r>
      <w:r w:rsidRPr="00A70B78">
        <w:t>CM1 workflow, such as Case History.</w:t>
      </w:r>
      <w:r w:rsidR="000619A2">
        <w:t xml:space="preserve"> </w:t>
      </w:r>
      <w:r w:rsidRPr="00A70B78">
        <w:t xml:space="preserve">No additional reporting requirements are specified in </w:t>
      </w:r>
      <w:r w:rsidR="00EA2343">
        <w:t xml:space="preserve">the </w:t>
      </w:r>
      <w:r w:rsidRPr="00A70B78">
        <w:t>RSD.</w:t>
      </w:r>
    </w:p>
    <w:p w:rsidR="009A5A47" w:rsidRPr="009A5A47" w:rsidRDefault="009A5A47" w:rsidP="00190444">
      <w:pPr>
        <w:pStyle w:val="InstructionalText1"/>
      </w:pPr>
      <w:r w:rsidRPr="009A5A47">
        <w:t>This section describes and defines the reports that will be available in the user interface, if applicable.</w:t>
      </w:r>
    </w:p>
    <w:p w:rsidR="009A5A47" w:rsidRDefault="009A5A47" w:rsidP="00F81D50">
      <w:pPr>
        <w:pStyle w:val="Heading5"/>
      </w:pPr>
      <w:bookmarkStart w:id="66" w:name="_Toc381778373"/>
      <w:bookmarkStart w:id="67" w:name="_Toc438638844"/>
      <w:r w:rsidRPr="00967EF0">
        <w:t>&lt;Insert name of report&gt;</w:t>
      </w:r>
      <w:bookmarkEnd w:id="66"/>
      <w:bookmarkEnd w:id="67"/>
      <w:r w:rsidR="00967EF0">
        <w:t xml:space="preserve"> </w:t>
      </w:r>
    </w:p>
    <w:p w:rsidR="004B515D" w:rsidRDefault="00033C4A" w:rsidP="00190444">
      <w:r>
        <w:t>Not applicable.  See Section 3.2.3.2</w:t>
      </w:r>
      <w:r w:rsidR="004B515D">
        <w:t>.</w:t>
      </w:r>
    </w:p>
    <w:p w:rsidR="009A5A47" w:rsidRPr="009A5A47" w:rsidRDefault="009A5A47" w:rsidP="00190444">
      <w:pPr>
        <w:pStyle w:val="InstructionalText1"/>
      </w:pPr>
      <w:r w:rsidRPr="009A5A47">
        <w:t>&lt;Create a new subsection for each report&gt; Figure 6 represent &lt;name&gt; screen and Table 16 describes it…</w:t>
      </w:r>
    </w:p>
    <w:p w:rsidR="009A5A47" w:rsidRPr="009A5A47" w:rsidRDefault="009A5A47" w:rsidP="00190444">
      <w:pPr>
        <w:pStyle w:val="InstructionalText1"/>
      </w:pPr>
      <w:r w:rsidRPr="009A5A47">
        <w:fldChar w:fldCharType="begin"/>
      </w:r>
      <w:r w:rsidRPr="009A5A47">
        <w:instrText xml:space="preserve"> REF _Ref340636621 \h  \* MERGEFORMAT </w:instrText>
      </w:r>
      <w:r w:rsidRPr="009A5A47">
        <w:fldChar w:fldCharType="separate"/>
      </w:r>
      <w:r w:rsidR="005162A9" w:rsidRPr="009114DE">
        <w:t xml:space="preserve">Figure </w:t>
      </w:r>
      <w:r w:rsidR="005162A9">
        <w:t>16</w:t>
      </w:r>
      <w:r w:rsidRPr="009A5A47">
        <w:fldChar w:fldCharType="end"/>
      </w:r>
      <w:r w:rsidRPr="009A5A47">
        <w:t xml:space="preserve"> represents the &lt;report name&gt;; Table 11 describes it. Paste a screenshot of the report below and complete the table to describe the report.</w:t>
      </w:r>
    </w:p>
    <w:p w:rsidR="00E31E41" w:rsidRDefault="009114DE" w:rsidP="00E31E41">
      <w:pPr>
        <w:pStyle w:val="BodyText"/>
      </w:pPr>
      <w:r>
        <w:rPr>
          <w:noProof/>
        </w:rPr>
        <mc:AlternateContent>
          <mc:Choice Requires="wps">
            <w:drawing>
              <wp:inline distT="0" distB="0" distL="0" distR="0" wp14:anchorId="56B5730C" wp14:editId="56B5730D">
                <wp:extent cx="5836920" cy="1463040"/>
                <wp:effectExtent l="0" t="0" r="11430" b="22860"/>
                <wp:docPr id="5" name="Rectangle 5" descr="Emply place holder for a graphic representing a report"/>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36920" cy="1463040"/>
                        </a:xfrm>
                        <a:prstGeom prst="rect">
                          <a:avLst/>
                        </a:prstGeom>
                        <a:solidFill>
                          <a:srgbClr val="FFFFFF"/>
                        </a:solidFill>
                        <a:ln w="9525">
                          <a:solidFill>
                            <a:srgbClr val="000000"/>
                          </a:solidFill>
                          <a:miter lim="800000"/>
                          <a:headEnd/>
                          <a:tailEnd/>
                        </a:ln>
                      </wps:spPr>
                      <wps:txbx>
                        <w:txbxContent>
                          <w:p w:rsidR="00D0692F" w:rsidRDefault="00D0692F" w:rsidP="00190444"/>
                        </w:txbxContent>
                      </wps:txbx>
                      <wps:bodyPr rot="0" vert="horz" wrap="square" lIns="91440" tIns="45720" rIns="91440" bIns="45720" anchor="t" anchorCtr="0" upright="1">
                        <a:noAutofit/>
                      </wps:bodyPr>
                    </wps:wsp>
                  </a:graphicData>
                </a:graphic>
              </wp:inline>
            </w:drawing>
          </mc:Choice>
          <mc:Fallback>
            <w:pict>
              <v:rect id="Rectangle 5" o:spid="_x0000_s1033" alt="Description: Emply place holder for a graphic representing a report" style="width:459.6pt;height:115.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">
                <v:textbox>
                  <w:txbxContent>
                    <w:p w:rsidR="00D0692F" w:rsidRDefault="00D0692F" w:rsidP="00190444"/>
                  </w:txbxContent>
                </v:textbox>
                <w10:anchorlock/>
              </v:rect>
            </w:pict>
          </mc:Fallback>
        </mc:AlternateContent>
      </w:r>
    </w:p>
    <w:p w:rsidR="009114DE" w:rsidRPr="009114DE" w:rsidRDefault="009114DE" w:rsidP="009114DE">
      <w:pPr>
        <w:pStyle w:val="Caption"/>
        <w:rPr>
          <w:iCs/>
          <w:color w:val="0000FF"/>
        </w:rPr>
      </w:pPr>
      <w:bookmarkStart w:id="68" w:name="_Ref340636621"/>
      <w:r w:rsidRPr="009114DE">
        <w:t xml:space="preserve">Figure </w:t>
      </w:r>
      <w:r w:rsidR="00C44D97">
        <w:fldChar w:fldCharType="begin"/>
      </w:r>
      <w:r w:rsidR="00C44D97">
        <w:instrText xml:space="preserve"> SEQ Figure \* ARABIC </w:instrText>
      </w:r>
      <w:r w:rsidR="00C44D97">
        <w:fldChar w:fldCharType="separate"/>
      </w:r>
      <w:r w:rsidR="005162A9">
        <w:rPr>
          <w:noProof/>
        </w:rPr>
        <w:t>16</w:t>
      </w:r>
      <w:r w:rsidR="00C44D97">
        <w:rPr>
          <w:noProof/>
        </w:rPr>
        <w:fldChar w:fldCharType="end"/>
      </w:r>
      <w:bookmarkEnd w:id="68"/>
      <w:r w:rsidRPr="009114DE">
        <w:t xml:space="preserve">: </w:t>
      </w:r>
      <w:r w:rsidRPr="009114DE">
        <w:rPr>
          <w:rFonts w:ascii="Times New Roman" w:hAnsi="Times New Roman" w:cs="Times New Roman"/>
          <w:b w:val="0"/>
          <w:i/>
          <w:color w:val="0000FF"/>
        </w:rPr>
        <w:t>&lt; Report name&gt;</w:t>
      </w:r>
      <w:r w:rsidRPr="009114DE">
        <w:t xml:space="preserve"> Report</w:t>
      </w:r>
    </w:p>
    <w:p w:rsidR="00235045" w:rsidRDefault="00235045" w:rsidP="00235045">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18</w:t>
      </w:r>
      <w:r w:rsidR="00C44D97">
        <w:rPr>
          <w:noProof/>
        </w:rPr>
        <w:fldChar w:fldCharType="end"/>
      </w:r>
      <w:r>
        <w:t xml:space="preserve">: </w:t>
      </w:r>
      <w:r w:rsidRPr="009D3361">
        <w:t>&lt;Report name&gt; Description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Description of report, detailed bycolumn and data source."/>
      </w:tblPr>
      <w:tblGrid>
        <w:gridCol w:w="2088"/>
        <w:gridCol w:w="7488"/>
      </w:tblGrid>
      <w:tr w:rsidR="00E61EBB" w:rsidRPr="00A96BD7" w:rsidTr="00FD0A57">
        <w:trPr>
          <w:cantSplit/>
          <w:tblHeader/>
        </w:trPr>
        <w:tc>
          <w:tcPr>
            <w:tcW w:w="1090" w:type="pct"/>
            <w:shd w:val="clear" w:color="auto" w:fill="D9D9D9" w:themeFill="background1" w:themeFillShade="D9"/>
          </w:tcPr>
          <w:p w:rsidR="00A96BD7" w:rsidRPr="00A96BD7" w:rsidRDefault="00A96BD7" w:rsidP="00A96BD7">
            <w:pPr>
              <w:pStyle w:val="TableHeading"/>
            </w:pPr>
            <w:bookmarkStart w:id="69" w:name="ColumnTitle_22"/>
            <w:bookmarkEnd w:id="69"/>
            <w:r w:rsidRPr="00A96BD7">
              <w:t>Report Column</w:t>
            </w:r>
          </w:p>
        </w:tc>
        <w:tc>
          <w:tcPr>
            <w:tcW w:w="3910" w:type="pct"/>
            <w:shd w:val="clear" w:color="auto" w:fill="D9D9D9" w:themeFill="background1" w:themeFillShade="D9"/>
          </w:tcPr>
          <w:p w:rsidR="00A96BD7" w:rsidRPr="00A96BD7" w:rsidRDefault="00A96BD7" w:rsidP="00A96BD7">
            <w:pPr>
              <w:pStyle w:val="TableHeading"/>
            </w:pPr>
            <w:r w:rsidRPr="00A96BD7">
              <w:t xml:space="preserve">Data Source </w:t>
            </w:r>
            <w:r w:rsidRPr="00A96BD7">
              <w:rPr>
                <w:rFonts w:ascii="Times New Roman" w:hAnsi="Times New Roman" w:cs="Times New Roman"/>
                <w:b w:val="0"/>
                <w:i/>
                <w:color w:val="0000FF"/>
              </w:rPr>
              <w:t>&lt;</w:t>
            </w:r>
            <w:r w:rsidR="00B46164" w:rsidRPr="00A96BD7">
              <w:rPr>
                <w:rFonts w:ascii="Times New Roman" w:hAnsi="Times New Roman" w:cs="Times New Roman"/>
                <w:b w:val="0"/>
                <w:i/>
                <w:color w:val="0000FF"/>
              </w:rPr>
              <w:t>Table Name</w:t>
            </w:r>
            <w:r w:rsidRPr="00A96BD7">
              <w:rPr>
                <w:rFonts w:ascii="Times New Roman" w:hAnsi="Times New Roman" w:cs="Times New Roman"/>
                <w:b w:val="0"/>
                <w:i/>
                <w:color w:val="0000FF"/>
              </w:rPr>
              <w:t xml:space="preserve">. </w:t>
            </w:r>
            <w:r w:rsidR="00B46164" w:rsidRPr="00A96BD7">
              <w:rPr>
                <w:rFonts w:ascii="Times New Roman" w:hAnsi="Times New Roman" w:cs="Times New Roman"/>
                <w:b w:val="0"/>
                <w:i/>
                <w:color w:val="0000FF"/>
              </w:rPr>
              <w:t>Fieldname</w:t>
            </w:r>
            <w:r w:rsidRPr="00A96BD7">
              <w:rPr>
                <w:rFonts w:ascii="Times New Roman" w:hAnsi="Times New Roman" w:cs="Times New Roman"/>
                <w:b w:val="0"/>
                <w:i/>
                <w:color w:val="0000FF"/>
              </w:rPr>
              <w:t>&gt;</w:t>
            </w:r>
          </w:p>
        </w:tc>
      </w:tr>
      <w:tr w:rsidR="00A96BD7" w:rsidRPr="00A96BD7" w:rsidTr="003D34F4">
        <w:trPr>
          <w:cantSplit/>
        </w:trPr>
        <w:tc>
          <w:tcPr>
            <w:tcW w:w="1090" w:type="pct"/>
            <w:shd w:val="clear" w:color="auto" w:fill="auto"/>
          </w:tcPr>
          <w:p w:rsidR="00A96BD7" w:rsidRPr="00A96BD7" w:rsidRDefault="00A96BD7" w:rsidP="00A96BD7">
            <w:pPr>
              <w:pStyle w:val="TableText"/>
            </w:pPr>
            <w:r w:rsidRPr="00A96BD7">
              <w:t>Patient</w:t>
            </w:r>
          </w:p>
        </w:tc>
        <w:tc>
          <w:tcPr>
            <w:tcW w:w="3910" w:type="pct"/>
            <w:shd w:val="clear" w:color="auto" w:fill="auto"/>
          </w:tcPr>
          <w:p w:rsidR="00A96BD7" w:rsidRPr="00A96BD7" w:rsidRDefault="00A96BD7" w:rsidP="00A96BD7">
            <w:pPr>
              <w:pStyle w:val="InstructionalTable"/>
            </w:pPr>
            <w:r w:rsidRPr="00A96BD7">
              <w:t>&lt;</w:t>
            </w:r>
            <w:proofErr w:type="spellStart"/>
            <w:r w:rsidRPr="00A96BD7">
              <w:t>xxx.PATIENT_NAME</w:t>
            </w:r>
            <w:proofErr w:type="spellEnd"/>
            <w:r w:rsidRPr="00A96BD7">
              <w:t>&gt;</w:t>
            </w:r>
          </w:p>
        </w:tc>
      </w:tr>
      <w:tr w:rsidR="00A96BD7" w:rsidRPr="00A96BD7" w:rsidTr="003D34F4">
        <w:trPr>
          <w:cantSplit/>
        </w:trPr>
        <w:tc>
          <w:tcPr>
            <w:tcW w:w="1090" w:type="pct"/>
            <w:shd w:val="clear" w:color="auto" w:fill="auto"/>
          </w:tcPr>
          <w:p w:rsidR="00A96BD7" w:rsidRPr="00A96BD7" w:rsidRDefault="00A96BD7" w:rsidP="00A96BD7">
            <w:pPr>
              <w:pStyle w:val="TableText"/>
            </w:pPr>
            <w:r w:rsidRPr="00A96BD7">
              <w:t>SSN</w:t>
            </w:r>
          </w:p>
        </w:tc>
        <w:tc>
          <w:tcPr>
            <w:tcW w:w="3910" w:type="pct"/>
            <w:shd w:val="clear" w:color="auto" w:fill="auto"/>
          </w:tcPr>
          <w:p w:rsidR="00A96BD7" w:rsidRPr="00A96BD7" w:rsidRDefault="00A96BD7" w:rsidP="00A96BD7">
            <w:pPr>
              <w:pStyle w:val="InstructionalTable"/>
            </w:pPr>
            <w:r w:rsidRPr="00A96BD7">
              <w:t>&lt;</w:t>
            </w:r>
            <w:proofErr w:type="spellStart"/>
            <w:r w:rsidRPr="00A96BD7">
              <w:t>xxx.SSN</w:t>
            </w:r>
            <w:proofErr w:type="spellEnd"/>
            <w:r w:rsidRPr="00A96BD7">
              <w:t>&gt;</w:t>
            </w:r>
          </w:p>
        </w:tc>
      </w:tr>
      <w:tr w:rsidR="00A96BD7" w:rsidRPr="00A96BD7" w:rsidTr="003D34F4">
        <w:trPr>
          <w:cantSplit/>
        </w:trPr>
        <w:tc>
          <w:tcPr>
            <w:tcW w:w="1090" w:type="pct"/>
            <w:shd w:val="clear" w:color="auto" w:fill="auto"/>
          </w:tcPr>
          <w:p w:rsidR="00A96BD7" w:rsidRPr="00A96BD7" w:rsidRDefault="00A96BD7" w:rsidP="00A96BD7">
            <w:pPr>
              <w:pStyle w:val="TableText"/>
            </w:pPr>
            <w:proofErr w:type="spellStart"/>
            <w:r w:rsidRPr="00A96BD7">
              <w:t>DoB</w:t>
            </w:r>
            <w:proofErr w:type="spellEnd"/>
          </w:p>
        </w:tc>
        <w:tc>
          <w:tcPr>
            <w:tcW w:w="3910" w:type="pct"/>
            <w:shd w:val="clear" w:color="auto" w:fill="auto"/>
          </w:tcPr>
          <w:p w:rsidR="00A96BD7" w:rsidRPr="00A96BD7" w:rsidRDefault="00A96BD7" w:rsidP="00A96BD7">
            <w:pPr>
              <w:pStyle w:val="InstructionalTable"/>
            </w:pPr>
            <w:r w:rsidRPr="00A96BD7">
              <w:t>&lt;</w:t>
            </w:r>
            <w:proofErr w:type="spellStart"/>
            <w:r w:rsidRPr="00A96BD7">
              <w:t>yyyy.DATE_OF_BIRTH</w:t>
            </w:r>
            <w:proofErr w:type="spellEnd"/>
            <w:r w:rsidRPr="00A96BD7">
              <w:t>&gt;</w:t>
            </w:r>
          </w:p>
        </w:tc>
      </w:tr>
    </w:tbl>
    <w:p w:rsidR="00A96BD7" w:rsidRDefault="00A96BD7" w:rsidP="00F81D50">
      <w:pPr>
        <w:pStyle w:val="Heading4"/>
      </w:pPr>
      <w:bookmarkStart w:id="70" w:name="_Toc381778374"/>
      <w:bookmarkStart w:id="71" w:name="_Toc438638845"/>
      <w:r>
        <w:lastRenderedPageBreak/>
        <w:t>Unmapped Data Element</w:t>
      </w:r>
      <w:bookmarkEnd w:id="70"/>
      <w:bookmarkEnd w:id="71"/>
    </w:p>
    <w:p w:rsidR="00846121" w:rsidRDefault="00846121" w:rsidP="00846121">
      <w:r>
        <w:t xml:space="preserve">For information on what data elements are mapped to what Oracle form position, please review the </w:t>
      </w:r>
    </w:p>
    <w:p w:rsidR="00846121" w:rsidRDefault="00846121" w:rsidP="00846121">
      <w:r>
        <w:t>This repository consists of the following systems:</w:t>
      </w:r>
    </w:p>
    <w:p w:rsidR="00846121" w:rsidRDefault="00846121" w:rsidP="00846121">
      <w:pPr>
        <w:pStyle w:val="ListParagraph"/>
        <w:numPr>
          <w:ilvl w:val="0"/>
          <w:numId w:val="29"/>
        </w:numPr>
      </w:pPr>
      <w:r>
        <w:t>Burial Operations Support System (BOSS)</w:t>
      </w:r>
    </w:p>
    <w:p w:rsidR="00846121" w:rsidRDefault="00846121" w:rsidP="00846121">
      <w:pPr>
        <w:pStyle w:val="ListParagraph"/>
        <w:numPr>
          <w:ilvl w:val="0"/>
          <w:numId w:val="29"/>
        </w:numPr>
      </w:pPr>
      <w:r>
        <w:t>Automated Monument Application System (AMAS)</w:t>
      </w:r>
    </w:p>
    <w:p w:rsidR="00846121" w:rsidRPr="005127D0" w:rsidRDefault="00846121" w:rsidP="00846121">
      <w:pPr>
        <w:pStyle w:val="ListParagraph"/>
        <w:numPr>
          <w:ilvl w:val="0"/>
          <w:numId w:val="29"/>
        </w:numPr>
      </w:pPr>
      <w:r>
        <w:t>First Notification of Death (FNOD)</w:t>
      </w:r>
    </w:p>
    <w:p w:rsidR="00846121" w:rsidRDefault="00846121" w:rsidP="00846121">
      <w:r>
        <w:t>Detailed information for this section will be provided at a later date by the developer, pending VA input and review.</w:t>
      </w:r>
    </w:p>
    <w:p w:rsidR="00A96BD7" w:rsidRDefault="00A96BD7" w:rsidP="00190444">
      <w:pPr>
        <w:pStyle w:val="InstructionalText1"/>
      </w:pPr>
      <w:r>
        <w:t>In this section describe any database element that was not mapped to a screen and the reason the data element(s) was not mapped. This section may be skipped if there is no User Interface involved in the project, such a building a service offering etc.</w:t>
      </w:r>
    </w:p>
    <w:p w:rsidR="00A96BD7" w:rsidRDefault="00A96BD7" w:rsidP="00A96BD7">
      <w:pPr>
        <w:pStyle w:val="Heading2"/>
      </w:pPr>
      <w:bookmarkStart w:id="72" w:name="_Toc381778375"/>
      <w:bookmarkStart w:id="73" w:name="_Toc438638846"/>
      <w:r>
        <w:t>Conceptual Infrastructure Design</w:t>
      </w:r>
      <w:bookmarkEnd w:id="72"/>
      <w:bookmarkEnd w:id="73"/>
    </w:p>
    <w:p w:rsidR="004B515D" w:rsidRDefault="004B515D" w:rsidP="004B515D">
      <w:pPr>
        <w:pStyle w:val="BodyText"/>
      </w:pPr>
      <w:r w:rsidRPr="004F5F4D">
        <w:t>This section describes a high-level overview of the infrastructure that will be used to support the application.</w:t>
      </w:r>
    </w:p>
    <w:p w:rsidR="004B515D" w:rsidRDefault="004B515D" w:rsidP="00190444">
      <w:r>
        <w:t>Detailed information for this section will be provided at a later date by the developer, pending VA input and review.</w:t>
      </w:r>
    </w:p>
    <w:p w:rsidR="00A96BD7" w:rsidRDefault="00A96BD7" w:rsidP="00190444">
      <w:pPr>
        <w:pStyle w:val="InstructionalText1"/>
      </w:pPr>
      <w:r>
        <w:t>The Conceptual Infrastructure Design should describe any unique technology that will be used, which are either part of this system, or will attach to this system.</w:t>
      </w:r>
    </w:p>
    <w:p w:rsidR="00A96BD7" w:rsidRDefault="00A96BD7" w:rsidP="00190444">
      <w:pPr>
        <w:pStyle w:val="InstructionalText1"/>
      </w:pPr>
      <w:r>
        <w:t>. Because the system is at a preliminary design stage, it is expected that the information provided may need to be changed during later design stages or increments.</w:t>
      </w:r>
    </w:p>
    <w:p w:rsidR="00A96BD7" w:rsidRDefault="00A96BD7" w:rsidP="00190444">
      <w:pPr>
        <w:pStyle w:val="InstructionalText1"/>
      </w:pPr>
      <w:r>
        <w:t>The Conceptual Infrastructure Design is a high-level overview of the infrastructure that will be used to support the application. Primary emphasis is on the environments that will be required and the locations at which they will be installed. The Conceptual Infrastructure Design becomes more detailed at later stages as more information is collected regarding the system, and the infrastructure requirements (i.e., capacity requirements) are better known.</w:t>
      </w:r>
    </w:p>
    <w:p w:rsidR="00A96BD7" w:rsidRDefault="00A96BD7" w:rsidP="00F81D50">
      <w:pPr>
        <w:pStyle w:val="Heading3"/>
      </w:pPr>
      <w:bookmarkStart w:id="74" w:name="_Toc381778376"/>
      <w:bookmarkStart w:id="75" w:name="_Toc438638847"/>
      <w:r>
        <w:t>System Criticality and High Availability</w:t>
      </w:r>
      <w:bookmarkEnd w:id="74"/>
      <w:bookmarkEnd w:id="75"/>
      <w:r>
        <w:t xml:space="preserve"> </w:t>
      </w:r>
    </w:p>
    <w:p w:rsidR="004B515D" w:rsidRDefault="004B515D" w:rsidP="00190444">
      <w:r>
        <w:t>System Criticality information can be found in Section 2.9.3</w:t>
      </w:r>
      <w:r w:rsidR="00FD0A57">
        <w:t>,</w:t>
      </w:r>
      <w:r>
        <w:t xml:space="preserve"> Availability</w:t>
      </w:r>
      <w:r w:rsidR="00FD0A57">
        <w:t>;</w:t>
      </w:r>
      <w:r>
        <w:t xml:space="preserve"> Section 2.11</w:t>
      </w:r>
      <w:r w:rsidR="00FD0A57">
        <w:t>,</w:t>
      </w:r>
      <w:r>
        <w:t xml:space="preserve"> Reliability Specifications</w:t>
      </w:r>
      <w:r w:rsidR="00FD0A57">
        <w:t>;</w:t>
      </w:r>
      <w:r>
        <w:t xml:space="preserve"> and Appendix A</w:t>
      </w:r>
      <w:r w:rsidR="00FD0A57">
        <w:t>,</w:t>
      </w:r>
      <w:r>
        <w:t xml:space="preserve"> System Performance Reporting Requirements sections of the </w:t>
      </w:r>
    </w:p>
    <w:p w:rsidR="004B515D" w:rsidRDefault="004B515D" w:rsidP="00190444">
      <w:r>
        <w:t>High Availability information</w:t>
      </w:r>
      <w:r w:rsidRPr="0083148E">
        <w:t xml:space="preserve"> can be found in </w:t>
      </w:r>
      <w:r>
        <w:t xml:space="preserve">Appendix </w:t>
      </w:r>
      <w:proofErr w:type="gramStart"/>
      <w:r>
        <w:t>A</w:t>
      </w:r>
      <w:proofErr w:type="gramEnd"/>
      <w:r>
        <w:t xml:space="preserve"> </w:t>
      </w:r>
      <w:r w:rsidRPr="00DA35E1">
        <w:t xml:space="preserve">Data Protection/Back-up/Archive Requirements </w:t>
      </w:r>
      <w:r>
        <w:t xml:space="preserve">section of the </w:t>
      </w:r>
    </w:p>
    <w:p w:rsidR="004B515D" w:rsidRDefault="004B515D" w:rsidP="00190444">
      <w:r>
        <w:t>Any additional detailed information for this section will be provided at a later date by the developer, pending VA input and review.</w:t>
      </w:r>
    </w:p>
    <w:p w:rsidR="00A96BD7" w:rsidRDefault="00A96BD7" w:rsidP="00190444">
      <w:pPr>
        <w:pStyle w:val="InstructionalText1"/>
      </w:pPr>
      <w:r>
        <w:lastRenderedPageBreak/>
        <w:t xml:space="preserve">Describe the approach that will be taken to meeting the system criticality and high availability requirements identified in Section 2.5.6, including the extent to which geographically distributed, high availability designs are planned. Describe the approach that is taken towards high availability as well as any workload distribution scheme that is planned to support the high availability implementation (e.g., restricting updates to a single node). </w:t>
      </w:r>
    </w:p>
    <w:p w:rsidR="00A96BD7" w:rsidRDefault="00A96BD7" w:rsidP="00190444">
      <w:pPr>
        <w:pStyle w:val="InstructionalText1"/>
      </w:pPr>
      <w:r>
        <w:t xml:space="preserve">If the system is not mission critical and high availability is not required, </w:t>
      </w:r>
      <w:proofErr w:type="gramStart"/>
      <w:r>
        <w:t>then</w:t>
      </w:r>
      <w:proofErr w:type="gramEnd"/>
      <w:r>
        <w:t xml:space="preserve"> describe the approach that will be taken to provide the requisite level of availability and disaster recovery.</w:t>
      </w:r>
    </w:p>
    <w:p w:rsidR="00A96BD7" w:rsidRDefault="00A96BD7" w:rsidP="00F81D50">
      <w:pPr>
        <w:pStyle w:val="Heading3"/>
      </w:pPr>
      <w:bookmarkStart w:id="76" w:name="_Toc381778377"/>
      <w:bookmarkStart w:id="77" w:name="_Toc438638848"/>
      <w:r>
        <w:t>Special Technology</w:t>
      </w:r>
      <w:bookmarkEnd w:id="76"/>
      <w:bookmarkEnd w:id="77"/>
    </w:p>
    <w:p w:rsidR="00846121" w:rsidRPr="00846121" w:rsidRDefault="00846121" w:rsidP="00846121">
      <w:pPr>
        <w:pStyle w:val="BodyText"/>
      </w:pPr>
      <w:r>
        <w:t>The following table provides the Special Technology Requirements.</w:t>
      </w:r>
      <w:r w:rsidR="000619A2">
        <w:t xml:space="preserve"> </w:t>
      </w:r>
    </w:p>
    <w:p w:rsidR="00846121" w:rsidRDefault="00846121" w:rsidP="00846121">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19</w:t>
      </w:r>
      <w:r w:rsidR="00C44D97">
        <w:rPr>
          <w:noProof/>
        </w:rPr>
        <w:fldChar w:fldCharType="end"/>
      </w:r>
      <w:r>
        <w:t xml:space="preserve">: </w:t>
      </w:r>
      <w:r w:rsidRPr="00880BB9">
        <w:t>Special Technology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pecial Technology Requirements"/>
        <w:tblDescription w:val="Special Technology Requirements, detailed by name, description, location for deployment, and whether techology is in the TRM."/>
      </w:tblPr>
      <w:tblGrid>
        <w:gridCol w:w="2434"/>
        <w:gridCol w:w="2220"/>
        <w:gridCol w:w="2218"/>
        <w:gridCol w:w="2704"/>
      </w:tblGrid>
      <w:tr w:rsidR="00846121" w:rsidRPr="00A96BD7" w:rsidTr="00FD0A57">
        <w:trPr>
          <w:cantSplit/>
          <w:tblHeader/>
        </w:trPr>
        <w:tc>
          <w:tcPr>
            <w:tcW w:w="1271" w:type="pct"/>
            <w:shd w:val="clear" w:color="auto" w:fill="D9D9D9" w:themeFill="background1" w:themeFillShade="D9"/>
          </w:tcPr>
          <w:p w:rsidR="00846121" w:rsidRPr="00A96BD7" w:rsidRDefault="00846121" w:rsidP="008E6954">
            <w:pPr>
              <w:pStyle w:val="TableHeading"/>
            </w:pPr>
            <w:r w:rsidRPr="00A96BD7">
              <w:t>Special Technology</w:t>
            </w:r>
          </w:p>
        </w:tc>
        <w:tc>
          <w:tcPr>
            <w:tcW w:w="1159" w:type="pct"/>
            <w:shd w:val="clear" w:color="auto" w:fill="D9D9D9" w:themeFill="background1" w:themeFillShade="D9"/>
          </w:tcPr>
          <w:p w:rsidR="00846121" w:rsidRPr="00A96BD7" w:rsidRDefault="00846121" w:rsidP="008E6954">
            <w:pPr>
              <w:pStyle w:val="TableHeading"/>
            </w:pPr>
            <w:r w:rsidRPr="00A96BD7">
              <w:t>Description</w:t>
            </w:r>
          </w:p>
        </w:tc>
        <w:tc>
          <w:tcPr>
            <w:tcW w:w="1158" w:type="pct"/>
            <w:shd w:val="clear" w:color="auto" w:fill="D9D9D9" w:themeFill="background1" w:themeFillShade="D9"/>
          </w:tcPr>
          <w:p w:rsidR="00846121" w:rsidRPr="00A96BD7" w:rsidRDefault="00846121" w:rsidP="008E6954">
            <w:pPr>
              <w:pStyle w:val="TableHeading"/>
            </w:pPr>
            <w:r w:rsidRPr="00A96BD7">
              <w:t>Notional Location</w:t>
            </w:r>
          </w:p>
        </w:tc>
        <w:tc>
          <w:tcPr>
            <w:tcW w:w="1412" w:type="pct"/>
            <w:shd w:val="clear" w:color="auto" w:fill="D9D9D9" w:themeFill="background1" w:themeFillShade="D9"/>
          </w:tcPr>
          <w:p w:rsidR="00846121" w:rsidRPr="00A96BD7" w:rsidRDefault="00846121" w:rsidP="008E6954">
            <w:pPr>
              <w:pStyle w:val="TableHeading"/>
            </w:pPr>
            <w:r w:rsidRPr="00A96BD7">
              <w:t>TRM Status</w:t>
            </w:r>
          </w:p>
        </w:tc>
      </w:tr>
      <w:tr w:rsidR="00846121" w:rsidRPr="00A96BD7" w:rsidTr="008E6954">
        <w:trPr>
          <w:cantSplit/>
        </w:trPr>
        <w:tc>
          <w:tcPr>
            <w:tcW w:w="1271" w:type="pct"/>
            <w:shd w:val="clear" w:color="auto" w:fill="auto"/>
          </w:tcPr>
          <w:p w:rsidR="00846121" w:rsidRPr="004467DA" w:rsidRDefault="00846121" w:rsidP="00FD0A57">
            <w:pPr>
              <w:pStyle w:val="TableText"/>
            </w:pPr>
            <w:r w:rsidRPr="004467DA">
              <w:t xml:space="preserve">Windows Mobile Handheld Device </w:t>
            </w:r>
          </w:p>
        </w:tc>
        <w:tc>
          <w:tcPr>
            <w:tcW w:w="1159" w:type="pct"/>
          </w:tcPr>
          <w:p w:rsidR="00846121" w:rsidRPr="004467DA" w:rsidRDefault="00846121" w:rsidP="00FD0A57">
            <w:pPr>
              <w:pStyle w:val="TableText"/>
            </w:pPr>
            <w:r w:rsidRPr="004467DA">
              <w:t>Mobile handheld devices that have capability to scan AIDC tags, such as barcodes and RFID labels.</w:t>
            </w:r>
            <w:r w:rsidR="000619A2">
              <w:t xml:space="preserve"> </w:t>
            </w:r>
            <w:r w:rsidRPr="004467DA">
              <w:t>Any Windows device with Windows Mobile or Windows CE OS.</w:t>
            </w:r>
          </w:p>
        </w:tc>
        <w:tc>
          <w:tcPr>
            <w:tcW w:w="1158" w:type="pct"/>
            <w:shd w:val="clear" w:color="auto" w:fill="auto"/>
          </w:tcPr>
          <w:p w:rsidR="00846121" w:rsidRPr="004467DA" w:rsidRDefault="00846121" w:rsidP="00FD0A57">
            <w:pPr>
              <w:pStyle w:val="TableText"/>
            </w:pPr>
            <w:r w:rsidRPr="004467DA">
              <w:t>All Cemeteries</w:t>
            </w:r>
          </w:p>
        </w:tc>
        <w:tc>
          <w:tcPr>
            <w:tcW w:w="1412" w:type="pct"/>
            <w:shd w:val="clear" w:color="auto" w:fill="auto"/>
          </w:tcPr>
          <w:p w:rsidR="00846121" w:rsidRPr="00A96BD7" w:rsidRDefault="00846121" w:rsidP="008E6954">
            <w:pPr>
              <w:pStyle w:val="InstructionalTable"/>
            </w:pPr>
            <w:r w:rsidRPr="00A96BD7">
              <w:t>&lt;Is this technology in the TRM?</w:t>
            </w:r>
          </w:p>
          <w:p w:rsidR="00846121" w:rsidRPr="00A96BD7" w:rsidRDefault="00846121" w:rsidP="008E6954">
            <w:pPr>
              <w:pStyle w:val="InstructionalTable"/>
            </w:pPr>
            <w:r w:rsidRPr="00A96BD7">
              <w:t>(Yes / No)&gt;</w:t>
            </w:r>
          </w:p>
        </w:tc>
      </w:tr>
    </w:tbl>
    <w:p w:rsidR="00ED00D8" w:rsidRPr="00ED00D8" w:rsidRDefault="00ED00D8" w:rsidP="00ED00D8">
      <w:pPr>
        <w:pStyle w:val="BodyText"/>
      </w:pPr>
      <w:r>
        <w:t>Detailed information for this section will be provided at a later date by the developer, pending VA input and review.</w:t>
      </w:r>
    </w:p>
    <w:p w:rsidR="00E31E41" w:rsidRDefault="00A96BD7" w:rsidP="00190444">
      <w:pPr>
        <w:pStyle w:val="InstructionalText1"/>
      </w:pPr>
      <w:r>
        <w:t>If any special technology was identified in Section 2.5.9 as part of this system, describe the device and the type of location at which it will be installed. This information may be provided using Table 12.</w:t>
      </w:r>
    </w:p>
    <w:p w:rsidR="00235045" w:rsidRDefault="00235045" w:rsidP="00235045">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20</w:t>
      </w:r>
      <w:r w:rsidR="00C44D97">
        <w:rPr>
          <w:noProof/>
        </w:rPr>
        <w:fldChar w:fldCharType="end"/>
      </w:r>
      <w:r>
        <w:t xml:space="preserve">: </w:t>
      </w:r>
      <w:r w:rsidRPr="00880BB9">
        <w:t>Special Technology Requirements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Special Technology Requirements, detailed by name, description, location for deployment, and whether techology is in the TRM."/>
      </w:tblPr>
      <w:tblGrid>
        <w:gridCol w:w="2434"/>
        <w:gridCol w:w="2220"/>
        <w:gridCol w:w="2218"/>
        <w:gridCol w:w="2704"/>
      </w:tblGrid>
      <w:tr w:rsidR="001615A5" w:rsidRPr="00A96BD7" w:rsidTr="00FD0A57">
        <w:trPr>
          <w:cantSplit/>
          <w:tblHeader/>
        </w:trPr>
        <w:tc>
          <w:tcPr>
            <w:tcW w:w="1271" w:type="pct"/>
            <w:shd w:val="clear" w:color="auto" w:fill="D9D9D9" w:themeFill="background1" w:themeFillShade="D9"/>
          </w:tcPr>
          <w:p w:rsidR="00A96BD7" w:rsidRPr="00A96BD7" w:rsidRDefault="00A96BD7" w:rsidP="00A96BD7">
            <w:pPr>
              <w:pStyle w:val="TableHeading"/>
            </w:pPr>
            <w:bookmarkStart w:id="78" w:name="ColumnTitle_23"/>
            <w:bookmarkEnd w:id="78"/>
            <w:r w:rsidRPr="00A96BD7">
              <w:t>Special Technology</w:t>
            </w:r>
          </w:p>
        </w:tc>
        <w:tc>
          <w:tcPr>
            <w:tcW w:w="1159" w:type="pct"/>
            <w:shd w:val="clear" w:color="auto" w:fill="D9D9D9" w:themeFill="background1" w:themeFillShade="D9"/>
          </w:tcPr>
          <w:p w:rsidR="00A96BD7" w:rsidRPr="00A96BD7" w:rsidRDefault="00A96BD7" w:rsidP="00A96BD7">
            <w:pPr>
              <w:pStyle w:val="TableHeading"/>
            </w:pPr>
            <w:r w:rsidRPr="00A96BD7">
              <w:t>Description</w:t>
            </w:r>
          </w:p>
        </w:tc>
        <w:tc>
          <w:tcPr>
            <w:tcW w:w="1158" w:type="pct"/>
            <w:shd w:val="clear" w:color="auto" w:fill="D9D9D9" w:themeFill="background1" w:themeFillShade="D9"/>
          </w:tcPr>
          <w:p w:rsidR="00A96BD7" w:rsidRPr="00A96BD7" w:rsidRDefault="00A96BD7" w:rsidP="00A96BD7">
            <w:pPr>
              <w:pStyle w:val="TableHeading"/>
            </w:pPr>
            <w:r w:rsidRPr="00A96BD7">
              <w:t>Notional Location</w:t>
            </w:r>
          </w:p>
        </w:tc>
        <w:tc>
          <w:tcPr>
            <w:tcW w:w="1412" w:type="pct"/>
            <w:shd w:val="clear" w:color="auto" w:fill="D9D9D9" w:themeFill="background1" w:themeFillShade="D9"/>
          </w:tcPr>
          <w:p w:rsidR="00A96BD7" w:rsidRPr="00A96BD7" w:rsidRDefault="00A96BD7" w:rsidP="00A96BD7">
            <w:pPr>
              <w:pStyle w:val="TableHeading"/>
            </w:pPr>
            <w:r w:rsidRPr="00A96BD7">
              <w:t>TRM Status</w:t>
            </w:r>
          </w:p>
        </w:tc>
      </w:tr>
      <w:tr w:rsidR="00A96BD7" w:rsidRPr="00A96BD7" w:rsidTr="00AF6AA1">
        <w:trPr>
          <w:cantSplit/>
        </w:trPr>
        <w:tc>
          <w:tcPr>
            <w:tcW w:w="1271" w:type="pct"/>
            <w:shd w:val="clear" w:color="auto" w:fill="auto"/>
          </w:tcPr>
          <w:p w:rsidR="00A96BD7" w:rsidRPr="00A96BD7" w:rsidRDefault="00A96BD7" w:rsidP="00A96BD7">
            <w:pPr>
              <w:pStyle w:val="InstructionalTable"/>
            </w:pPr>
            <w:r w:rsidRPr="00A96BD7">
              <w:t>&lt;Name&gt;</w:t>
            </w:r>
          </w:p>
        </w:tc>
        <w:tc>
          <w:tcPr>
            <w:tcW w:w="1159" w:type="pct"/>
          </w:tcPr>
          <w:p w:rsidR="00A96BD7" w:rsidRPr="00A96BD7" w:rsidRDefault="00A96BD7" w:rsidP="00A96BD7">
            <w:pPr>
              <w:pStyle w:val="InstructionalTable"/>
            </w:pPr>
            <w:r w:rsidRPr="00A96BD7">
              <w:t>&lt;Business language description&gt;</w:t>
            </w:r>
          </w:p>
        </w:tc>
        <w:tc>
          <w:tcPr>
            <w:tcW w:w="1158" w:type="pct"/>
            <w:shd w:val="clear" w:color="auto" w:fill="auto"/>
          </w:tcPr>
          <w:p w:rsidR="00A96BD7" w:rsidRPr="00A96BD7" w:rsidRDefault="00A96BD7" w:rsidP="00A96BD7">
            <w:pPr>
              <w:pStyle w:val="InstructionalTable"/>
            </w:pPr>
            <w:r w:rsidRPr="00A96BD7">
              <w:t>&lt;At what type of location will this technology be deployed?&gt;</w:t>
            </w:r>
          </w:p>
        </w:tc>
        <w:tc>
          <w:tcPr>
            <w:tcW w:w="1412" w:type="pct"/>
            <w:shd w:val="clear" w:color="auto" w:fill="auto"/>
          </w:tcPr>
          <w:p w:rsidR="00A96BD7" w:rsidRPr="00A96BD7" w:rsidRDefault="00A96BD7" w:rsidP="00A96BD7">
            <w:pPr>
              <w:pStyle w:val="InstructionalTable"/>
            </w:pPr>
            <w:r w:rsidRPr="00A96BD7">
              <w:t>&lt;Is this technology in the TRM?</w:t>
            </w:r>
          </w:p>
          <w:p w:rsidR="00A96BD7" w:rsidRPr="00A96BD7" w:rsidRDefault="00A96BD7" w:rsidP="00A96BD7">
            <w:pPr>
              <w:pStyle w:val="InstructionalTable"/>
            </w:pPr>
            <w:r w:rsidRPr="00A96BD7">
              <w:t>(Yes / No)&gt;</w:t>
            </w:r>
          </w:p>
        </w:tc>
      </w:tr>
    </w:tbl>
    <w:p w:rsidR="00FD0A57" w:rsidRDefault="00FD0A57">
      <w:pPr>
        <w:spacing w:after="0"/>
        <w:rPr>
          <w:rFonts w:ascii="Arial" w:hAnsi="Arial" w:cs="Arial"/>
          <w:b/>
          <w:kern w:val="32"/>
          <w:sz w:val="28"/>
          <w:szCs w:val="26"/>
        </w:rPr>
      </w:pPr>
      <w:bookmarkStart w:id="79" w:name="_Toc381778378"/>
      <w:r>
        <w:br w:type="page"/>
      </w:r>
    </w:p>
    <w:p w:rsidR="00A96BD7" w:rsidRDefault="00A96BD7" w:rsidP="00F81D50">
      <w:pPr>
        <w:pStyle w:val="Heading3"/>
      </w:pPr>
      <w:bookmarkStart w:id="80" w:name="_Toc438638849"/>
      <w:r>
        <w:lastRenderedPageBreak/>
        <w:t>Technology Locations</w:t>
      </w:r>
      <w:bookmarkEnd w:id="79"/>
      <w:bookmarkEnd w:id="80"/>
    </w:p>
    <w:p w:rsidR="00ED00D8" w:rsidRDefault="00846121" w:rsidP="00ED00D8">
      <w:pPr>
        <w:pStyle w:val="BodyText"/>
      </w:pPr>
      <w:r>
        <w:t>The following table provides Technology Location details.</w:t>
      </w:r>
      <w:r w:rsidR="000619A2">
        <w:t xml:space="preserve"> </w:t>
      </w:r>
    </w:p>
    <w:p w:rsidR="00846121" w:rsidRDefault="00846121" w:rsidP="00846121">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21</w:t>
      </w:r>
      <w:r w:rsidR="00C44D97">
        <w:rPr>
          <w:noProof/>
        </w:rPr>
        <w:fldChar w:fldCharType="end"/>
      </w:r>
      <w:r>
        <w:t xml:space="preserve">: </w:t>
      </w:r>
      <w:r w:rsidRPr="00263C5C">
        <w:t>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w:tblDescription w:val="Technology components to be used, listed by component production, location, and usage."/>
      </w:tblPr>
      <w:tblGrid>
        <w:gridCol w:w="3264"/>
        <w:gridCol w:w="2344"/>
        <w:gridCol w:w="3968"/>
      </w:tblGrid>
      <w:tr w:rsidR="00846121" w:rsidRPr="00A96BD7" w:rsidTr="00FD0A57">
        <w:trPr>
          <w:cantSplit/>
          <w:tblHeader/>
        </w:trPr>
        <w:tc>
          <w:tcPr>
            <w:tcW w:w="1704" w:type="pct"/>
            <w:shd w:val="clear" w:color="auto" w:fill="D9D9D9" w:themeFill="background1" w:themeFillShade="D9"/>
          </w:tcPr>
          <w:p w:rsidR="00846121" w:rsidRPr="00A96BD7" w:rsidRDefault="00846121" w:rsidP="008E6954">
            <w:pPr>
              <w:pStyle w:val="TableHeading"/>
            </w:pPr>
            <w:r w:rsidRPr="00A96BD7">
              <w:t>Technology Component</w:t>
            </w:r>
          </w:p>
          <w:p w:rsidR="00846121" w:rsidRPr="00A96BD7" w:rsidRDefault="00846121" w:rsidP="008E6954">
            <w:pPr>
              <w:pStyle w:val="TableHeading"/>
            </w:pPr>
            <w:r w:rsidRPr="00A96BD7">
              <w:t>Production 1</w:t>
            </w:r>
          </w:p>
        </w:tc>
        <w:tc>
          <w:tcPr>
            <w:tcW w:w="1224" w:type="pct"/>
            <w:shd w:val="clear" w:color="auto" w:fill="D9D9D9" w:themeFill="background1" w:themeFillShade="D9"/>
          </w:tcPr>
          <w:p w:rsidR="00846121" w:rsidRPr="00A96BD7" w:rsidRDefault="00846121" w:rsidP="008E6954">
            <w:pPr>
              <w:pStyle w:val="TableHeading"/>
            </w:pPr>
            <w:r w:rsidRPr="00A96BD7">
              <w:t>Location</w:t>
            </w:r>
          </w:p>
        </w:tc>
        <w:tc>
          <w:tcPr>
            <w:tcW w:w="2072" w:type="pct"/>
            <w:shd w:val="clear" w:color="auto" w:fill="D9D9D9" w:themeFill="background1" w:themeFillShade="D9"/>
          </w:tcPr>
          <w:p w:rsidR="00846121" w:rsidRPr="00A96BD7" w:rsidRDefault="00846121" w:rsidP="008E6954">
            <w:pPr>
              <w:pStyle w:val="TableHeading"/>
            </w:pPr>
            <w:r w:rsidRPr="00A96BD7">
              <w:t>Usage</w:t>
            </w:r>
          </w:p>
        </w:tc>
      </w:tr>
      <w:tr w:rsidR="00846121" w:rsidRPr="00A96BD7" w:rsidTr="008E6954">
        <w:trPr>
          <w:cantSplit/>
        </w:trPr>
        <w:tc>
          <w:tcPr>
            <w:tcW w:w="1704" w:type="pct"/>
            <w:shd w:val="clear" w:color="auto" w:fill="auto"/>
          </w:tcPr>
          <w:p w:rsidR="00846121" w:rsidRPr="00A96BD7" w:rsidRDefault="00846121" w:rsidP="008E6954">
            <w:pPr>
              <w:pStyle w:val="TableText"/>
            </w:pPr>
            <w:r w:rsidRPr="00A96BD7">
              <w:t>Workstations</w:t>
            </w:r>
          </w:p>
        </w:tc>
        <w:tc>
          <w:tcPr>
            <w:tcW w:w="1224" w:type="pct"/>
            <w:shd w:val="clear" w:color="auto" w:fill="auto"/>
          </w:tcPr>
          <w:p w:rsidR="00846121" w:rsidRPr="00A96BD7" w:rsidRDefault="00846121" w:rsidP="008E6954">
            <w:pPr>
              <w:pStyle w:val="TableText"/>
            </w:pPr>
            <w:r>
              <w:t>Cemetery, MSN</w:t>
            </w:r>
          </w:p>
        </w:tc>
        <w:tc>
          <w:tcPr>
            <w:tcW w:w="2072" w:type="pct"/>
            <w:shd w:val="clear" w:color="auto" w:fill="auto"/>
          </w:tcPr>
          <w:p w:rsidR="00846121" w:rsidRPr="00A96BD7" w:rsidRDefault="00846121" w:rsidP="008E6954">
            <w:pPr>
              <w:pStyle w:val="TableText"/>
            </w:pPr>
            <w:r>
              <w:t>Update workflow events</w:t>
            </w:r>
          </w:p>
        </w:tc>
      </w:tr>
      <w:tr w:rsidR="00846121" w:rsidRPr="00A96BD7" w:rsidTr="008E6954">
        <w:trPr>
          <w:cantSplit/>
        </w:trPr>
        <w:tc>
          <w:tcPr>
            <w:tcW w:w="1704" w:type="pct"/>
            <w:shd w:val="clear" w:color="auto" w:fill="auto"/>
          </w:tcPr>
          <w:p w:rsidR="00846121" w:rsidRPr="00A96BD7" w:rsidRDefault="00846121" w:rsidP="008E6954">
            <w:pPr>
              <w:pStyle w:val="TableText"/>
            </w:pPr>
            <w:r w:rsidRPr="00A96BD7">
              <w:t>Special Hardware</w:t>
            </w:r>
            <w:r>
              <w:t xml:space="preserve"> (Handheld Scanners)</w:t>
            </w:r>
          </w:p>
        </w:tc>
        <w:tc>
          <w:tcPr>
            <w:tcW w:w="1224" w:type="pct"/>
            <w:shd w:val="clear" w:color="auto" w:fill="auto"/>
          </w:tcPr>
          <w:p w:rsidR="00846121" w:rsidRPr="00A96BD7" w:rsidRDefault="00846121" w:rsidP="008E6954">
            <w:pPr>
              <w:pStyle w:val="TableText"/>
            </w:pPr>
            <w:r>
              <w:t>Cemetery</w:t>
            </w:r>
          </w:p>
        </w:tc>
        <w:tc>
          <w:tcPr>
            <w:tcW w:w="2072" w:type="pct"/>
            <w:shd w:val="clear" w:color="auto" w:fill="auto"/>
          </w:tcPr>
          <w:p w:rsidR="00846121" w:rsidRPr="00A96BD7" w:rsidRDefault="00846121" w:rsidP="008E6954">
            <w:pPr>
              <w:pStyle w:val="TableText"/>
            </w:pPr>
            <w:r>
              <w:t>Update workflow events; scan AIDC</w:t>
            </w:r>
          </w:p>
        </w:tc>
      </w:tr>
      <w:tr w:rsidR="00846121" w:rsidRPr="00A96BD7" w:rsidTr="008E6954">
        <w:trPr>
          <w:cantSplit/>
        </w:trPr>
        <w:tc>
          <w:tcPr>
            <w:tcW w:w="1704" w:type="pct"/>
            <w:shd w:val="clear" w:color="auto" w:fill="auto"/>
          </w:tcPr>
          <w:p w:rsidR="00846121" w:rsidRPr="00A96BD7" w:rsidRDefault="00846121" w:rsidP="008E6954">
            <w:pPr>
              <w:pStyle w:val="TableText"/>
            </w:pPr>
            <w:r w:rsidRPr="00A96BD7">
              <w:t>Interface Processors</w:t>
            </w:r>
          </w:p>
        </w:tc>
        <w:tc>
          <w:tcPr>
            <w:tcW w:w="1224" w:type="pct"/>
            <w:shd w:val="clear" w:color="auto" w:fill="auto"/>
          </w:tcPr>
          <w:p w:rsidR="00846121" w:rsidRPr="00A96BD7" w:rsidRDefault="00846121" w:rsidP="008E6954">
            <w:pPr>
              <w:pStyle w:val="TableText"/>
            </w:pPr>
          </w:p>
        </w:tc>
        <w:tc>
          <w:tcPr>
            <w:tcW w:w="2072" w:type="pct"/>
            <w:shd w:val="clear" w:color="auto" w:fill="auto"/>
          </w:tcPr>
          <w:p w:rsidR="00846121" w:rsidRPr="00A96BD7" w:rsidRDefault="00846121" w:rsidP="008E6954">
            <w:pPr>
              <w:pStyle w:val="TableText"/>
            </w:pPr>
          </w:p>
        </w:tc>
      </w:tr>
      <w:tr w:rsidR="00846121" w:rsidRPr="00A96BD7" w:rsidTr="008E6954">
        <w:trPr>
          <w:cantSplit/>
        </w:trPr>
        <w:tc>
          <w:tcPr>
            <w:tcW w:w="1704" w:type="pct"/>
            <w:shd w:val="clear" w:color="auto" w:fill="auto"/>
          </w:tcPr>
          <w:p w:rsidR="00846121" w:rsidRPr="00A96BD7" w:rsidRDefault="00846121" w:rsidP="008E6954">
            <w:pPr>
              <w:pStyle w:val="TableText"/>
            </w:pPr>
            <w:r w:rsidRPr="00A96BD7">
              <w:t>Legacy Mainframe</w:t>
            </w:r>
          </w:p>
        </w:tc>
        <w:tc>
          <w:tcPr>
            <w:tcW w:w="1224" w:type="pct"/>
            <w:shd w:val="clear" w:color="auto" w:fill="auto"/>
          </w:tcPr>
          <w:p w:rsidR="00846121" w:rsidRPr="00A96BD7" w:rsidRDefault="00846121" w:rsidP="008E6954">
            <w:pPr>
              <w:pStyle w:val="TableText"/>
            </w:pPr>
          </w:p>
        </w:tc>
        <w:tc>
          <w:tcPr>
            <w:tcW w:w="2072" w:type="pct"/>
            <w:shd w:val="clear" w:color="auto" w:fill="auto"/>
          </w:tcPr>
          <w:p w:rsidR="00846121" w:rsidRPr="00A96BD7" w:rsidRDefault="00846121" w:rsidP="008E6954">
            <w:pPr>
              <w:pStyle w:val="TableText"/>
            </w:pPr>
          </w:p>
        </w:tc>
      </w:tr>
      <w:tr w:rsidR="00846121" w:rsidRPr="00A96BD7" w:rsidTr="008E6954">
        <w:trPr>
          <w:cantSplit/>
        </w:trPr>
        <w:tc>
          <w:tcPr>
            <w:tcW w:w="1704" w:type="pct"/>
            <w:shd w:val="clear" w:color="auto" w:fill="auto"/>
          </w:tcPr>
          <w:p w:rsidR="00846121" w:rsidRPr="00A96BD7" w:rsidRDefault="00846121" w:rsidP="008E6954">
            <w:pPr>
              <w:pStyle w:val="TableText"/>
            </w:pPr>
            <w:r w:rsidRPr="00A96BD7">
              <w:t>Legacy Application Server</w:t>
            </w:r>
          </w:p>
        </w:tc>
        <w:tc>
          <w:tcPr>
            <w:tcW w:w="1224" w:type="pct"/>
            <w:shd w:val="clear" w:color="auto" w:fill="auto"/>
          </w:tcPr>
          <w:p w:rsidR="00846121" w:rsidRPr="00A96BD7" w:rsidRDefault="00846121" w:rsidP="008E6954">
            <w:pPr>
              <w:pStyle w:val="TableText"/>
            </w:pPr>
            <w:r>
              <w:t>Enterprise Operations Data Center</w:t>
            </w:r>
          </w:p>
        </w:tc>
        <w:tc>
          <w:tcPr>
            <w:tcW w:w="2072" w:type="pct"/>
            <w:shd w:val="clear" w:color="auto" w:fill="auto"/>
          </w:tcPr>
          <w:p w:rsidR="00846121" w:rsidRPr="00A96BD7" w:rsidRDefault="00846121" w:rsidP="008E6954">
            <w:pPr>
              <w:pStyle w:val="TableText"/>
            </w:pPr>
          </w:p>
        </w:tc>
      </w:tr>
      <w:tr w:rsidR="00846121" w:rsidRPr="00A96BD7" w:rsidTr="008E6954">
        <w:trPr>
          <w:cantSplit/>
        </w:trPr>
        <w:tc>
          <w:tcPr>
            <w:tcW w:w="1704" w:type="pct"/>
            <w:shd w:val="clear" w:color="auto" w:fill="auto"/>
          </w:tcPr>
          <w:p w:rsidR="00846121" w:rsidRPr="00A96BD7" w:rsidRDefault="00846121" w:rsidP="008E6954">
            <w:pPr>
              <w:pStyle w:val="TableText"/>
            </w:pPr>
            <w:r w:rsidRPr="00A96BD7">
              <w:t>Legacy Databases</w:t>
            </w:r>
          </w:p>
        </w:tc>
        <w:tc>
          <w:tcPr>
            <w:tcW w:w="1224" w:type="pct"/>
            <w:shd w:val="clear" w:color="auto" w:fill="auto"/>
          </w:tcPr>
          <w:p w:rsidR="00846121" w:rsidRPr="00A96BD7" w:rsidRDefault="00846121" w:rsidP="008E6954">
            <w:pPr>
              <w:pStyle w:val="TableText"/>
            </w:pPr>
            <w:r>
              <w:t>Enterprise Operations Data Center</w:t>
            </w:r>
          </w:p>
        </w:tc>
        <w:tc>
          <w:tcPr>
            <w:tcW w:w="2072" w:type="pct"/>
            <w:shd w:val="clear" w:color="auto" w:fill="auto"/>
          </w:tcPr>
          <w:p w:rsidR="00846121" w:rsidRPr="00A96BD7" w:rsidRDefault="00846121" w:rsidP="008E6954">
            <w:pPr>
              <w:pStyle w:val="TableText"/>
            </w:pPr>
          </w:p>
        </w:tc>
      </w:tr>
      <w:tr w:rsidR="00846121" w:rsidRPr="00A96BD7" w:rsidTr="008E6954">
        <w:trPr>
          <w:cantSplit/>
        </w:trPr>
        <w:tc>
          <w:tcPr>
            <w:tcW w:w="1704" w:type="pct"/>
            <w:shd w:val="clear" w:color="auto" w:fill="auto"/>
          </w:tcPr>
          <w:p w:rsidR="00846121" w:rsidRPr="00A96BD7" w:rsidRDefault="00846121" w:rsidP="008E6954">
            <w:pPr>
              <w:pStyle w:val="TableText"/>
            </w:pPr>
            <w:r w:rsidRPr="00A96BD7">
              <w:t>Other</w:t>
            </w:r>
          </w:p>
        </w:tc>
        <w:tc>
          <w:tcPr>
            <w:tcW w:w="1224" w:type="pct"/>
            <w:shd w:val="clear" w:color="auto" w:fill="auto"/>
          </w:tcPr>
          <w:p w:rsidR="00846121" w:rsidRPr="00A96BD7" w:rsidRDefault="00846121" w:rsidP="008E6954">
            <w:pPr>
              <w:pStyle w:val="TableText"/>
            </w:pPr>
          </w:p>
        </w:tc>
        <w:tc>
          <w:tcPr>
            <w:tcW w:w="2072" w:type="pct"/>
            <w:shd w:val="clear" w:color="auto" w:fill="auto"/>
          </w:tcPr>
          <w:p w:rsidR="00846121" w:rsidRPr="00A96BD7" w:rsidRDefault="00846121" w:rsidP="008E6954">
            <w:pPr>
              <w:pStyle w:val="TableText"/>
            </w:pPr>
          </w:p>
        </w:tc>
      </w:tr>
    </w:tbl>
    <w:p w:rsidR="00846121" w:rsidRPr="00A96BD7" w:rsidRDefault="00846121" w:rsidP="00846121">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location, and usage."/>
      </w:tblPr>
      <w:tblGrid>
        <w:gridCol w:w="3264"/>
        <w:gridCol w:w="2344"/>
        <w:gridCol w:w="3968"/>
      </w:tblGrid>
      <w:tr w:rsidR="00846121" w:rsidRPr="00064BC6" w:rsidTr="00FD0A57">
        <w:trPr>
          <w:cantSplit/>
          <w:tblHeader/>
        </w:trPr>
        <w:tc>
          <w:tcPr>
            <w:tcW w:w="1704" w:type="pct"/>
            <w:shd w:val="clear" w:color="auto" w:fill="D9D9D9" w:themeFill="background1" w:themeFillShade="D9"/>
          </w:tcPr>
          <w:p w:rsidR="00846121" w:rsidRPr="00064BC6" w:rsidRDefault="00846121" w:rsidP="008E6954">
            <w:pPr>
              <w:pStyle w:val="TableHeading"/>
            </w:pPr>
            <w:r w:rsidRPr="00064BC6">
              <w:t>Technology Component</w:t>
            </w:r>
          </w:p>
          <w:p w:rsidR="00846121" w:rsidRPr="00064BC6" w:rsidRDefault="00846121" w:rsidP="008E6954">
            <w:pPr>
              <w:pStyle w:val="TableHeading"/>
            </w:pPr>
            <w:r w:rsidRPr="00064BC6">
              <w:t>Production 2</w:t>
            </w:r>
          </w:p>
        </w:tc>
        <w:tc>
          <w:tcPr>
            <w:tcW w:w="1224" w:type="pct"/>
            <w:shd w:val="clear" w:color="auto" w:fill="D9D9D9" w:themeFill="background1" w:themeFillShade="D9"/>
          </w:tcPr>
          <w:p w:rsidR="00846121" w:rsidRPr="00064BC6" w:rsidRDefault="00846121" w:rsidP="008E6954">
            <w:pPr>
              <w:pStyle w:val="TableHeading"/>
            </w:pPr>
            <w:r w:rsidRPr="00064BC6">
              <w:t>Location</w:t>
            </w:r>
          </w:p>
        </w:tc>
        <w:tc>
          <w:tcPr>
            <w:tcW w:w="2072" w:type="pct"/>
            <w:shd w:val="clear" w:color="auto" w:fill="D9D9D9" w:themeFill="background1" w:themeFillShade="D9"/>
          </w:tcPr>
          <w:p w:rsidR="00846121" w:rsidRPr="00064BC6" w:rsidRDefault="00846121" w:rsidP="008E6954">
            <w:pPr>
              <w:pStyle w:val="TableHeading"/>
            </w:pPr>
            <w:r w:rsidRPr="00064BC6">
              <w:t>Usage</w:t>
            </w:r>
          </w:p>
        </w:tc>
      </w:tr>
      <w:tr w:rsidR="00846121" w:rsidRPr="00064BC6" w:rsidTr="008E6954">
        <w:trPr>
          <w:cantSplit/>
        </w:trPr>
        <w:tc>
          <w:tcPr>
            <w:tcW w:w="1704" w:type="pct"/>
            <w:shd w:val="clear" w:color="auto" w:fill="auto"/>
          </w:tcPr>
          <w:p w:rsidR="00846121" w:rsidRPr="00064BC6" w:rsidRDefault="00846121" w:rsidP="008E6954">
            <w:pPr>
              <w:pStyle w:val="InstructionalTable"/>
            </w:pPr>
            <w:r w:rsidRPr="00064BC6">
              <w:t>&lt;copy from Prod 1 set, or enter new ones as appropriate&gt;</w:t>
            </w:r>
          </w:p>
        </w:tc>
        <w:tc>
          <w:tcPr>
            <w:tcW w:w="1224" w:type="pct"/>
            <w:shd w:val="clear" w:color="auto" w:fill="auto"/>
          </w:tcPr>
          <w:p w:rsidR="00846121" w:rsidRPr="00064BC6" w:rsidRDefault="00846121" w:rsidP="008E6954">
            <w:pPr>
              <w:pStyle w:val="TableText"/>
            </w:pPr>
          </w:p>
        </w:tc>
        <w:tc>
          <w:tcPr>
            <w:tcW w:w="2072" w:type="pct"/>
            <w:shd w:val="clear" w:color="auto" w:fill="auto"/>
          </w:tcPr>
          <w:p w:rsidR="00846121" w:rsidRPr="00064BC6" w:rsidRDefault="00846121" w:rsidP="008E6954">
            <w:pPr>
              <w:pStyle w:val="TableText"/>
            </w:pPr>
          </w:p>
        </w:tc>
      </w:tr>
    </w:tbl>
    <w:p w:rsidR="00846121" w:rsidRPr="004D42BA" w:rsidRDefault="00846121" w:rsidP="00846121">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certification, location, and usage."/>
      </w:tblPr>
      <w:tblGrid>
        <w:gridCol w:w="3264"/>
        <w:gridCol w:w="2344"/>
        <w:gridCol w:w="3968"/>
      </w:tblGrid>
      <w:tr w:rsidR="00846121" w:rsidRPr="004D42BA" w:rsidTr="00FD0A57">
        <w:trPr>
          <w:cantSplit/>
          <w:tblHeader/>
        </w:trPr>
        <w:tc>
          <w:tcPr>
            <w:tcW w:w="1704" w:type="pct"/>
            <w:shd w:val="clear" w:color="auto" w:fill="D9D9D9" w:themeFill="background1" w:themeFillShade="D9"/>
          </w:tcPr>
          <w:p w:rsidR="00846121" w:rsidRPr="004D42BA" w:rsidRDefault="00846121" w:rsidP="008E6954">
            <w:pPr>
              <w:pStyle w:val="TableHeading"/>
            </w:pPr>
            <w:r w:rsidRPr="004D42BA">
              <w:t>Technology Component</w:t>
            </w:r>
          </w:p>
          <w:p w:rsidR="00846121" w:rsidRPr="004D42BA" w:rsidRDefault="00846121" w:rsidP="008E6954">
            <w:pPr>
              <w:pStyle w:val="TableHeading"/>
            </w:pPr>
            <w:r w:rsidRPr="004D42BA">
              <w:t>Certification</w:t>
            </w:r>
          </w:p>
        </w:tc>
        <w:tc>
          <w:tcPr>
            <w:tcW w:w="1224" w:type="pct"/>
            <w:shd w:val="clear" w:color="auto" w:fill="D9D9D9" w:themeFill="background1" w:themeFillShade="D9"/>
          </w:tcPr>
          <w:p w:rsidR="00846121" w:rsidRPr="004D42BA" w:rsidRDefault="00846121" w:rsidP="008E6954">
            <w:pPr>
              <w:pStyle w:val="TableHeading"/>
            </w:pPr>
            <w:r w:rsidRPr="004D42BA">
              <w:t>Location</w:t>
            </w:r>
          </w:p>
        </w:tc>
        <w:tc>
          <w:tcPr>
            <w:tcW w:w="2072" w:type="pct"/>
            <w:shd w:val="clear" w:color="auto" w:fill="D9D9D9" w:themeFill="background1" w:themeFillShade="D9"/>
          </w:tcPr>
          <w:p w:rsidR="00846121" w:rsidRPr="004D42BA" w:rsidRDefault="00846121" w:rsidP="008E6954">
            <w:pPr>
              <w:pStyle w:val="TableHeading"/>
            </w:pPr>
            <w:r w:rsidRPr="004D42BA">
              <w:t>Usage</w:t>
            </w:r>
          </w:p>
        </w:tc>
      </w:tr>
      <w:tr w:rsidR="00846121" w:rsidRPr="004D42BA" w:rsidTr="008E6954">
        <w:trPr>
          <w:cantSplit/>
        </w:trPr>
        <w:tc>
          <w:tcPr>
            <w:tcW w:w="1704" w:type="pct"/>
            <w:shd w:val="clear" w:color="auto" w:fill="auto"/>
          </w:tcPr>
          <w:p w:rsidR="00846121" w:rsidRPr="004D42BA" w:rsidRDefault="00846121" w:rsidP="008E6954">
            <w:pPr>
              <w:pStyle w:val="TableText"/>
            </w:pPr>
          </w:p>
        </w:tc>
        <w:tc>
          <w:tcPr>
            <w:tcW w:w="1224" w:type="pct"/>
            <w:shd w:val="clear" w:color="auto" w:fill="auto"/>
          </w:tcPr>
          <w:p w:rsidR="00846121" w:rsidRPr="004D42BA" w:rsidRDefault="00846121" w:rsidP="008E6954">
            <w:pPr>
              <w:pStyle w:val="TableText"/>
            </w:pPr>
          </w:p>
        </w:tc>
        <w:tc>
          <w:tcPr>
            <w:tcW w:w="2072" w:type="pct"/>
            <w:shd w:val="clear" w:color="auto" w:fill="auto"/>
          </w:tcPr>
          <w:p w:rsidR="00846121" w:rsidRPr="004D42BA" w:rsidRDefault="00846121" w:rsidP="008E6954">
            <w:pPr>
              <w:pStyle w:val="TableText"/>
            </w:pPr>
          </w:p>
        </w:tc>
      </w:tr>
    </w:tbl>
    <w:p w:rsidR="00846121" w:rsidRPr="004D42BA" w:rsidRDefault="00846121" w:rsidP="00846121">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3264"/>
        <w:gridCol w:w="2344"/>
        <w:gridCol w:w="3968"/>
      </w:tblGrid>
      <w:tr w:rsidR="00846121" w:rsidRPr="004D42BA" w:rsidTr="00FD0A57">
        <w:trPr>
          <w:cantSplit/>
          <w:tblHeader/>
        </w:trPr>
        <w:tc>
          <w:tcPr>
            <w:tcW w:w="1704" w:type="pct"/>
            <w:shd w:val="clear" w:color="auto" w:fill="D9D9D9" w:themeFill="background1" w:themeFillShade="D9"/>
          </w:tcPr>
          <w:p w:rsidR="00846121" w:rsidRPr="004D42BA" w:rsidRDefault="00846121" w:rsidP="008E6954">
            <w:pPr>
              <w:pStyle w:val="TableHeading"/>
            </w:pPr>
            <w:r w:rsidRPr="004D42BA">
              <w:t>Technology Component</w:t>
            </w:r>
          </w:p>
          <w:p w:rsidR="00846121" w:rsidRPr="004D42BA" w:rsidRDefault="00846121" w:rsidP="008E6954">
            <w:pPr>
              <w:pStyle w:val="TableHeading"/>
            </w:pPr>
            <w:r w:rsidRPr="004D42BA">
              <w:t>Education</w:t>
            </w:r>
          </w:p>
        </w:tc>
        <w:tc>
          <w:tcPr>
            <w:tcW w:w="1224" w:type="pct"/>
            <w:shd w:val="clear" w:color="auto" w:fill="D9D9D9" w:themeFill="background1" w:themeFillShade="D9"/>
          </w:tcPr>
          <w:p w:rsidR="00846121" w:rsidRPr="004D42BA" w:rsidRDefault="00846121" w:rsidP="008E6954">
            <w:pPr>
              <w:pStyle w:val="TableHeading"/>
            </w:pPr>
            <w:r w:rsidRPr="004D42BA">
              <w:t>Location</w:t>
            </w:r>
          </w:p>
        </w:tc>
        <w:tc>
          <w:tcPr>
            <w:tcW w:w="2072" w:type="pct"/>
            <w:shd w:val="clear" w:color="auto" w:fill="D9D9D9" w:themeFill="background1" w:themeFillShade="D9"/>
          </w:tcPr>
          <w:p w:rsidR="00846121" w:rsidRPr="004D42BA" w:rsidRDefault="00846121" w:rsidP="008E6954">
            <w:pPr>
              <w:pStyle w:val="TableHeading"/>
            </w:pPr>
            <w:r w:rsidRPr="004D42BA">
              <w:t>Usage</w:t>
            </w:r>
          </w:p>
        </w:tc>
      </w:tr>
      <w:tr w:rsidR="00846121" w:rsidRPr="004D42BA" w:rsidTr="008E6954">
        <w:trPr>
          <w:cantSplit/>
        </w:trPr>
        <w:tc>
          <w:tcPr>
            <w:tcW w:w="1704" w:type="pct"/>
            <w:shd w:val="clear" w:color="auto" w:fill="auto"/>
          </w:tcPr>
          <w:p w:rsidR="00846121" w:rsidRPr="004D42BA" w:rsidRDefault="00846121" w:rsidP="008E6954">
            <w:pPr>
              <w:pStyle w:val="TableText"/>
            </w:pPr>
          </w:p>
        </w:tc>
        <w:tc>
          <w:tcPr>
            <w:tcW w:w="1224" w:type="pct"/>
            <w:shd w:val="clear" w:color="auto" w:fill="auto"/>
          </w:tcPr>
          <w:p w:rsidR="00846121" w:rsidRPr="004D42BA" w:rsidRDefault="00846121" w:rsidP="008E6954">
            <w:pPr>
              <w:pStyle w:val="TableText"/>
            </w:pPr>
          </w:p>
        </w:tc>
        <w:tc>
          <w:tcPr>
            <w:tcW w:w="2072" w:type="pct"/>
            <w:shd w:val="clear" w:color="auto" w:fill="auto"/>
          </w:tcPr>
          <w:p w:rsidR="00846121" w:rsidRPr="004D42BA" w:rsidRDefault="00846121" w:rsidP="008E6954">
            <w:pPr>
              <w:pStyle w:val="TableText"/>
            </w:pPr>
          </w:p>
        </w:tc>
      </w:tr>
    </w:tbl>
    <w:p w:rsidR="00846121" w:rsidRPr="004D42BA" w:rsidRDefault="00846121" w:rsidP="00846121">
      <w:pPr>
        <w:pStyle w:val="Body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test, location, and usage for test."/>
      </w:tblPr>
      <w:tblGrid>
        <w:gridCol w:w="3258"/>
        <w:gridCol w:w="2340"/>
        <w:gridCol w:w="3960"/>
      </w:tblGrid>
      <w:tr w:rsidR="00846121" w:rsidRPr="004D42BA" w:rsidTr="00FD0A57">
        <w:trPr>
          <w:cantSplit/>
          <w:tblHeader/>
        </w:trPr>
        <w:tc>
          <w:tcPr>
            <w:tcW w:w="3258" w:type="dxa"/>
            <w:shd w:val="clear" w:color="auto" w:fill="D9D9D9" w:themeFill="background1" w:themeFillShade="D9"/>
          </w:tcPr>
          <w:p w:rsidR="00846121" w:rsidRPr="004D42BA" w:rsidRDefault="00846121" w:rsidP="008E6954">
            <w:pPr>
              <w:pStyle w:val="TableHeading"/>
            </w:pPr>
            <w:r w:rsidRPr="004D42BA">
              <w:t>Technology Component</w:t>
            </w:r>
          </w:p>
          <w:p w:rsidR="00846121" w:rsidRPr="004D42BA" w:rsidRDefault="00846121" w:rsidP="008E6954">
            <w:pPr>
              <w:pStyle w:val="TableHeading"/>
            </w:pPr>
            <w:r w:rsidRPr="004D42BA">
              <w:t>Test</w:t>
            </w:r>
          </w:p>
        </w:tc>
        <w:tc>
          <w:tcPr>
            <w:tcW w:w="2340" w:type="dxa"/>
            <w:shd w:val="clear" w:color="auto" w:fill="D9D9D9" w:themeFill="background1" w:themeFillShade="D9"/>
          </w:tcPr>
          <w:p w:rsidR="00846121" w:rsidRPr="004D42BA" w:rsidRDefault="00846121" w:rsidP="008E6954">
            <w:pPr>
              <w:pStyle w:val="TableHeading"/>
            </w:pPr>
            <w:r w:rsidRPr="004D42BA">
              <w:t>Location</w:t>
            </w:r>
          </w:p>
        </w:tc>
        <w:tc>
          <w:tcPr>
            <w:tcW w:w="3960" w:type="dxa"/>
            <w:shd w:val="clear" w:color="auto" w:fill="D9D9D9" w:themeFill="background1" w:themeFillShade="D9"/>
          </w:tcPr>
          <w:p w:rsidR="00846121" w:rsidRPr="004D42BA" w:rsidRDefault="00846121" w:rsidP="008E6954">
            <w:pPr>
              <w:pStyle w:val="TableHeading"/>
            </w:pPr>
            <w:r w:rsidRPr="004D42BA">
              <w:t>Usage</w:t>
            </w:r>
          </w:p>
        </w:tc>
      </w:tr>
      <w:tr w:rsidR="00846121" w:rsidRPr="004D42BA" w:rsidTr="008E6954">
        <w:trPr>
          <w:cantSplit/>
        </w:trPr>
        <w:tc>
          <w:tcPr>
            <w:tcW w:w="3258" w:type="dxa"/>
            <w:shd w:val="clear" w:color="auto" w:fill="auto"/>
          </w:tcPr>
          <w:p w:rsidR="00846121" w:rsidRPr="004D42BA" w:rsidRDefault="00846121" w:rsidP="00FD0A57">
            <w:pPr>
              <w:pStyle w:val="TableText"/>
            </w:pPr>
            <w:r>
              <w:t>Application Server</w:t>
            </w:r>
          </w:p>
        </w:tc>
        <w:tc>
          <w:tcPr>
            <w:tcW w:w="2340" w:type="dxa"/>
            <w:shd w:val="clear" w:color="auto" w:fill="auto"/>
          </w:tcPr>
          <w:p w:rsidR="00846121" w:rsidRPr="004D42BA" w:rsidRDefault="00846121" w:rsidP="00FD0A57">
            <w:pPr>
              <w:pStyle w:val="TableText"/>
            </w:pPr>
            <w:r>
              <w:t>Enterprise Operations Data Center</w:t>
            </w:r>
          </w:p>
        </w:tc>
        <w:tc>
          <w:tcPr>
            <w:tcW w:w="3960" w:type="dxa"/>
            <w:shd w:val="clear" w:color="auto" w:fill="auto"/>
          </w:tcPr>
          <w:p w:rsidR="00846121" w:rsidRPr="004D42BA" w:rsidRDefault="00846121" w:rsidP="00FD0A57">
            <w:pPr>
              <w:pStyle w:val="TableText"/>
            </w:pPr>
            <w:r>
              <w:t>CATAMARAN</w:t>
            </w:r>
            <w:r w:rsidR="00F22F75">
              <w:t>™</w:t>
            </w:r>
            <w:r>
              <w:t xml:space="preserve"> app server</w:t>
            </w:r>
          </w:p>
        </w:tc>
      </w:tr>
      <w:tr w:rsidR="00846121" w:rsidRPr="004D42BA" w:rsidTr="008E6954">
        <w:trPr>
          <w:cantSplit/>
        </w:trPr>
        <w:tc>
          <w:tcPr>
            <w:tcW w:w="3258" w:type="dxa"/>
            <w:shd w:val="clear" w:color="auto" w:fill="auto"/>
          </w:tcPr>
          <w:p w:rsidR="00846121" w:rsidRDefault="00846121" w:rsidP="00FD0A57">
            <w:pPr>
              <w:pStyle w:val="TableText"/>
            </w:pPr>
            <w:r>
              <w:t>Database Server</w:t>
            </w:r>
          </w:p>
        </w:tc>
        <w:tc>
          <w:tcPr>
            <w:tcW w:w="2340" w:type="dxa"/>
            <w:shd w:val="clear" w:color="auto" w:fill="auto"/>
          </w:tcPr>
          <w:p w:rsidR="00846121" w:rsidRDefault="00846121" w:rsidP="00FD0A57">
            <w:pPr>
              <w:pStyle w:val="TableText"/>
            </w:pPr>
            <w:r>
              <w:t>Enterprise Operations Data Center</w:t>
            </w:r>
          </w:p>
        </w:tc>
        <w:tc>
          <w:tcPr>
            <w:tcW w:w="3960" w:type="dxa"/>
            <w:shd w:val="clear" w:color="auto" w:fill="auto"/>
          </w:tcPr>
          <w:p w:rsidR="00846121" w:rsidRDefault="00846121" w:rsidP="00FD0A57">
            <w:pPr>
              <w:pStyle w:val="TableText"/>
            </w:pPr>
            <w:r>
              <w:t>MS SQL Server</w:t>
            </w:r>
          </w:p>
        </w:tc>
      </w:tr>
    </w:tbl>
    <w:p w:rsidR="00846121" w:rsidRPr="004D42BA" w:rsidRDefault="00846121" w:rsidP="00FD0A57">
      <w:pPr>
        <w:pStyle w:val="Table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development, location, and usage for development."/>
      </w:tblPr>
      <w:tblGrid>
        <w:gridCol w:w="3258"/>
        <w:gridCol w:w="2340"/>
        <w:gridCol w:w="3960"/>
      </w:tblGrid>
      <w:tr w:rsidR="00846121" w:rsidRPr="004D42BA" w:rsidTr="00FD0A57">
        <w:trPr>
          <w:cantSplit/>
          <w:tblHeader/>
        </w:trPr>
        <w:tc>
          <w:tcPr>
            <w:tcW w:w="3258" w:type="dxa"/>
            <w:shd w:val="clear" w:color="auto" w:fill="D9D9D9" w:themeFill="background1" w:themeFillShade="D9"/>
          </w:tcPr>
          <w:p w:rsidR="00846121" w:rsidRPr="004D42BA" w:rsidRDefault="00846121" w:rsidP="00FD0A57">
            <w:pPr>
              <w:pStyle w:val="TableHeading"/>
            </w:pPr>
            <w:r w:rsidRPr="004D42BA">
              <w:lastRenderedPageBreak/>
              <w:t>Technology Component</w:t>
            </w:r>
          </w:p>
          <w:p w:rsidR="00846121" w:rsidRPr="004D42BA" w:rsidRDefault="00846121" w:rsidP="00FD0A57">
            <w:pPr>
              <w:pStyle w:val="TableHeading"/>
            </w:pPr>
            <w:r w:rsidRPr="004D42BA">
              <w:t>Development</w:t>
            </w:r>
          </w:p>
        </w:tc>
        <w:tc>
          <w:tcPr>
            <w:tcW w:w="2340" w:type="dxa"/>
            <w:shd w:val="clear" w:color="auto" w:fill="D9D9D9" w:themeFill="background1" w:themeFillShade="D9"/>
          </w:tcPr>
          <w:p w:rsidR="00846121" w:rsidRPr="004D42BA" w:rsidRDefault="00846121" w:rsidP="00FD0A57">
            <w:pPr>
              <w:pStyle w:val="TableHeading"/>
            </w:pPr>
            <w:r w:rsidRPr="004D42BA">
              <w:t>Location</w:t>
            </w:r>
          </w:p>
        </w:tc>
        <w:tc>
          <w:tcPr>
            <w:tcW w:w="3960" w:type="dxa"/>
            <w:shd w:val="clear" w:color="auto" w:fill="D9D9D9" w:themeFill="background1" w:themeFillShade="D9"/>
          </w:tcPr>
          <w:p w:rsidR="00846121" w:rsidRPr="004D42BA" w:rsidRDefault="00846121" w:rsidP="00FD0A57">
            <w:pPr>
              <w:pStyle w:val="TableHeading"/>
            </w:pPr>
            <w:r w:rsidRPr="004D42BA">
              <w:t>Usage</w:t>
            </w:r>
          </w:p>
        </w:tc>
      </w:tr>
      <w:tr w:rsidR="00846121" w:rsidRPr="004D42BA" w:rsidTr="008E6954">
        <w:trPr>
          <w:cantSplit/>
        </w:trPr>
        <w:tc>
          <w:tcPr>
            <w:tcW w:w="3258" w:type="dxa"/>
            <w:shd w:val="clear" w:color="auto" w:fill="auto"/>
          </w:tcPr>
          <w:p w:rsidR="00846121" w:rsidRPr="004D42BA" w:rsidRDefault="00846121" w:rsidP="00FD0A57">
            <w:pPr>
              <w:pStyle w:val="TableText"/>
            </w:pPr>
            <w:r>
              <w:t>Application and Database Server</w:t>
            </w:r>
          </w:p>
        </w:tc>
        <w:tc>
          <w:tcPr>
            <w:tcW w:w="2340" w:type="dxa"/>
            <w:shd w:val="clear" w:color="auto" w:fill="auto"/>
          </w:tcPr>
          <w:p w:rsidR="00846121" w:rsidRPr="004D42BA" w:rsidRDefault="00846121" w:rsidP="00FD0A57">
            <w:pPr>
              <w:pStyle w:val="TableText"/>
            </w:pPr>
            <w:r>
              <w:t>Enterprise Operations Data Center</w:t>
            </w:r>
          </w:p>
        </w:tc>
        <w:tc>
          <w:tcPr>
            <w:tcW w:w="3960" w:type="dxa"/>
            <w:shd w:val="clear" w:color="auto" w:fill="auto"/>
          </w:tcPr>
          <w:p w:rsidR="00846121" w:rsidRPr="004D42BA" w:rsidRDefault="00846121" w:rsidP="00FD0A57">
            <w:pPr>
              <w:pStyle w:val="TableText"/>
            </w:pPr>
            <w:r>
              <w:t>CATAMARAN</w:t>
            </w:r>
            <w:r w:rsidR="00F22F75">
              <w:t>™</w:t>
            </w:r>
            <w:r>
              <w:t xml:space="preserve"> Application Development environment</w:t>
            </w:r>
          </w:p>
        </w:tc>
      </w:tr>
    </w:tbl>
    <w:p w:rsidR="00A96BD7" w:rsidRDefault="00A96BD7" w:rsidP="00190444">
      <w:pPr>
        <w:pStyle w:val="InstructionalText1"/>
      </w:pPr>
      <w:r>
        <w:t>This section describes the various technology components that will be used.</w:t>
      </w:r>
      <w:r w:rsidR="00ED0CC8">
        <w:t xml:space="preserve"> </w:t>
      </w:r>
      <w:r>
        <w:t xml:space="preserve">If known, provide the name of the datacenter at which the technology will be installed. If not, specify as Site </w:t>
      </w:r>
      <w:proofErr w:type="gramStart"/>
      <w:r>
        <w:t>A</w:t>
      </w:r>
      <w:proofErr w:type="gramEnd"/>
      <w:r>
        <w:t xml:space="preserve">, Site B etc. Provide this information in Table 13. </w:t>
      </w:r>
    </w:p>
    <w:p w:rsidR="00235045" w:rsidRDefault="00235045" w:rsidP="00FD0A57">
      <w:pPr>
        <w:pStyle w:val="Caption"/>
        <w:spacing w:before="480"/>
      </w:pPr>
      <w:r>
        <w:t xml:space="preserve">Table </w:t>
      </w:r>
      <w:r w:rsidR="00C44D97">
        <w:fldChar w:fldCharType="begin"/>
      </w:r>
      <w:r w:rsidR="00C44D97">
        <w:instrText xml:space="preserve"> SEQ Table \* ARABIC </w:instrText>
      </w:r>
      <w:r w:rsidR="00C44D97">
        <w:fldChar w:fldCharType="separate"/>
      </w:r>
      <w:r w:rsidR="005162A9">
        <w:rPr>
          <w:noProof/>
        </w:rPr>
        <w:t>22</w:t>
      </w:r>
      <w:r w:rsidR="00C44D97">
        <w:rPr>
          <w:noProof/>
        </w:rPr>
        <w:fldChar w:fldCharType="end"/>
      </w:r>
      <w:r>
        <w:t xml:space="preserve">: </w:t>
      </w:r>
      <w:r w:rsidRPr="00263C5C">
        <w:t>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w:tblDescription w:val="Technology components to be used, listed by component production, location, and usage for Production 1."/>
      </w:tblPr>
      <w:tblGrid>
        <w:gridCol w:w="3264"/>
        <w:gridCol w:w="2344"/>
        <w:gridCol w:w="3968"/>
      </w:tblGrid>
      <w:tr w:rsidR="001615A5" w:rsidRPr="00A96BD7" w:rsidTr="00FD0A57">
        <w:trPr>
          <w:cantSplit/>
          <w:tblHeader/>
        </w:trPr>
        <w:tc>
          <w:tcPr>
            <w:tcW w:w="1704" w:type="pct"/>
            <w:shd w:val="clear" w:color="auto" w:fill="D9D9D9" w:themeFill="background1" w:themeFillShade="D9"/>
          </w:tcPr>
          <w:p w:rsidR="00A96BD7" w:rsidRPr="00A96BD7" w:rsidRDefault="00A96BD7" w:rsidP="00A96BD7">
            <w:pPr>
              <w:pStyle w:val="TableHeading"/>
            </w:pPr>
            <w:bookmarkStart w:id="81" w:name="ColumnTitle_24"/>
            <w:bookmarkEnd w:id="81"/>
            <w:r w:rsidRPr="00A96BD7">
              <w:t>Technology Component</w:t>
            </w:r>
          </w:p>
          <w:p w:rsidR="00A96BD7" w:rsidRPr="00A96BD7" w:rsidRDefault="00A96BD7" w:rsidP="00A96BD7">
            <w:pPr>
              <w:pStyle w:val="TableHeading"/>
            </w:pPr>
            <w:r w:rsidRPr="00A96BD7">
              <w:t>Production 1</w:t>
            </w:r>
          </w:p>
        </w:tc>
        <w:tc>
          <w:tcPr>
            <w:tcW w:w="1224" w:type="pct"/>
            <w:shd w:val="clear" w:color="auto" w:fill="D9D9D9" w:themeFill="background1" w:themeFillShade="D9"/>
          </w:tcPr>
          <w:p w:rsidR="00A96BD7" w:rsidRPr="00A96BD7" w:rsidRDefault="00A96BD7" w:rsidP="00A96BD7">
            <w:pPr>
              <w:pStyle w:val="TableHeading"/>
            </w:pPr>
            <w:r w:rsidRPr="00A96BD7">
              <w:t>Location</w:t>
            </w:r>
          </w:p>
        </w:tc>
        <w:tc>
          <w:tcPr>
            <w:tcW w:w="2072" w:type="pct"/>
            <w:shd w:val="clear" w:color="auto" w:fill="D9D9D9" w:themeFill="background1" w:themeFillShade="D9"/>
          </w:tcPr>
          <w:p w:rsidR="00A96BD7" w:rsidRPr="00A96BD7" w:rsidRDefault="00A96BD7" w:rsidP="00A96BD7">
            <w:pPr>
              <w:pStyle w:val="TableHeading"/>
            </w:pPr>
            <w:r w:rsidRPr="00A96BD7">
              <w:t>Usage</w:t>
            </w:r>
          </w:p>
        </w:tc>
      </w:tr>
      <w:tr w:rsidR="00A96BD7" w:rsidRPr="00A96BD7" w:rsidTr="00AF6AA1">
        <w:trPr>
          <w:cantSplit/>
        </w:trPr>
        <w:tc>
          <w:tcPr>
            <w:tcW w:w="1704" w:type="pct"/>
            <w:shd w:val="clear" w:color="auto" w:fill="auto"/>
          </w:tcPr>
          <w:p w:rsidR="00A96BD7" w:rsidRPr="00A96BD7" w:rsidRDefault="00A96BD7" w:rsidP="00A96BD7">
            <w:pPr>
              <w:pStyle w:val="TableText"/>
            </w:pPr>
            <w:r w:rsidRPr="00A96BD7">
              <w:t>Workstations</w:t>
            </w:r>
          </w:p>
        </w:tc>
        <w:tc>
          <w:tcPr>
            <w:tcW w:w="1224" w:type="pct"/>
            <w:shd w:val="clear" w:color="auto" w:fill="auto"/>
          </w:tcPr>
          <w:p w:rsidR="00A96BD7" w:rsidRPr="00A96BD7" w:rsidRDefault="00A96BD7" w:rsidP="00A96BD7">
            <w:pPr>
              <w:pStyle w:val="TableText"/>
            </w:pPr>
          </w:p>
        </w:tc>
        <w:tc>
          <w:tcPr>
            <w:tcW w:w="2072" w:type="pct"/>
            <w:shd w:val="clear" w:color="auto" w:fill="auto"/>
          </w:tcPr>
          <w:p w:rsidR="00A96BD7" w:rsidRPr="00A96BD7" w:rsidRDefault="00A96BD7" w:rsidP="00A96BD7">
            <w:pPr>
              <w:pStyle w:val="TableText"/>
            </w:pPr>
          </w:p>
        </w:tc>
      </w:tr>
      <w:tr w:rsidR="00A96BD7" w:rsidRPr="00A96BD7" w:rsidTr="00AF6AA1">
        <w:trPr>
          <w:cantSplit/>
        </w:trPr>
        <w:tc>
          <w:tcPr>
            <w:tcW w:w="1704" w:type="pct"/>
            <w:shd w:val="clear" w:color="auto" w:fill="auto"/>
          </w:tcPr>
          <w:p w:rsidR="00A96BD7" w:rsidRPr="00A96BD7" w:rsidRDefault="00A96BD7" w:rsidP="00A96BD7">
            <w:pPr>
              <w:pStyle w:val="TableText"/>
            </w:pPr>
            <w:r w:rsidRPr="00A96BD7">
              <w:t>Special Hardware</w:t>
            </w:r>
          </w:p>
        </w:tc>
        <w:tc>
          <w:tcPr>
            <w:tcW w:w="1224" w:type="pct"/>
            <w:shd w:val="clear" w:color="auto" w:fill="auto"/>
          </w:tcPr>
          <w:p w:rsidR="00A96BD7" w:rsidRPr="00A96BD7" w:rsidRDefault="00A96BD7" w:rsidP="00A96BD7">
            <w:pPr>
              <w:pStyle w:val="TableText"/>
            </w:pPr>
          </w:p>
        </w:tc>
        <w:tc>
          <w:tcPr>
            <w:tcW w:w="2072" w:type="pct"/>
            <w:shd w:val="clear" w:color="auto" w:fill="auto"/>
          </w:tcPr>
          <w:p w:rsidR="00A96BD7" w:rsidRPr="00A96BD7" w:rsidRDefault="00A96BD7" w:rsidP="00A96BD7">
            <w:pPr>
              <w:pStyle w:val="TableText"/>
            </w:pPr>
          </w:p>
        </w:tc>
      </w:tr>
      <w:tr w:rsidR="00A96BD7" w:rsidRPr="00A96BD7" w:rsidTr="00AF6AA1">
        <w:trPr>
          <w:cantSplit/>
        </w:trPr>
        <w:tc>
          <w:tcPr>
            <w:tcW w:w="1704" w:type="pct"/>
            <w:shd w:val="clear" w:color="auto" w:fill="auto"/>
          </w:tcPr>
          <w:p w:rsidR="00A96BD7" w:rsidRPr="00A96BD7" w:rsidRDefault="00A96BD7" w:rsidP="00A96BD7">
            <w:pPr>
              <w:pStyle w:val="TableText"/>
            </w:pPr>
            <w:r w:rsidRPr="00A96BD7">
              <w:t>Interface Processors</w:t>
            </w:r>
          </w:p>
        </w:tc>
        <w:tc>
          <w:tcPr>
            <w:tcW w:w="1224" w:type="pct"/>
            <w:shd w:val="clear" w:color="auto" w:fill="auto"/>
          </w:tcPr>
          <w:p w:rsidR="00A96BD7" w:rsidRPr="00A96BD7" w:rsidRDefault="00A96BD7" w:rsidP="00A96BD7">
            <w:pPr>
              <w:pStyle w:val="TableText"/>
            </w:pPr>
          </w:p>
        </w:tc>
        <w:tc>
          <w:tcPr>
            <w:tcW w:w="2072" w:type="pct"/>
            <w:shd w:val="clear" w:color="auto" w:fill="auto"/>
          </w:tcPr>
          <w:p w:rsidR="00A96BD7" w:rsidRPr="00A96BD7" w:rsidRDefault="00A96BD7" w:rsidP="00A96BD7">
            <w:pPr>
              <w:pStyle w:val="TableText"/>
            </w:pPr>
          </w:p>
        </w:tc>
      </w:tr>
      <w:tr w:rsidR="00A96BD7" w:rsidRPr="00A96BD7" w:rsidTr="00AF6AA1">
        <w:trPr>
          <w:cantSplit/>
        </w:trPr>
        <w:tc>
          <w:tcPr>
            <w:tcW w:w="1704" w:type="pct"/>
            <w:shd w:val="clear" w:color="auto" w:fill="auto"/>
          </w:tcPr>
          <w:p w:rsidR="00A96BD7" w:rsidRPr="00A96BD7" w:rsidRDefault="00A96BD7" w:rsidP="00A96BD7">
            <w:pPr>
              <w:pStyle w:val="TableText"/>
            </w:pPr>
            <w:r w:rsidRPr="00A96BD7">
              <w:t>Legacy Mainframe</w:t>
            </w:r>
          </w:p>
        </w:tc>
        <w:tc>
          <w:tcPr>
            <w:tcW w:w="1224" w:type="pct"/>
            <w:shd w:val="clear" w:color="auto" w:fill="auto"/>
          </w:tcPr>
          <w:p w:rsidR="00A96BD7" w:rsidRPr="00A96BD7" w:rsidRDefault="00A96BD7" w:rsidP="00A96BD7">
            <w:pPr>
              <w:pStyle w:val="TableText"/>
            </w:pPr>
          </w:p>
        </w:tc>
        <w:tc>
          <w:tcPr>
            <w:tcW w:w="2072" w:type="pct"/>
            <w:shd w:val="clear" w:color="auto" w:fill="auto"/>
          </w:tcPr>
          <w:p w:rsidR="00A96BD7" w:rsidRPr="00A96BD7" w:rsidRDefault="00A96BD7" w:rsidP="00A96BD7">
            <w:pPr>
              <w:pStyle w:val="TableText"/>
            </w:pPr>
          </w:p>
        </w:tc>
      </w:tr>
      <w:tr w:rsidR="00A96BD7" w:rsidRPr="00A96BD7" w:rsidTr="00AF6AA1">
        <w:trPr>
          <w:cantSplit/>
        </w:trPr>
        <w:tc>
          <w:tcPr>
            <w:tcW w:w="1704" w:type="pct"/>
            <w:shd w:val="clear" w:color="auto" w:fill="auto"/>
          </w:tcPr>
          <w:p w:rsidR="00A96BD7" w:rsidRPr="00A96BD7" w:rsidRDefault="00A96BD7" w:rsidP="00A96BD7">
            <w:pPr>
              <w:pStyle w:val="TableText"/>
            </w:pPr>
            <w:r w:rsidRPr="00A96BD7">
              <w:t>Legacy Application Server</w:t>
            </w:r>
          </w:p>
        </w:tc>
        <w:tc>
          <w:tcPr>
            <w:tcW w:w="1224" w:type="pct"/>
            <w:shd w:val="clear" w:color="auto" w:fill="auto"/>
          </w:tcPr>
          <w:p w:rsidR="00A96BD7" w:rsidRPr="00A96BD7" w:rsidRDefault="00A96BD7" w:rsidP="00A96BD7">
            <w:pPr>
              <w:pStyle w:val="TableText"/>
            </w:pPr>
          </w:p>
        </w:tc>
        <w:tc>
          <w:tcPr>
            <w:tcW w:w="2072" w:type="pct"/>
            <w:shd w:val="clear" w:color="auto" w:fill="auto"/>
          </w:tcPr>
          <w:p w:rsidR="00A96BD7" w:rsidRPr="00A96BD7" w:rsidRDefault="00A96BD7" w:rsidP="00A96BD7">
            <w:pPr>
              <w:pStyle w:val="TableText"/>
            </w:pPr>
          </w:p>
        </w:tc>
      </w:tr>
      <w:tr w:rsidR="00A96BD7" w:rsidRPr="00A96BD7" w:rsidTr="00AF6AA1">
        <w:trPr>
          <w:cantSplit/>
        </w:trPr>
        <w:tc>
          <w:tcPr>
            <w:tcW w:w="1704" w:type="pct"/>
            <w:shd w:val="clear" w:color="auto" w:fill="auto"/>
          </w:tcPr>
          <w:p w:rsidR="00A96BD7" w:rsidRPr="00A96BD7" w:rsidRDefault="00A96BD7" w:rsidP="00A96BD7">
            <w:pPr>
              <w:pStyle w:val="TableText"/>
            </w:pPr>
            <w:r w:rsidRPr="00A96BD7">
              <w:t>Legacy Databases</w:t>
            </w:r>
          </w:p>
        </w:tc>
        <w:tc>
          <w:tcPr>
            <w:tcW w:w="1224" w:type="pct"/>
            <w:shd w:val="clear" w:color="auto" w:fill="auto"/>
          </w:tcPr>
          <w:p w:rsidR="00A96BD7" w:rsidRPr="00A96BD7" w:rsidRDefault="00A96BD7" w:rsidP="00A96BD7">
            <w:pPr>
              <w:pStyle w:val="TableText"/>
            </w:pPr>
          </w:p>
        </w:tc>
        <w:tc>
          <w:tcPr>
            <w:tcW w:w="2072" w:type="pct"/>
            <w:shd w:val="clear" w:color="auto" w:fill="auto"/>
          </w:tcPr>
          <w:p w:rsidR="00A96BD7" w:rsidRPr="00A96BD7" w:rsidRDefault="00A96BD7" w:rsidP="00A96BD7">
            <w:pPr>
              <w:pStyle w:val="TableText"/>
            </w:pPr>
          </w:p>
        </w:tc>
      </w:tr>
      <w:tr w:rsidR="00A96BD7" w:rsidRPr="00A96BD7" w:rsidTr="00AF6AA1">
        <w:trPr>
          <w:cantSplit/>
        </w:trPr>
        <w:tc>
          <w:tcPr>
            <w:tcW w:w="1704" w:type="pct"/>
            <w:shd w:val="clear" w:color="auto" w:fill="auto"/>
          </w:tcPr>
          <w:p w:rsidR="00A96BD7" w:rsidRPr="00A96BD7" w:rsidRDefault="00A96BD7" w:rsidP="00A96BD7">
            <w:pPr>
              <w:pStyle w:val="TableText"/>
            </w:pPr>
            <w:r w:rsidRPr="00A96BD7">
              <w:t>Other</w:t>
            </w:r>
          </w:p>
        </w:tc>
        <w:tc>
          <w:tcPr>
            <w:tcW w:w="1224" w:type="pct"/>
            <w:shd w:val="clear" w:color="auto" w:fill="auto"/>
          </w:tcPr>
          <w:p w:rsidR="00A96BD7" w:rsidRPr="00A96BD7" w:rsidRDefault="00A96BD7" w:rsidP="00A96BD7">
            <w:pPr>
              <w:pStyle w:val="TableText"/>
            </w:pPr>
          </w:p>
        </w:tc>
        <w:tc>
          <w:tcPr>
            <w:tcW w:w="2072" w:type="pct"/>
            <w:shd w:val="clear" w:color="auto" w:fill="auto"/>
          </w:tcPr>
          <w:p w:rsidR="00A96BD7" w:rsidRPr="00A96BD7" w:rsidRDefault="00A96BD7" w:rsidP="00A96BD7">
            <w:pPr>
              <w:pStyle w:val="TableText"/>
            </w:pPr>
          </w:p>
        </w:tc>
      </w:tr>
    </w:tbl>
    <w:p w:rsidR="00A96BD7" w:rsidRPr="00A96BD7" w:rsidRDefault="00A96BD7" w:rsidP="00E31E41">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production, location, and usage."/>
      </w:tblPr>
      <w:tblGrid>
        <w:gridCol w:w="3264"/>
        <w:gridCol w:w="2344"/>
        <w:gridCol w:w="3968"/>
      </w:tblGrid>
      <w:tr w:rsidR="001615A5" w:rsidRPr="00064BC6" w:rsidTr="00FD0A57">
        <w:trPr>
          <w:cantSplit/>
          <w:tblHeader/>
        </w:trPr>
        <w:tc>
          <w:tcPr>
            <w:tcW w:w="1704" w:type="pct"/>
            <w:shd w:val="clear" w:color="auto" w:fill="D9D9D9" w:themeFill="background1" w:themeFillShade="D9"/>
          </w:tcPr>
          <w:p w:rsidR="00064BC6" w:rsidRPr="00064BC6" w:rsidRDefault="00064BC6" w:rsidP="00064BC6">
            <w:pPr>
              <w:pStyle w:val="TableHeading"/>
            </w:pPr>
            <w:bookmarkStart w:id="82" w:name="ColumnTitle_25"/>
            <w:bookmarkEnd w:id="82"/>
            <w:r w:rsidRPr="00064BC6">
              <w:t>Technology Component</w:t>
            </w:r>
          </w:p>
          <w:p w:rsidR="00064BC6" w:rsidRPr="00064BC6" w:rsidRDefault="00064BC6" w:rsidP="00064BC6">
            <w:pPr>
              <w:pStyle w:val="TableHeading"/>
            </w:pPr>
            <w:r w:rsidRPr="00064BC6">
              <w:t>Production 2</w:t>
            </w:r>
          </w:p>
        </w:tc>
        <w:tc>
          <w:tcPr>
            <w:tcW w:w="1224" w:type="pct"/>
            <w:shd w:val="clear" w:color="auto" w:fill="D9D9D9" w:themeFill="background1" w:themeFillShade="D9"/>
          </w:tcPr>
          <w:p w:rsidR="00064BC6" w:rsidRPr="00064BC6" w:rsidRDefault="00064BC6" w:rsidP="00064BC6">
            <w:pPr>
              <w:pStyle w:val="TableHeading"/>
            </w:pPr>
            <w:r w:rsidRPr="00064BC6">
              <w:t>Location</w:t>
            </w:r>
          </w:p>
        </w:tc>
        <w:tc>
          <w:tcPr>
            <w:tcW w:w="2072" w:type="pct"/>
            <w:shd w:val="clear" w:color="auto" w:fill="D9D9D9" w:themeFill="background1" w:themeFillShade="D9"/>
          </w:tcPr>
          <w:p w:rsidR="00064BC6" w:rsidRPr="00064BC6" w:rsidRDefault="00064BC6" w:rsidP="00064BC6">
            <w:pPr>
              <w:pStyle w:val="TableHeading"/>
            </w:pPr>
            <w:r w:rsidRPr="00064BC6">
              <w:t>Usage</w:t>
            </w:r>
          </w:p>
        </w:tc>
      </w:tr>
      <w:tr w:rsidR="00064BC6" w:rsidRPr="00064BC6" w:rsidTr="003D34F4">
        <w:trPr>
          <w:cantSplit/>
        </w:trPr>
        <w:tc>
          <w:tcPr>
            <w:tcW w:w="1704" w:type="pct"/>
            <w:shd w:val="clear" w:color="auto" w:fill="auto"/>
          </w:tcPr>
          <w:p w:rsidR="00064BC6" w:rsidRPr="00064BC6" w:rsidRDefault="00064BC6" w:rsidP="00064BC6">
            <w:pPr>
              <w:pStyle w:val="InstructionalTable"/>
            </w:pPr>
            <w:r w:rsidRPr="00064BC6">
              <w:t>&lt;copy from Prod 1 set, or enter new ones as appropriate&gt;</w:t>
            </w:r>
          </w:p>
        </w:tc>
        <w:tc>
          <w:tcPr>
            <w:tcW w:w="1224" w:type="pct"/>
            <w:shd w:val="clear" w:color="auto" w:fill="auto"/>
          </w:tcPr>
          <w:p w:rsidR="00064BC6" w:rsidRPr="00064BC6" w:rsidRDefault="00064BC6" w:rsidP="00064BC6">
            <w:pPr>
              <w:pStyle w:val="TableText"/>
            </w:pPr>
          </w:p>
        </w:tc>
        <w:tc>
          <w:tcPr>
            <w:tcW w:w="2072" w:type="pct"/>
            <w:shd w:val="clear" w:color="auto" w:fill="auto"/>
          </w:tcPr>
          <w:p w:rsidR="00064BC6" w:rsidRPr="00064BC6" w:rsidRDefault="00064BC6" w:rsidP="00064BC6">
            <w:pPr>
              <w:pStyle w:val="TableText"/>
            </w:pPr>
          </w:p>
        </w:tc>
      </w:tr>
    </w:tbl>
    <w:p w:rsidR="00A96BD7" w:rsidRPr="004D42BA" w:rsidRDefault="00A96BD7" w:rsidP="00E31E41">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certification, location, and usage."/>
      </w:tblPr>
      <w:tblGrid>
        <w:gridCol w:w="3264"/>
        <w:gridCol w:w="2344"/>
        <w:gridCol w:w="3968"/>
      </w:tblGrid>
      <w:tr w:rsidR="001615A5" w:rsidRPr="004D42BA" w:rsidTr="00FD0A57">
        <w:trPr>
          <w:cantSplit/>
          <w:tblHeader/>
        </w:trPr>
        <w:tc>
          <w:tcPr>
            <w:tcW w:w="1704" w:type="pct"/>
            <w:shd w:val="clear" w:color="auto" w:fill="D9D9D9" w:themeFill="background1" w:themeFillShade="D9"/>
          </w:tcPr>
          <w:p w:rsidR="004D42BA" w:rsidRPr="004D42BA" w:rsidRDefault="004D42BA" w:rsidP="004D42BA">
            <w:pPr>
              <w:pStyle w:val="TableHeading"/>
            </w:pPr>
            <w:bookmarkStart w:id="83" w:name="ColumnTitle_26"/>
            <w:bookmarkEnd w:id="83"/>
            <w:r w:rsidRPr="004D42BA">
              <w:t>Technology Component</w:t>
            </w:r>
          </w:p>
          <w:p w:rsidR="004D42BA" w:rsidRPr="004D42BA" w:rsidRDefault="004D42BA" w:rsidP="004D42BA">
            <w:pPr>
              <w:pStyle w:val="TableHeading"/>
            </w:pPr>
            <w:r w:rsidRPr="004D42BA">
              <w:t>Certification</w:t>
            </w:r>
          </w:p>
        </w:tc>
        <w:tc>
          <w:tcPr>
            <w:tcW w:w="1224" w:type="pct"/>
            <w:shd w:val="clear" w:color="auto" w:fill="D9D9D9" w:themeFill="background1" w:themeFillShade="D9"/>
          </w:tcPr>
          <w:p w:rsidR="004D42BA" w:rsidRPr="004D42BA" w:rsidRDefault="004D42BA" w:rsidP="004D42BA">
            <w:pPr>
              <w:pStyle w:val="TableHeading"/>
            </w:pPr>
            <w:r w:rsidRPr="004D42BA">
              <w:t>Location</w:t>
            </w:r>
          </w:p>
        </w:tc>
        <w:tc>
          <w:tcPr>
            <w:tcW w:w="2072" w:type="pct"/>
            <w:shd w:val="clear" w:color="auto" w:fill="D9D9D9" w:themeFill="background1" w:themeFillShade="D9"/>
          </w:tcPr>
          <w:p w:rsidR="004D42BA" w:rsidRPr="004D42BA" w:rsidRDefault="004D42BA" w:rsidP="004D42BA">
            <w:pPr>
              <w:pStyle w:val="TableHeading"/>
            </w:pPr>
            <w:r w:rsidRPr="004D42BA">
              <w:t>Usage</w:t>
            </w:r>
          </w:p>
        </w:tc>
      </w:tr>
      <w:tr w:rsidR="004D42BA" w:rsidRPr="004D42BA" w:rsidTr="003D34F4">
        <w:trPr>
          <w:cantSplit/>
        </w:trPr>
        <w:tc>
          <w:tcPr>
            <w:tcW w:w="1704" w:type="pct"/>
            <w:shd w:val="clear" w:color="auto" w:fill="auto"/>
          </w:tcPr>
          <w:p w:rsidR="004D42BA" w:rsidRPr="004D42BA" w:rsidRDefault="004D42BA" w:rsidP="004D42BA">
            <w:pPr>
              <w:pStyle w:val="TableText"/>
            </w:pPr>
          </w:p>
        </w:tc>
        <w:tc>
          <w:tcPr>
            <w:tcW w:w="1224" w:type="pct"/>
            <w:shd w:val="clear" w:color="auto" w:fill="auto"/>
          </w:tcPr>
          <w:p w:rsidR="004D42BA" w:rsidRPr="004D42BA" w:rsidRDefault="004D42BA" w:rsidP="004D42BA">
            <w:pPr>
              <w:pStyle w:val="TableText"/>
            </w:pPr>
          </w:p>
        </w:tc>
        <w:tc>
          <w:tcPr>
            <w:tcW w:w="2072" w:type="pct"/>
            <w:shd w:val="clear" w:color="auto" w:fill="auto"/>
          </w:tcPr>
          <w:p w:rsidR="004D42BA" w:rsidRPr="004D42BA" w:rsidRDefault="004D42BA" w:rsidP="004D42BA">
            <w:pPr>
              <w:pStyle w:val="TableText"/>
            </w:pPr>
          </w:p>
        </w:tc>
      </w:tr>
    </w:tbl>
    <w:p w:rsidR="004D42BA" w:rsidRPr="004D42BA" w:rsidRDefault="004D42BA" w:rsidP="00E31E41">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education, location, and usage."/>
      </w:tblPr>
      <w:tblGrid>
        <w:gridCol w:w="3264"/>
        <w:gridCol w:w="2344"/>
        <w:gridCol w:w="3968"/>
      </w:tblGrid>
      <w:tr w:rsidR="001615A5" w:rsidRPr="004D42BA" w:rsidTr="00FD0A57">
        <w:trPr>
          <w:cantSplit/>
          <w:tblHeader/>
        </w:trPr>
        <w:tc>
          <w:tcPr>
            <w:tcW w:w="1704" w:type="pct"/>
            <w:shd w:val="clear" w:color="auto" w:fill="D9D9D9" w:themeFill="background1" w:themeFillShade="D9"/>
          </w:tcPr>
          <w:p w:rsidR="004D42BA" w:rsidRPr="004D42BA" w:rsidRDefault="004D42BA" w:rsidP="004D42BA">
            <w:pPr>
              <w:pStyle w:val="TableHeading"/>
            </w:pPr>
            <w:bookmarkStart w:id="84" w:name="ColumnTitle_27"/>
            <w:bookmarkEnd w:id="84"/>
            <w:r w:rsidRPr="004D42BA">
              <w:t>Technology Component</w:t>
            </w:r>
          </w:p>
          <w:p w:rsidR="004D42BA" w:rsidRPr="004D42BA" w:rsidRDefault="004D42BA" w:rsidP="004D42BA">
            <w:pPr>
              <w:pStyle w:val="TableHeading"/>
            </w:pPr>
            <w:r w:rsidRPr="004D42BA">
              <w:t>Education</w:t>
            </w:r>
          </w:p>
        </w:tc>
        <w:tc>
          <w:tcPr>
            <w:tcW w:w="1224" w:type="pct"/>
            <w:shd w:val="clear" w:color="auto" w:fill="D9D9D9" w:themeFill="background1" w:themeFillShade="D9"/>
          </w:tcPr>
          <w:p w:rsidR="004D42BA" w:rsidRPr="004D42BA" w:rsidRDefault="004D42BA" w:rsidP="004D42BA">
            <w:pPr>
              <w:pStyle w:val="TableHeading"/>
            </w:pPr>
            <w:r w:rsidRPr="004D42BA">
              <w:t>Location</w:t>
            </w:r>
          </w:p>
        </w:tc>
        <w:tc>
          <w:tcPr>
            <w:tcW w:w="2072" w:type="pct"/>
            <w:shd w:val="clear" w:color="auto" w:fill="D9D9D9" w:themeFill="background1" w:themeFillShade="D9"/>
          </w:tcPr>
          <w:p w:rsidR="004D42BA" w:rsidRPr="004D42BA" w:rsidRDefault="004D42BA" w:rsidP="004D42BA">
            <w:pPr>
              <w:pStyle w:val="TableHeading"/>
            </w:pPr>
            <w:r w:rsidRPr="004D42BA">
              <w:t>Usage</w:t>
            </w:r>
          </w:p>
        </w:tc>
      </w:tr>
      <w:tr w:rsidR="004D42BA" w:rsidRPr="004D42BA" w:rsidTr="003D34F4">
        <w:trPr>
          <w:cantSplit/>
        </w:trPr>
        <w:tc>
          <w:tcPr>
            <w:tcW w:w="1704" w:type="pct"/>
            <w:shd w:val="clear" w:color="auto" w:fill="auto"/>
          </w:tcPr>
          <w:p w:rsidR="004D42BA" w:rsidRPr="004D42BA" w:rsidRDefault="004D42BA" w:rsidP="004D42BA">
            <w:pPr>
              <w:pStyle w:val="TableText"/>
            </w:pPr>
          </w:p>
        </w:tc>
        <w:tc>
          <w:tcPr>
            <w:tcW w:w="1224" w:type="pct"/>
            <w:shd w:val="clear" w:color="auto" w:fill="auto"/>
          </w:tcPr>
          <w:p w:rsidR="004D42BA" w:rsidRPr="004D42BA" w:rsidRDefault="004D42BA" w:rsidP="004D42BA">
            <w:pPr>
              <w:pStyle w:val="TableText"/>
            </w:pPr>
          </w:p>
        </w:tc>
        <w:tc>
          <w:tcPr>
            <w:tcW w:w="2072" w:type="pct"/>
            <w:shd w:val="clear" w:color="auto" w:fill="auto"/>
          </w:tcPr>
          <w:p w:rsidR="004D42BA" w:rsidRPr="004D42BA" w:rsidRDefault="004D42BA" w:rsidP="004D42BA">
            <w:pPr>
              <w:pStyle w:val="TableText"/>
            </w:pPr>
          </w:p>
        </w:tc>
      </w:tr>
    </w:tbl>
    <w:p w:rsidR="004D42BA" w:rsidRPr="004D42BA" w:rsidRDefault="004D42BA" w:rsidP="00E31E41">
      <w:pPr>
        <w:pStyle w:val="Body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test, location, and usage."/>
      </w:tblPr>
      <w:tblGrid>
        <w:gridCol w:w="3258"/>
        <w:gridCol w:w="2340"/>
        <w:gridCol w:w="3960"/>
      </w:tblGrid>
      <w:tr w:rsidR="001615A5" w:rsidRPr="004D42BA" w:rsidTr="00FD0A57">
        <w:trPr>
          <w:cantSplit/>
          <w:tblHeader/>
        </w:trPr>
        <w:tc>
          <w:tcPr>
            <w:tcW w:w="3258" w:type="dxa"/>
            <w:shd w:val="clear" w:color="auto" w:fill="D9D9D9" w:themeFill="background1" w:themeFillShade="D9"/>
          </w:tcPr>
          <w:p w:rsidR="004D42BA" w:rsidRPr="004D42BA" w:rsidRDefault="004D42BA" w:rsidP="004D42BA">
            <w:pPr>
              <w:pStyle w:val="TableHeading"/>
            </w:pPr>
            <w:bookmarkStart w:id="85" w:name="ColumnTitle_28"/>
            <w:bookmarkEnd w:id="85"/>
            <w:r w:rsidRPr="004D42BA">
              <w:t>Technology Component</w:t>
            </w:r>
          </w:p>
          <w:p w:rsidR="004D42BA" w:rsidRPr="004D42BA" w:rsidRDefault="004D42BA" w:rsidP="004D42BA">
            <w:pPr>
              <w:pStyle w:val="TableHeading"/>
            </w:pPr>
            <w:r w:rsidRPr="004D42BA">
              <w:t>Test</w:t>
            </w:r>
          </w:p>
        </w:tc>
        <w:tc>
          <w:tcPr>
            <w:tcW w:w="2340" w:type="dxa"/>
            <w:shd w:val="clear" w:color="auto" w:fill="D9D9D9" w:themeFill="background1" w:themeFillShade="D9"/>
          </w:tcPr>
          <w:p w:rsidR="004D42BA" w:rsidRPr="004D42BA" w:rsidRDefault="004D42BA" w:rsidP="004D42BA">
            <w:pPr>
              <w:pStyle w:val="TableHeading"/>
            </w:pPr>
            <w:r w:rsidRPr="004D42BA">
              <w:t>Location</w:t>
            </w:r>
          </w:p>
        </w:tc>
        <w:tc>
          <w:tcPr>
            <w:tcW w:w="3960" w:type="dxa"/>
            <w:shd w:val="clear" w:color="auto" w:fill="D9D9D9" w:themeFill="background1" w:themeFillShade="D9"/>
          </w:tcPr>
          <w:p w:rsidR="004D42BA" w:rsidRPr="004D42BA" w:rsidRDefault="004D42BA" w:rsidP="004D42BA">
            <w:pPr>
              <w:pStyle w:val="TableHeading"/>
            </w:pPr>
            <w:r w:rsidRPr="004D42BA">
              <w:t>Usage</w:t>
            </w:r>
          </w:p>
        </w:tc>
      </w:tr>
      <w:tr w:rsidR="004D42BA" w:rsidRPr="004D42BA" w:rsidTr="003D34F4">
        <w:trPr>
          <w:cantSplit/>
        </w:trPr>
        <w:tc>
          <w:tcPr>
            <w:tcW w:w="3258" w:type="dxa"/>
            <w:shd w:val="clear" w:color="auto" w:fill="auto"/>
          </w:tcPr>
          <w:p w:rsidR="004D42BA" w:rsidRPr="004D42BA" w:rsidRDefault="004D42BA" w:rsidP="004D42BA">
            <w:pPr>
              <w:pStyle w:val="TableText"/>
            </w:pPr>
          </w:p>
        </w:tc>
        <w:tc>
          <w:tcPr>
            <w:tcW w:w="2340" w:type="dxa"/>
            <w:shd w:val="clear" w:color="auto" w:fill="auto"/>
          </w:tcPr>
          <w:p w:rsidR="004D42BA" w:rsidRPr="004D42BA" w:rsidRDefault="004D42BA" w:rsidP="004D42BA">
            <w:pPr>
              <w:pStyle w:val="TableText"/>
            </w:pPr>
          </w:p>
        </w:tc>
        <w:tc>
          <w:tcPr>
            <w:tcW w:w="3960" w:type="dxa"/>
            <w:shd w:val="clear" w:color="auto" w:fill="auto"/>
          </w:tcPr>
          <w:p w:rsidR="004D42BA" w:rsidRPr="004D42BA" w:rsidRDefault="004D42BA" w:rsidP="004D42BA">
            <w:pPr>
              <w:pStyle w:val="TableText"/>
            </w:pPr>
          </w:p>
        </w:tc>
      </w:tr>
    </w:tbl>
    <w:p w:rsidR="00A96BD7" w:rsidRPr="004D42BA" w:rsidRDefault="00A96BD7" w:rsidP="00E31E41">
      <w:pPr>
        <w:pStyle w:val="BodyText"/>
        <w:rPr>
          <w:sz w:val="2"/>
          <w:szCs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ology components to be used, listed by component development, location, and usage."/>
      </w:tblPr>
      <w:tblGrid>
        <w:gridCol w:w="3258"/>
        <w:gridCol w:w="2340"/>
        <w:gridCol w:w="3960"/>
      </w:tblGrid>
      <w:tr w:rsidR="001615A5" w:rsidRPr="004D42BA" w:rsidTr="00FD0A57">
        <w:trPr>
          <w:cantSplit/>
          <w:tblHeader/>
        </w:trPr>
        <w:tc>
          <w:tcPr>
            <w:tcW w:w="3258" w:type="dxa"/>
            <w:shd w:val="clear" w:color="auto" w:fill="D9D9D9" w:themeFill="background1" w:themeFillShade="D9"/>
          </w:tcPr>
          <w:p w:rsidR="004D42BA" w:rsidRPr="004D42BA" w:rsidRDefault="004D42BA" w:rsidP="004D42BA">
            <w:pPr>
              <w:pStyle w:val="TableHeading"/>
            </w:pPr>
            <w:bookmarkStart w:id="86" w:name="ColumnTitle_29"/>
            <w:bookmarkEnd w:id="86"/>
            <w:r w:rsidRPr="004D42BA">
              <w:lastRenderedPageBreak/>
              <w:t>Technology Component</w:t>
            </w:r>
          </w:p>
          <w:p w:rsidR="004D42BA" w:rsidRPr="004D42BA" w:rsidRDefault="004D42BA" w:rsidP="004D42BA">
            <w:pPr>
              <w:pStyle w:val="TableHeading"/>
            </w:pPr>
            <w:r w:rsidRPr="004D42BA">
              <w:t>Development</w:t>
            </w:r>
          </w:p>
        </w:tc>
        <w:tc>
          <w:tcPr>
            <w:tcW w:w="2340" w:type="dxa"/>
            <w:shd w:val="clear" w:color="auto" w:fill="D9D9D9" w:themeFill="background1" w:themeFillShade="D9"/>
          </w:tcPr>
          <w:p w:rsidR="004D42BA" w:rsidRPr="004D42BA" w:rsidRDefault="004D42BA" w:rsidP="004D42BA">
            <w:pPr>
              <w:pStyle w:val="TableHeading"/>
            </w:pPr>
            <w:r w:rsidRPr="004D42BA">
              <w:t>Location</w:t>
            </w:r>
          </w:p>
        </w:tc>
        <w:tc>
          <w:tcPr>
            <w:tcW w:w="3960" w:type="dxa"/>
            <w:shd w:val="clear" w:color="auto" w:fill="D9D9D9" w:themeFill="background1" w:themeFillShade="D9"/>
          </w:tcPr>
          <w:p w:rsidR="004D42BA" w:rsidRPr="004D42BA" w:rsidRDefault="004D42BA" w:rsidP="004D42BA">
            <w:pPr>
              <w:pStyle w:val="TableHeading"/>
            </w:pPr>
            <w:r w:rsidRPr="004D42BA">
              <w:t>Usage</w:t>
            </w:r>
          </w:p>
        </w:tc>
      </w:tr>
      <w:tr w:rsidR="004D42BA" w:rsidRPr="004D42BA" w:rsidTr="003D34F4">
        <w:trPr>
          <w:cantSplit/>
        </w:trPr>
        <w:tc>
          <w:tcPr>
            <w:tcW w:w="3258" w:type="dxa"/>
            <w:shd w:val="clear" w:color="auto" w:fill="auto"/>
          </w:tcPr>
          <w:p w:rsidR="004D42BA" w:rsidRPr="004D42BA" w:rsidRDefault="004D42BA" w:rsidP="004D42BA">
            <w:pPr>
              <w:pStyle w:val="TableText"/>
            </w:pPr>
          </w:p>
        </w:tc>
        <w:tc>
          <w:tcPr>
            <w:tcW w:w="2340" w:type="dxa"/>
            <w:shd w:val="clear" w:color="auto" w:fill="auto"/>
          </w:tcPr>
          <w:p w:rsidR="004D42BA" w:rsidRPr="004D42BA" w:rsidRDefault="004D42BA" w:rsidP="004D42BA">
            <w:pPr>
              <w:pStyle w:val="TableText"/>
            </w:pPr>
          </w:p>
        </w:tc>
        <w:tc>
          <w:tcPr>
            <w:tcW w:w="3960" w:type="dxa"/>
            <w:shd w:val="clear" w:color="auto" w:fill="auto"/>
          </w:tcPr>
          <w:p w:rsidR="004D42BA" w:rsidRPr="004D42BA" w:rsidRDefault="004D42BA" w:rsidP="004D42BA">
            <w:pPr>
              <w:pStyle w:val="TableText"/>
            </w:pPr>
          </w:p>
        </w:tc>
      </w:tr>
    </w:tbl>
    <w:p w:rsidR="00D960A1" w:rsidRDefault="00D960A1" w:rsidP="00F81D50">
      <w:pPr>
        <w:pStyle w:val="Heading3"/>
      </w:pPr>
      <w:bookmarkStart w:id="87" w:name="_Toc381778379"/>
      <w:bookmarkStart w:id="88" w:name="_Toc438638850"/>
      <w:r>
        <w:t>Conceptual Infrastructure Diagram</w:t>
      </w:r>
      <w:bookmarkEnd w:id="87"/>
      <w:bookmarkEnd w:id="88"/>
    </w:p>
    <w:p w:rsidR="00D960A1" w:rsidRDefault="00D960A1" w:rsidP="00F81D50">
      <w:pPr>
        <w:pStyle w:val="Heading4"/>
      </w:pPr>
      <w:bookmarkStart w:id="89" w:name="_Toc381778380"/>
      <w:bookmarkStart w:id="90" w:name="_Toc438638851"/>
      <w:r>
        <w:t>Location of Environments and External Interfaces</w:t>
      </w:r>
      <w:bookmarkEnd w:id="89"/>
      <w:bookmarkEnd w:id="90"/>
    </w:p>
    <w:p w:rsidR="00AA1874" w:rsidRPr="002562FA" w:rsidRDefault="00AA1874" w:rsidP="00FD0A57">
      <w:pPr>
        <w:spacing w:before="120" w:after="360"/>
        <w:rPr>
          <w:szCs w:val="20"/>
        </w:rPr>
      </w:pPr>
      <w:r>
        <w:rPr>
          <w:szCs w:val="20"/>
        </w:rPr>
        <w:t xml:space="preserve">The </w:t>
      </w:r>
      <w:r w:rsidRPr="002562FA">
        <w:rPr>
          <w:szCs w:val="20"/>
        </w:rPr>
        <w:t>CM1 Solution will have three environments:</w:t>
      </w:r>
      <w:r w:rsidR="000619A2">
        <w:rPr>
          <w:szCs w:val="20"/>
        </w:rPr>
        <w:t xml:space="preserve"> </w:t>
      </w:r>
      <w:r w:rsidRPr="002562FA">
        <w:rPr>
          <w:szCs w:val="20"/>
        </w:rPr>
        <w:t xml:space="preserve">Development, </w:t>
      </w:r>
      <w:r w:rsidR="00916F46">
        <w:rPr>
          <w:szCs w:val="20"/>
        </w:rPr>
        <w:t>Quality Assurance (</w:t>
      </w:r>
      <w:r w:rsidRPr="002562FA">
        <w:rPr>
          <w:szCs w:val="20"/>
        </w:rPr>
        <w:t>QA</w:t>
      </w:r>
      <w:r w:rsidR="00916F46">
        <w:rPr>
          <w:szCs w:val="20"/>
        </w:rPr>
        <w:t>)</w:t>
      </w:r>
      <w:r w:rsidR="00FD0A57">
        <w:rPr>
          <w:szCs w:val="20"/>
        </w:rPr>
        <w:t>,</w:t>
      </w:r>
      <w:r w:rsidRPr="002562FA">
        <w:rPr>
          <w:szCs w:val="20"/>
        </w:rPr>
        <w:t xml:space="preserve"> and Production.</w:t>
      </w:r>
    </w:p>
    <w:p w:rsidR="00AA1874" w:rsidRDefault="00FD0A57" w:rsidP="00AA1874">
      <w:pPr>
        <w:pStyle w:val="BodyText"/>
        <w:keepNext/>
        <w:jc w:val="center"/>
      </w:pPr>
      <w:r w:rsidRPr="002562FA">
        <w:object w:dxaOrig="14070" w:dyaOrig="10950" w14:anchorId="2D2A2187">
          <v:shape id="_x0000_i1026" type="#_x0000_t75" alt="Figure depicting VA CM1 Project Hardware Requirements in Datacenter" style="width:385.35pt;height:317.95pt" o:ole="">
            <v:imagedata r:id="rId32" o:title=""/>
          </v:shape>
          <o:OLEObject Type="Embed" ProgID="Visio.Drawing.15" ShapeID="_x0000_i1026" DrawAspect="Content" ObjectID="_1526887243" r:id="rId33"/>
        </w:object>
      </w:r>
    </w:p>
    <w:p w:rsidR="00AA1874" w:rsidRDefault="00AA1874" w:rsidP="00AA1874">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17</w:t>
      </w:r>
      <w:r w:rsidR="00C44D97">
        <w:rPr>
          <w:noProof/>
        </w:rPr>
        <w:fldChar w:fldCharType="end"/>
      </w:r>
      <w:r>
        <w:t>:</w:t>
      </w:r>
      <w:r w:rsidR="000619A2">
        <w:t xml:space="preserve"> </w:t>
      </w:r>
      <w:r w:rsidR="00EC54F2" w:rsidRPr="009A3656">
        <w:rPr>
          <w:szCs w:val="22"/>
        </w:rPr>
        <w:t>VA CM</w:t>
      </w:r>
      <w:r w:rsidR="00EC54F2">
        <w:rPr>
          <w:szCs w:val="22"/>
        </w:rPr>
        <w:t>1</w:t>
      </w:r>
      <w:r w:rsidR="00EC54F2" w:rsidRPr="009A3656">
        <w:rPr>
          <w:szCs w:val="22"/>
        </w:rPr>
        <w:t xml:space="preserve"> Project Hardware Requirements in Data</w:t>
      </w:r>
      <w:r w:rsidR="00916F46">
        <w:rPr>
          <w:szCs w:val="22"/>
        </w:rPr>
        <w:t xml:space="preserve"> C</w:t>
      </w:r>
      <w:r w:rsidR="00EC54F2" w:rsidRPr="009A3656">
        <w:rPr>
          <w:szCs w:val="22"/>
        </w:rPr>
        <w:t>enter</w:t>
      </w:r>
    </w:p>
    <w:p w:rsidR="005162A9" w:rsidRPr="005162A9" w:rsidRDefault="00C662C2" w:rsidP="005162A9">
      <w:pPr>
        <w:pStyle w:val="InstructionalText1"/>
      </w:pPr>
      <w:r w:rsidRPr="00C662C2">
        <w:t xml:space="preserve">Create a diagram to show the environments that will be supported. As illustrated in </w:t>
      </w:r>
      <w:r w:rsidRPr="00C662C2">
        <w:fldChar w:fldCharType="begin"/>
      </w:r>
      <w:r w:rsidRPr="00C662C2">
        <w:instrText xml:space="preserve"> REF _Ref340638740 \h  \* MERGEFORMAT </w:instrText>
      </w:r>
      <w:r w:rsidRPr="00C662C2">
        <w:fldChar w:fldCharType="separate"/>
      </w:r>
    </w:p>
    <w:p w:rsidR="00C662C2" w:rsidRPr="00C662C2" w:rsidRDefault="005162A9" w:rsidP="00190444">
      <w:pPr>
        <w:pStyle w:val="InstructionalText1"/>
      </w:pPr>
      <w:r w:rsidRPr="00330BCD">
        <w:t xml:space="preserve"> </w:t>
      </w:r>
      <w:r w:rsidRPr="00330BCD">
        <w:rPr>
          <w:noProof/>
        </w:rPr>
        <w:t>Figure</w:t>
      </w:r>
      <w:r w:rsidRPr="00330BCD">
        <w:t xml:space="preserve"> </w:t>
      </w:r>
      <w:r>
        <w:rPr>
          <w:noProof/>
        </w:rPr>
        <w:t>18</w:t>
      </w:r>
      <w:r w:rsidR="00C662C2" w:rsidRPr="00C662C2">
        <w:fldChar w:fldCharType="end"/>
      </w:r>
      <w:r w:rsidR="00C662C2" w:rsidRPr="00C662C2">
        <w:t>, the diagram should show the following:</w:t>
      </w:r>
    </w:p>
    <w:p w:rsidR="00C662C2" w:rsidRPr="00C662C2" w:rsidRDefault="00C662C2" w:rsidP="00C662C2">
      <w:pPr>
        <w:pStyle w:val="InstructionalBullet1"/>
      </w:pPr>
      <w:r w:rsidRPr="00C662C2">
        <w:t>Local networks to which they will be attached (Production, Test, or Development)</w:t>
      </w:r>
    </w:p>
    <w:p w:rsidR="00C662C2" w:rsidRPr="00C662C2" w:rsidRDefault="00C662C2" w:rsidP="00C662C2">
      <w:pPr>
        <w:pStyle w:val="InstructionalBullet1"/>
      </w:pPr>
      <w:r w:rsidRPr="00C662C2">
        <w:t>Locations at which they will be installed</w:t>
      </w:r>
    </w:p>
    <w:p w:rsidR="00FD0A57" w:rsidRDefault="00C662C2" w:rsidP="00C662C2">
      <w:pPr>
        <w:pStyle w:val="InstructionalBullet1"/>
      </w:pPr>
      <w:r w:rsidRPr="00C662C2">
        <w:t>External connections (each external interface should be shown in terms of where it enters the network).</w:t>
      </w:r>
    </w:p>
    <w:p w:rsidR="00FD0A57" w:rsidRDefault="00FD0A57">
      <w:pPr>
        <w:spacing w:after="0"/>
        <w:rPr>
          <w:i/>
          <w:color w:val="0000FF"/>
        </w:rPr>
      </w:pPr>
      <w:r>
        <w:br w:type="page"/>
      </w:r>
    </w:p>
    <w:p w:rsidR="00FD0A57" w:rsidRPr="00C662C2" w:rsidRDefault="00FD0A57" w:rsidP="005837B6">
      <w:pPr>
        <w:pStyle w:val="InstructionalBullet1"/>
        <w:numPr>
          <w:ilvl w:val="0"/>
          <w:numId w:val="0"/>
        </w:numPr>
        <w:ind w:left="907" w:hanging="360"/>
      </w:pPr>
    </w:p>
    <w:p w:rsidR="00330BCD" w:rsidRDefault="00241504" w:rsidP="00EA2343">
      <w:pPr>
        <w:pStyle w:val="Caption"/>
        <w:spacing w:before="120"/>
        <w:rPr>
          <w:rFonts w:ascii="Garamond" w:hAnsi="Garamond"/>
          <w:szCs w:val="24"/>
        </w:rPr>
      </w:pPr>
      <w:r>
        <w:rPr>
          <w:rFonts w:ascii="Garamond" w:hAnsi="Garamond"/>
          <w:szCs w:val="24"/>
        </w:rPr>
        <w:pict w14:anchorId="56B5730E">
          <v:shape id="_x0000_i1027" type="#_x0000_t75" alt="Sample Conceptual Networks and Environments" style="width:412.4pt;height:180.85pt;mso-position-horizontal:absolute;mso-position-horizontal-relative:text;mso-position-vertical:absolute;mso-position-vertical-relative:text;mso-width-relative:page;mso-height-relative:page" o:bordertopcolor="this" o:borderleftcolor="this" o:borderbottomcolor="this" o:borderrightcolor="this" o:allowoverlap="f">
            <v:imagedata r:id="rId34" o:title=""/>
            <w10:bordertop type="single" width="4"/>
            <w10:borderleft type="single" width="4"/>
            <w10:borderbottom type="single" width="4"/>
            <w10:borderright type="single" width="4"/>
          </v:shape>
        </w:pict>
      </w:r>
    </w:p>
    <w:p w:rsidR="00330BCD" w:rsidRDefault="00920771" w:rsidP="00330BCD">
      <w:pPr>
        <w:pStyle w:val="Caption"/>
        <w:rPr>
          <w:rFonts w:ascii="Garamond" w:hAnsi="Garamond"/>
          <w:szCs w:val="24"/>
        </w:rPr>
      </w:pPr>
      <w:r>
        <w:rPr>
          <w:rFonts w:ascii="Garamond" w:hAnsi="Garamond"/>
          <w:noProof/>
          <w:szCs w:val="24"/>
        </w:rPr>
        <w:drawing>
          <wp:inline distT="0" distB="0" distL="0" distR="0" wp14:anchorId="56B5730F" wp14:editId="15B51059">
            <wp:extent cx="5133975" cy="2250735"/>
            <wp:effectExtent l="19050" t="19050" r="9525" b="16510"/>
            <wp:docPr id="10" name="Picture 5" descr="Sample 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Conceptual Networks and Environment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33975" cy="2250735"/>
                    </a:xfrm>
                    <a:prstGeom prst="rect">
                      <a:avLst/>
                    </a:prstGeom>
                    <a:noFill/>
                    <a:ln w="6350" cmpd="sng">
                      <a:solidFill>
                        <a:srgbClr val="000000"/>
                      </a:solidFill>
                      <a:miter lim="800000"/>
                      <a:headEnd/>
                      <a:tailEnd/>
                    </a:ln>
                    <a:effectLst/>
                  </pic:spPr>
                </pic:pic>
              </a:graphicData>
            </a:graphic>
          </wp:inline>
        </w:drawing>
      </w:r>
    </w:p>
    <w:p w:rsidR="00330BCD" w:rsidRDefault="00244ADD" w:rsidP="00330BCD">
      <w:pPr>
        <w:pStyle w:val="Caption"/>
        <w:rPr>
          <w:rFonts w:ascii="Garamond" w:hAnsi="Garamond"/>
          <w:szCs w:val="24"/>
        </w:rPr>
      </w:pPr>
      <w:r>
        <w:rPr>
          <w:rFonts w:ascii="Garamond" w:hAnsi="Garamond"/>
          <w:noProof/>
          <w:szCs w:val="24"/>
        </w:rPr>
        <w:drawing>
          <wp:inline distT="0" distB="0" distL="0" distR="0" wp14:anchorId="56B57311" wp14:editId="57F04DCD">
            <wp:extent cx="5219700" cy="2288316"/>
            <wp:effectExtent l="19050" t="19050" r="19050" b="17145"/>
            <wp:docPr id="11" name="Picture 3" descr="Sample Conceptual Networks and Environ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ample Conceptual Networks and Environments"/>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219700" cy="2288316"/>
                    </a:xfrm>
                    <a:prstGeom prst="rect">
                      <a:avLst/>
                    </a:prstGeom>
                    <a:noFill/>
                    <a:ln w="6350" cmpd="sng">
                      <a:solidFill>
                        <a:srgbClr val="000000"/>
                      </a:solidFill>
                      <a:miter lim="800000"/>
                      <a:headEnd/>
                      <a:tailEnd/>
                    </a:ln>
                    <a:effectLst/>
                  </pic:spPr>
                </pic:pic>
              </a:graphicData>
            </a:graphic>
          </wp:inline>
        </w:drawing>
      </w:r>
      <w:bookmarkStart w:id="91" w:name="_Ref340638740"/>
    </w:p>
    <w:p w:rsidR="00AC2D83" w:rsidRDefault="00330BCD" w:rsidP="00330BCD">
      <w:pPr>
        <w:pStyle w:val="Caption"/>
      </w:pPr>
      <w:r w:rsidRPr="00330BCD">
        <w:t xml:space="preserve"> Figure </w:t>
      </w:r>
      <w:r w:rsidR="00C44D97">
        <w:fldChar w:fldCharType="begin"/>
      </w:r>
      <w:r w:rsidR="00C44D97">
        <w:instrText xml:space="preserve"> SEQ Figure \* ARABIC </w:instrText>
      </w:r>
      <w:r w:rsidR="00C44D97">
        <w:fldChar w:fldCharType="separate"/>
      </w:r>
      <w:r w:rsidR="005162A9">
        <w:rPr>
          <w:noProof/>
        </w:rPr>
        <w:t>18</w:t>
      </w:r>
      <w:r w:rsidR="00C44D97">
        <w:rPr>
          <w:noProof/>
        </w:rPr>
        <w:fldChar w:fldCharType="end"/>
      </w:r>
      <w:bookmarkEnd w:id="91"/>
      <w:r w:rsidRPr="00330BCD">
        <w:t>: Sample Conceptual Networks and Environments</w:t>
      </w:r>
    </w:p>
    <w:p w:rsidR="00AC2D83" w:rsidRDefault="00AC2D83">
      <w:pPr>
        <w:spacing w:after="0"/>
        <w:rPr>
          <w:rFonts w:ascii="Arial" w:hAnsi="Arial" w:cs="Arial"/>
          <w:b/>
          <w:bCs/>
          <w:sz w:val="22"/>
          <w:szCs w:val="20"/>
        </w:rPr>
      </w:pPr>
      <w:r>
        <w:br w:type="page"/>
      </w:r>
    </w:p>
    <w:p w:rsidR="004D3806" w:rsidRDefault="004D3806" w:rsidP="00F81D50">
      <w:pPr>
        <w:pStyle w:val="Heading4"/>
      </w:pPr>
      <w:bookmarkStart w:id="92" w:name="_Toc381778381"/>
      <w:bookmarkStart w:id="93" w:name="_Toc438638852"/>
      <w:r>
        <w:lastRenderedPageBreak/>
        <w:t>Conceptual Production String Diagram</w:t>
      </w:r>
      <w:bookmarkEnd w:id="92"/>
      <w:bookmarkEnd w:id="93"/>
    </w:p>
    <w:p w:rsidR="00EC54F2" w:rsidRPr="00A903DB" w:rsidRDefault="00EC54F2" w:rsidP="00EC54F2">
      <w:pPr>
        <w:spacing w:after="240"/>
        <w:rPr>
          <w:bCs/>
          <w:szCs w:val="20"/>
        </w:rPr>
      </w:pPr>
      <w:r>
        <w:rPr>
          <w:bCs/>
          <w:szCs w:val="20"/>
        </w:rPr>
        <w:t>The figure below</w:t>
      </w:r>
      <w:r w:rsidRPr="00A903DB">
        <w:rPr>
          <w:bCs/>
          <w:szCs w:val="20"/>
        </w:rPr>
        <w:t xml:space="preserve"> is a production string diagram that covers most, if not all, of the business processes for the data exchanges between all applications within or outside of the VA.</w:t>
      </w:r>
    </w:p>
    <w:p w:rsidR="00EC54F2" w:rsidRPr="009F55E2" w:rsidRDefault="00EC54F2" w:rsidP="005837B6">
      <w:pPr>
        <w:jc w:val="center"/>
      </w:pPr>
      <w:r w:rsidRPr="003B5A8A">
        <w:rPr>
          <w:noProof/>
        </w:rPr>
        <w:drawing>
          <wp:inline distT="0" distB="0" distL="0" distR="0" wp14:anchorId="41B7A06C" wp14:editId="26AE3267">
            <wp:extent cx="5943600" cy="4275455"/>
            <wp:effectExtent l="0" t="0" r="0" b="0"/>
            <wp:docPr id="47" name="Picture 47" descr="A diagram depicting the Conceptual Production String" title="Conceptual Production String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43600" cy="4275455"/>
                    </a:xfrm>
                    <a:prstGeom prst="rect">
                      <a:avLst/>
                    </a:prstGeom>
                    <a:noFill/>
                    <a:ln>
                      <a:noFill/>
                    </a:ln>
                  </pic:spPr>
                </pic:pic>
              </a:graphicData>
            </a:graphic>
          </wp:inline>
        </w:drawing>
      </w:r>
    </w:p>
    <w:p w:rsidR="00EC54F2" w:rsidRPr="009A3656" w:rsidRDefault="00EC54F2" w:rsidP="00EC54F2">
      <w:pPr>
        <w:jc w:val="center"/>
        <w:rPr>
          <w:rFonts w:ascii="Arial" w:hAnsi="Arial" w:cs="Arial"/>
          <w:b/>
          <w:sz w:val="22"/>
          <w:szCs w:val="22"/>
        </w:rPr>
      </w:pPr>
      <w:r w:rsidRPr="009A3656">
        <w:rPr>
          <w:rFonts w:ascii="Arial" w:hAnsi="Arial" w:cs="Arial"/>
          <w:b/>
          <w:sz w:val="22"/>
          <w:szCs w:val="22"/>
        </w:rPr>
        <w:t xml:space="preserve">Figure </w:t>
      </w:r>
      <w:r w:rsidRPr="009A3656">
        <w:rPr>
          <w:rFonts w:ascii="Arial" w:hAnsi="Arial" w:cs="Arial"/>
          <w:b/>
          <w:sz w:val="22"/>
          <w:szCs w:val="22"/>
        </w:rPr>
        <w:fldChar w:fldCharType="begin"/>
      </w:r>
      <w:r w:rsidRPr="009A3656">
        <w:rPr>
          <w:rFonts w:ascii="Arial" w:hAnsi="Arial" w:cs="Arial"/>
          <w:b/>
          <w:sz w:val="22"/>
          <w:szCs w:val="22"/>
        </w:rPr>
        <w:instrText xml:space="preserve"> SEQ Figure \* ARABIC </w:instrText>
      </w:r>
      <w:r w:rsidRPr="009A3656">
        <w:rPr>
          <w:rFonts w:ascii="Arial" w:hAnsi="Arial" w:cs="Arial"/>
          <w:b/>
          <w:sz w:val="22"/>
          <w:szCs w:val="22"/>
        </w:rPr>
        <w:fldChar w:fldCharType="separate"/>
      </w:r>
      <w:r w:rsidR="005162A9">
        <w:rPr>
          <w:rFonts w:ascii="Arial" w:hAnsi="Arial" w:cs="Arial"/>
          <w:b/>
          <w:noProof/>
          <w:sz w:val="22"/>
          <w:szCs w:val="22"/>
        </w:rPr>
        <w:t>19</w:t>
      </w:r>
      <w:r w:rsidRPr="009A3656">
        <w:rPr>
          <w:rFonts w:ascii="Arial" w:hAnsi="Arial" w:cs="Arial"/>
          <w:b/>
          <w:noProof/>
          <w:sz w:val="22"/>
          <w:szCs w:val="22"/>
        </w:rPr>
        <w:fldChar w:fldCharType="end"/>
      </w:r>
      <w:r w:rsidRPr="009A3656">
        <w:rPr>
          <w:rFonts w:ascii="Arial" w:hAnsi="Arial" w:cs="Arial"/>
          <w:b/>
          <w:sz w:val="22"/>
          <w:szCs w:val="22"/>
        </w:rPr>
        <w:t>: Conceptual Production String Diagram</w:t>
      </w:r>
    </w:p>
    <w:p w:rsidR="004D3806" w:rsidRDefault="004D3806" w:rsidP="00190444">
      <w:pPr>
        <w:pStyle w:val="InstructionalText1"/>
      </w:pPr>
      <w:r>
        <w:t xml:space="preserve">Create a diagram to show the configuration of a single production </w:t>
      </w:r>
      <w:r w:rsidR="00B46164">
        <w:t xml:space="preserve">string. </w:t>
      </w:r>
    </w:p>
    <w:p w:rsidR="004D3806" w:rsidRDefault="004D3806" w:rsidP="00190444">
      <w:pPr>
        <w:pStyle w:val="InstructionalText1"/>
      </w:pPr>
      <w:r>
        <w:t>Additional components, such as the mainframe, other Web servers, or other major components should be included if they are expected to be required.</w:t>
      </w:r>
    </w:p>
    <w:p w:rsidR="00D960A1" w:rsidRDefault="00F13F72" w:rsidP="00F13F72">
      <w:pPr>
        <w:pStyle w:val="BodyText"/>
        <w:jc w:val="center"/>
      </w:pPr>
      <w:r>
        <w:rPr>
          <w:noProof/>
        </w:rPr>
        <mc:AlternateContent>
          <mc:Choice Requires="wps">
            <w:drawing>
              <wp:inline distT="0" distB="0" distL="0" distR="0" wp14:anchorId="56B57313" wp14:editId="4526B39A">
                <wp:extent cx="5442585" cy="946785"/>
                <wp:effectExtent l="0" t="0" r="24765" b="24765"/>
                <wp:docPr id="4" name="Rectangle 4" descr="Empty place holder in which to paste a Conceptual Production String Diagram" title="Placeholde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442585" cy="946785"/>
                        </a:xfrm>
                        <a:prstGeom prst="rect">
                          <a:avLst/>
                        </a:prstGeom>
                        <a:solidFill>
                          <a:srgbClr val="FFFFFF"/>
                        </a:solidFill>
                        <a:ln w="9525">
                          <a:solidFill>
                            <a:srgbClr val="000000"/>
                          </a:solidFill>
                          <a:miter lim="800000"/>
                          <a:headEnd/>
                          <a:tailEnd/>
                        </a:ln>
                      </wps:spPr>
                      <wps:txbx>
                        <w:txbxContent>
                          <w:p w:rsidR="00D0692F" w:rsidRDefault="00D0692F" w:rsidP="00190444"/>
                        </w:txbxContent>
                      </wps:txbx>
                      <wps:bodyPr rot="0" vert="horz" wrap="square" lIns="91440" tIns="45720" rIns="91440" bIns="45720" anchor="t" anchorCtr="0" upright="1">
                        <a:noAutofit/>
                      </wps:bodyPr>
                    </wps:wsp>
                  </a:graphicData>
                </a:graphic>
              </wp:inline>
            </w:drawing>
          </mc:Choice>
          <mc:Fallback>
            <w:pict>
              <v:rect id="Rectangle 4" o:spid="_x0000_s1034" alt="Title: Placeholder - Description: Empty place holder in which to paste a Conceptual Production String Diagram" style="width:428.55pt;height:74.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">
                <v:textbox>
                  <w:txbxContent>
                    <w:p w:rsidR="00D0692F" w:rsidRDefault="00D0692F" w:rsidP="00190444"/>
                  </w:txbxContent>
                </v:textbox>
                <w10:anchorlock/>
              </v:rect>
            </w:pict>
          </mc:Fallback>
        </mc:AlternateContent>
      </w:r>
    </w:p>
    <w:p w:rsidR="005837B6" w:rsidRDefault="00F13F72" w:rsidP="00F13F72">
      <w:pPr>
        <w:pStyle w:val="Caption"/>
      </w:pPr>
      <w:r w:rsidRPr="00F13F72">
        <w:t xml:space="preserve">Figure </w:t>
      </w:r>
      <w:r w:rsidR="00C44D97">
        <w:fldChar w:fldCharType="begin"/>
      </w:r>
      <w:r w:rsidR="00C44D97">
        <w:instrText xml:space="preserve"> SEQ Figure \* ARABIC </w:instrText>
      </w:r>
      <w:r w:rsidR="00C44D97">
        <w:fldChar w:fldCharType="separate"/>
      </w:r>
      <w:r w:rsidR="005162A9">
        <w:rPr>
          <w:noProof/>
        </w:rPr>
        <w:t>20</w:t>
      </w:r>
      <w:r w:rsidR="00C44D97">
        <w:rPr>
          <w:noProof/>
        </w:rPr>
        <w:fldChar w:fldCharType="end"/>
      </w:r>
      <w:r w:rsidRPr="00F13F72">
        <w:t>: Conceptual Production String Diagram</w:t>
      </w:r>
    </w:p>
    <w:p w:rsidR="005837B6" w:rsidRDefault="005837B6">
      <w:pPr>
        <w:spacing w:after="0"/>
        <w:rPr>
          <w:rFonts w:ascii="Arial" w:hAnsi="Arial" w:cs="Arial"/>
          <w:b/>
          <w:bCs/>
          <w:sz w:val="22"/>
          <w:szCs w:val="20"/>
        </w:rPr>
      </w:pPr>
      <w:r>
        <w:br w:type="page"/>
      </w:r>
    </w:p>
    <w:p w:rsidR="00BC468A" w:rsidRDefault="00BC468A" w:rsidP="00BC468A">
      <w:pPr>
        <w:pStyle w:val="Heading1"/>
      </w:pPr>
      <w:bookmarkStart w:id="94" w:name="_Toc381778382"/>
      <w:bookmarkStart w:id="95" w:name="_Toc438638853"/>
      <w:r>
        <w:lastRenderedPageBreak/>
        <w:t>System Architecture</w:t>
      </w:r>
      <w:bookmarkEnd w:id="94"/>
      <w:bookmarkEnd w:id="95"/>
    </w:p>
    <w:p w:rsidR="00955EDC" w:rsidRPr="00D5319F" w:rsidRDefault="00955EDC" w:rsidP="00190444">
      <w:pPr>
        <w:pStyle w:val="InstructionalText1"/>
        <w:rPr>
          <w:i w:val="0"/>
        </w:rPr>
      </w:pPr>
      <w:r w:rsidRPr="00D5319F">
        <w:rPr>
          <w:i w:val="0"/>
          <w:color w:val="auto"/>
        </w:rPr>
        <w:t>The COTS solution (</w:t>
      </w:r>
      <w:r w:rsidR="004000CD" w:rsidRPr="00D5319F">
        <w:rPr>
          <w:i w:val="0"/>
          <w:color w:val="auto"/>
        </w:rPr>
        <w:t>CATAMARAN™</w:t>
      </w:r>
      <w:r w:rsidRPr="00D5319F">
        <w:rPr>
          <w:i w:val="0"/>
          <w:color w:val="auto"/>
        </w:rPr>
        <w:t xml:space="preserve">) will be hosted at the Enterprise Operations Data Center, located at the Austin Information Technology Center (AITC), Austin, TX and </w:t>
      </w:r>
      <w:r w:rsidR="006A070D">
        <w:rPr>
          <w:i w:val="0"/>
          <w:color w:val="auto"/>
        </w:rPr>
        <w:t xml:space="preserve">will </w:t>
      </w:r>
      <w:r w:rsidRPr="00D5319F">
        <w:rPr>
          <w:i w:val="0"/>
          <w:color w:val="auto"/>
        </w:rPr>
        <w:t>interface with Burial Operations Support System (BOSS)/Automated Monument Application System (AMAS) at the Quantico Information Technology Center (QITC), Quantico, VA.</w:t>
      </w:r>
    </w:p>
    <w:p w:rsidR="00AC2D83" w:rsidRDefault="00955EDC" w:rsidP="00AC2D83">
      <w:r w:rsidRPr="00AC2D83">
        <w:t>The QITC provides all Information Technology (IT) administration, operations, application hosting, and infrastructure services to the VA National Cemetery Administration (NCA) and the majority of State Veterans Cemeteries, encompassing over 200 facilities across seven time zones.</w:t>
      </w:r>
    </w:p>
    <w:p w:rsidR="00AC2D83" w:rsidRDefault="00955EDC" w:rsidP="00AC2D83">
      <w:r w:rsidRPr="00AC2D83">
        <w:t xml:space="preserve">This center is responsible for design, procurement, implementation, administration, security, and management of all data networks, systems, and large-scale Oracle production and User Acceptance Testing (UAT) databases that make up the entire Memorial Benefit delivery system. This center maintains a multitude of large-scale Oracle databases on IBM frames, including, but not limited to, over eight (8) million decedent records (dating back to the Civil War), the yearly processing of over 150,000 burial records, 360,000 headstone and marker orders (scanning over 1,000 marker orders daily), and over 600,000 Presidential Memorial Certificates (PMC). </w:t>
      </w:r>
    </w:p>
    <w:p w:rsidR="00AC2D83" w:rsidRDefault="00955EDC" w:rsidP="00AC2D83">
      <w:r w:rsidRPr="00AC2D83">
        <w:t xml:space="preserve">This center is also responsible for many other frame- and server-based applications and Virtual Machine (VM) systems, including: BOSS, AMAS, </w:t>
      </w:r>
      <w:proofErr w:type="spellStart"/>
      <w:r w:rsidRPr="00AC2D83">
        <w:t>Feith</w:t>
      </w:r>
      <w:proofErr w:type="spellEnd"/>
      <w:r w:rsidRPr="00AC2D83">
        <w:t xml:space="preserve"> Document Database (FDD), Kiosk/Nationwide Gravesite Locator (KNGL), Presidential Memorial Certificate (PMC), Resolution Letters, and others. In addition, the QITC supports and manages all BackOffice systems for the entire NCA, including: Enterprise Mail Exchange systems, Active Directory, Web and SharePoint services, security services, etc.—all within its Cisco Unified Computing System (UCS) VM farm. QITC maintains over one (1) petabyte of storage and replicates to its disaster recovery site in real-time and batch.</w:t>
      </w:r>
    </w:p>
    <w:p w:rsidR="00955EDC" w:rsidRDefault="00955EDC" w:rsidP="00955EDC">
      <w:pPr>
        <w:pStyle w:val="BodyText"/>
      </w:pPr>
      <w:r>
        <w:t>The following figure shows the BOSS Enterprise system architecture, detailing the different layers involved.</w:t>
      </w:r>
    </w:p>
    <w:p w:rsidR="00955EDC" w:rsidRDefault="00955EDC" w:rsidP="00955EDC">
      <w:pPr>
        <w:pStyle w:val="BodyText"/>
      </w:pPr>
      <w:r w:rsidRPr="00CE734B">
        <w:rPr>
          <w:noProof/>
        </w:rPr>
        <w:lastRenderedPageBreak/>
        <w:drawing>
          <wp:inline distT="0" distB="0" distL="0" distR="0" wp14:anchorId="1DEA62AF" wp14:editId="0865EEC5">
            <wp:extent cx="5943600" cy="4053205"/>
            <wp:effectExtent l="0" t="0" r="0" b="4445"/>
            <wp:docPr id="21" name="Content Placeholder 5" descr="BOSS Enterprise System Architecture figure shows the BOSS Enterprise system architecture, detailing the different layers involved." title="BOSS Enterprise System Architecture"/>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 name="Content Placeholder 5"/>
                    <pic:cNvPicPr>
                      <a:picLocks noGrp="1" noChangeAspect="1"/>
                    </pic:cNvPicPr>
                  </pic:nvPicPr>
                  <pic:blipFill>
                    <a:blip r:embed="rId37"/>
                    <a:stretch>
                      <a:fillRect/>
                    </a:stretch>
                  </pic:blipFill>
                  <pic:spPr bwMode="auto">
                    <a:xfrm>
                      <a:off x="0" y="0"/>
                      <a:ext cx="5943600" cy="4053205"/>
                    </a:xfrm>
                    <a:prstGeom prst="rect">
                      <a:avLst/>
                    </a:prstGeom>
                    <a:noFill/>
                    <a:ln w="9525">
                      <a:noFill/>
                      <a:miter lim="800000"/>
                      <a:headEnd/>
                      <a:tailEnd/>
                    </a:ln>
                    <a:effectLst/>
                  </pic:spPr>
                </pic:pic>
              </a:graphicData>
            </a:graphic>
          </wp:inline>
        </w:drawing>
      </w:r>
    </w:p>
    <w:p w:rsidR="00955EDC" w:rsidRPr="006D0E7C" w:rsidRDefault="00955EDC" w:rsidP="00955EDC">
      <w:pPr>
        <w:pStyle w:val="Caption"/>
      </w:pPr>
      <w:r w:rsidRPr="006D0E7C">
        <w:t xml:space="preserve">Figure </w:t>
      </w:r>
      <w:r w:rsidR="00C44D97">
        <w:fldChar w:fldCharType="begin"/>
      </w:r>
      <w:r w:rsidR="00C44D97">
        <w:instrText xml:space="preserve"> SEQ Figure \* ARABIC </w:instrText>
      </w:r>
      <w:r w:rsidR="00C44D97">
        <w:fldChar w:fldCharType="separate"/>
      </w:r>
      <w:r w:rsidR="005162A9">
        <w:rPr>
          <w:noProof/>
        </w:rPr>
        <w:t>21</w:t>
      </w:r>
      <w:r w:rsidR="00C44D97">
        <w:rPr>
          <w:noProof/>
        </w:rPr>
        <w:fldChar w:fldCharType="end"/>
      </w:r>
      <w:r w:rsidRPr="006D0E7C">
        <w:t xml:space="preserve">: </w:t>
      </w:r>
      <w:r>
        <w:t>BOSS Enterprise S</w:t>
      </w:r>
      <w:r w:rsidRPr="0025133F">
        <w:t xml:space="preserve">ystem </w:t>
      </w:r>
      <w:r>
        <w:t>A</w:t>
      </w:r>
      <w:r w:rsidRPr="0025133F">
        <w:t>rchitecture</w:t>
      </w:r>
    </w:p>
    <w:p w:rsidR="00F428CA" w:rsidRDefault="00F9565B" w:rsidP="00F9565B">
      <w:pPr>
        <w:pStyle w:val="BodyText"/>
      </w:pPr>
      <w:r>
        <w:t xml:space="preserve">More information on the BOSS/AMAS system architecture can be found in the </w:t>
      </w:r>
    </w:p>
    <w:p w:rsidR="005562F0" w:rsidRDefault="00C44D97" w:rsidP="00F9565B">
      <w:pPr>
        <w:pStyle w:val="BodyText"/>
      </w:pPr>
      <w:hyperlink r:id="rId38" w:history="1"/>
      <w:r w:rsidR="00F9565B">
        <w:t xml:space="preserve"> </w:t>
      </w:r>
      <w:proofErr w:type="gramStart"/>
      <w:r w:rsidR="00F9565B">
        <w:t>section</w:t>
      </w:r>
      <w:proofErr w:type="gramEnd"/>
      <w:r w:rsidR="00F9565B">
        <w:t xml:space="preserve"> 3.</w:t>
      </w:r>
    </w:p>
    <w:p w:rsidR="005562F0" w:rsidRDefault="005562F0">
      <w:pPr>
        <w:spacing w:after="0"/>
        <w:rPr>
          <w:szCs w:val="20"/>
        </w:rPr>
      </w:pPr>
      <w:r>
        <w:br w:type="page"/>
      </w:r>
    </w:p>
    <w:p w:rsidR="00C51CCA" w:rsidRDefault="00C51CCA" w:rsidP="00F9565B">
      <w:pPr>
        <w:pStyle w:val="BodyText"/>
      </w:pPr>
      <w:r>
        <w:lastRenderedPageBreak/>
        <w:t>The following figure provides an overview of the CATAMARAN™ architecture.</w:t>
      </w:r>
    </w:p>
    <w:p w:rsidR="00F9565B" w:rsidRDefault="00F9565B" w:rsidP="00F9565B">
      <w:pPr>
        <w:pStyle w:val="BodyText"/>
      </w:pPr>
      <w:r>
        <w:rPr>
          <w:noProof/>
        </w:rPr>
        <w:drawing>
          <wp:inline distT="0" distB="0" distL="0" distR="0" wp14:anchorId="007623E5" wp14:editId="3AD18258">
            <wp:extent cx="5601617" cy="3501056"/>
            <wp:effectExtent l="0" t="0" r="0" b="4445"/>
            <wp:docPr id="27" name="Picture 27" descr="A depiction of the CATAMARAN™ Architectuhttp://www.shipcomwireless.com/wp-content/uploads/catamaran-architecture.png" title="CATAMARAN™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hipcomwireless.com/wp-content/uploads/catamaran-architecture.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623029" cy="3514438"/>
                    </a:xfrm>
                    <a:prstGeom prst="rect">
                      <a:avLst/>
                    </a:prstGeom>
                    <a:noFill/>
                    <a:ln>
                      <a:noFill/>
                    </a:ln>
                  </pic:spPr>
                </pic:pic>
              </a:graphicData>
            </a:graphic>
          </wp:inline>
        </w:drawing>
      </w:r>
    </w:p>
    <w:p w:rsidR="00F9565B" w:rsidRPr="006D0E7C" w:rsidRDefault="00F9565B" w:rsidP="00F9565B">
      <w:pPr>
        <w:pStyle w:val="Caption"/>
      </w:pPr>
      <w:r w:rsidRPr="006D0E7C">
        <w:t xml:space="preserve">Figure </w:t>
      </w:r>
      <w:r w:rsidR="00C44D97">
        <w:fldChar w:fldCharType="begin"/>
      </w:r>
      <w:r w:rsidR="00C44D97">
        <w:instrText xml:space="preserve"> SEQ Figure \* ARABIC </w:instrText>
      </w:r>
      <w:r w:rsidR="00C44D97">
        <w:fldChar w:fldCharType="separate"/>
      </w:r>
      <w:r w:rsidR="005162A9">
        <w:rPr>
          <w:noProof/>
        </w:rPr>
        <w:t>22</w:t>
      </w:r>
      <w:r w:rsidR="00C44D97">
        <w:rPr>
          <w:noProof/>
        </w:rPr>
        <w:fldChar w:fldCharType="end"/>
      </w:r>
      <w:r w:rsidRPr="006D0E7C">
        <w:t xml:space="preserve">: </w:t>
      </w:r>
      <w:r>
        <w:t>CATAMARAN</w:t>
      </w:r>
      <w:r w:rsidRPr="00F66CA2">
        <w:t xml:space="preserve">™ </w:t>
      </w:r>
      <w:r>
        <w:t>A</w:t>
      </w:r>
      <w:r w:rsidRPr="0025133F">
        <w:t>rchitecture</w:t>
      </w:r>
    </w:p>
    <w:p w:rsidR="00F9565B" w:rsidRPr="00F9565B" w:rsidRDefault="00F9565B" w:rsidP="005562F0">
      <w:pPr>
        <w:pStyle w:val="InstructionalText1"/>
      </w:pPr>
      <w:r w:rsidRPr="006728A6">
        <w:rPr>
          <w:i w:val="0"/>
          <w:color w:val="auto"/>
        </w:rPr>
        <w:t>More information</w:t>
      </w:r>
      <w:r>
        <w:rPr>
          <w:i w:val="0"/>
          <w:color w:val="auto"/>
        </w:rPr>
        <w:t>, to include diagrams</w:t>
      </w:r>
      <w:r w:rsidRPr="006728A6">
        <w:rPr>
          <w:i w:val="0"/>
          <w:color w:val="auto"/>
        </w:rPr>
        <w:t xml:space="preserve"> on the AITC will be provided at a later date by the developer, pending VA input and review.</w:t>
      </w:r>
    </w:p>
    <w:p w:rsidR="00BC468A" w:rsidRDefault="00BC468A" w:rsidP="00190444">
      <w:pPr>
        <w:pStyle w:val="InstructionalText1"/>
      </w:pPr>
      <w:r>
        <w:t xml:space="preserve">This section describes the system and/or subsystem(s) architecture for the project. Discuss the general architectural decisions that have been approved. Include diagrams where appropriate. </w:t>
      </w:r>
    </w:p>
    <w:p w:rsidR="00BC468A" w:rsidRDefault="00BC468A" w:rsidP="00BC468A">
      <w:pPr>
        <w:pStyle w:val="Heading2"/>
      </w:pPr>
      <w:bookmarkStart w:id="96" w:name="_Toc381778383"/>
      <w:bookmarkStart w:id="97" w:name="_Toc438638854"/>
      <w:r>
        <w:t>Hardware Architecture</w:t>
      </w:r>
      <w:bookmarkEnd w:id="96"/>
      <w:bookmarkEnd w:id="97"/>
    </w:p>
    <w:p w:rsidR="00F9565B" w:rsidRDefault="00F9565B" w:rsidP="00F9565B">
      <w:pPr>
        <w:pStyle w:val="BodyText"/>
      </w:pPr>
      <w:r w:rsidRPr="000F551C">
        <w:t xml:space="preserve">QITC is a complete, standardized, and centralized operational IT facility in direct support of NCA—from standardized routers, switches, desktops, and peripherals to centralized Memorial Benefit processing, IT procurements, and helpdesk services with onsite National Service Desk (NSD) and Desktop Services personnel. QITC has fully centralized all security activities for the entire administration, including: patch management, virus updates, Operating System (OS) critical updates, host and network intrusion prevention, and all related security artifacts to comply with </w:t>
      </w:r>
      <w:r w:rsidR="005562F0">
        <w:t xml:space="preserve">the </w:t>
      </w:r>
      <w:r w:rsidRPr="000F551C">
        <w:t>Federal Information Security Management Act (FISMA), National Institute of Standards and Technology (NIST), and annual Office of the Inspector General (OIG) inspections.</w:t>
      </w:r>
    </w:p>
    <w:p w:rsidR="00F428CA" w:rsidRDefault="00F9565B" w:rsidP="00F9565B">
      <w:pPr>
        <w:pStyle w:val="BodyText"/>
      </w:pPr>
      <w:r>
        <w:t xml:space="preserve">More information on the BOSS/AMAS hardware architecture can be found in the </w:t>
      </w:r>
    </w:p>
    <w:p w:rsidR="00F9565B" w:rsidRDefault="00F9565B" w:rsidP="00F9565B">
      <w:pPr>
        <w:pStyle w:val="BodyText"/>
      </w:pPr>
      <w:r>
        <w:t xml:space="preserve"> </w:t>
      </w:r>
      <w:proofErr w:type="gramStart"/>
      <w:r>
        <w:t>section</w:t>
      </w:r>
      <w:proofErr w:type="gramEnd"/>
      <w:r>
        <w:t xml:space="preserve"> 3.</w:t>
      </w:r>
    </w:p>
    <w:p w:rsidR="00F9565B" w:rsidRDefault="00F9565B" w:rsidP="00F9565B">
      <w:pPr>
        <w:pStyle w:val="BodyText"/>
      </w:pPr>
      <w:r w:rsidRPr="00A60809">
        <w:t xml:space="preserve">The integration of these </w:t>
      </w:r>
      <w:r w:rsidR="005562F0">
        <w:t>s</w:t>
      </w:r>
      <w:r w:rsidR="005562F0" w:rsidRPr="00A60809">
        <w:t xml:space="preserve">ystems </w:t>
      </w:r>
      <w:r w:rsidRPr="00A60809">
        <w:t xml:space="preserve">primarily comprise IBM P-Series infrastructure running UNIX/AIX Version 7.1 Operating Systems, Oracle 11g database, and </w:t>
      </w:r>
      <w:proofErr w:type="spellStart"/>
      <w:r w:rsidRPr="00A60809">
        <w:t>WebLogic</w:t>
      </w:r>
      <w:proofErr w:type="spellEnd"/>
      <w:r w:rsidRPr="00A60809">
        <w:t xml:space="preserve"> software. Subcomponents are primarily Virtual Machine (VM) running on the same infrastructure.</w:t>
      </w:r>
      <w:r>
        <w:t xml:space="preserve"> Additional detail can be found in </w:t>
      </w:r>
      <w:r w:rsidRPr="00A60809">
        <w:t xml:space="preserve">section 2.12 of the </w:t>
      </w:r>
    </w:p>
    <w:p w:rsidR="00F9565B" w:rsidRDefault="00F22F75" w:rsidP="00F9565B">
      <w:pPr>
        <w:pStyle w:val="BodyText"/>
      </w:pPr>
      <w:r>
        <w:lastRenderedPageBreak/>
        <w:t>The CM1 s</w:t>
      </w:r>
      <w:r w:rsidR="00F9565B">
        <w:t>olution includes CATAMARAN</w:t>
      </w:r>
      <w:r w:rsidR="00C51CCA">
        <w:t>™</w:t>
      </w:r>
      <w:r w:rsidR="00F9565B">
        <w:t xml:space="preserve"> application server and Microsoft database server, both of which will be hosted in AITC;</w:t>
      </w:r>
      <w:r w:rsidR="000619A2">
        <w:t xml:space="preserve"> </w:t>
      </w:r>
      <w:r w:rsidR="00F9565B">
        <w:t>desktop and laptop computers and mobile handheld devices will be used for data entry and viewing information;</w:t>
      </w:r>
      <w:r w:rsidR="000619A2">
        <w:t xml:space="preserve"> </w:t>
      </w:r>
      <w:r w:rsidR="00F9565B">
        <w:t>mobile and stationary label print</w:t>
      </w:r>
      <w:r w:rsidR="008170E7">
        <w:t>ers will be used to barcode/RFID</w:t>
      </w:r>
      <w:r w:rsidR="00F9565B">
        <w:t xml:space="preserve"> labels to enable Automatic Identification and Data Collection (AIDC).</w:t>
      </w:r>
      <w:r w:rsidR="000619A2">
        <w:t xml:space="preserve"> </w:t>
      </w:r>
      <w:r w:rsidR="00F9565B">
        <w:t>Please refer to the Section 6.1 for detailed CATAMARAN</w:t>
      </w:r>
      <w:r w:rsidR="00C51CCA">
        <w:t>™</w:t>
      </w:r>
      <w:r w:rsidR="00F9565B">
        <w:t xml:space="preserve"> hardware architecture.</w:t>
      </w:r>
    </w:p>
    <w:p w:rsidR="00F9565B" w:rsidRPr="006728A6" w:rsidRDefault="00F9565B" w:rsidP="00F9565B">
      <w:pPr>
        <w:pStyle w:val="InstructionalText1"/>
        <w:rPr>
          <w:i w:val="0"/>
          <w:color w:val="auto"/>
        </w:rPr>
      </w:pPr>
      <w:r w:rsidRPr="006728A6">
        <w:rPr>
          <w:i w:val="0"/>
          <w:color w:val="auto"/>
        </w:rPr>
        <w:t>More information</w:t>
      </w:r>
      <w:r>
        <w:rPr>
          <w:i w:val="0"/>
          <w:color w:val="auto"/>
        </w:rPr>
        <w:t>, to include diagrams,</w:t>
      </w:r>
      <w:r w:rsidRPr="006728A6">
        <w:rPr>
          <w:i w:val="0"/>
          <w:color w:val="auto"/>
        </w:rPr>
        <w:t xml:space="preserve"> on the AITC will be provided at a later date by the developer, pending VA input and review.</w:t>
      </w:r>
    </w:p>
    <w:p w:rsidR="00BC468A" w:rsidRDefault="00BC468A" w:rsidP="00190444">
      <w:pPr>
        <w:pStyle w:val="InstructionalText1"/>
      </w:pPr>
      <w:r>
        <w:t xml:space="preserve">Describe the system hardware architecture and indicate whether the processing system is distributed or centralized. List and describe the hardware modules with diagrams showing the connectivity between the modules. If possible, identify the type, number, and location of servers, workstations, processors, backup systems, and output devices. </w:t>
      </w:r>
      <w:r w:rsidR="00321D57">
        <w:t>Include information</w:t>
      </w:r>
      <w:r>
        <w:t xml:space="preserve"> relat</w:t>
      </w:r>
      <w:r w:rsidR="00321D57">
        <w:t>ed</w:t>
      </w:r>
      <w:r>
        <w:t xml:space="preserve"> to the capacity planning of the system.</w:t>
      </w:r>
    </w:p>
    <w:p w:rsidR="00BC468A" w:rsidRDefault="00BC468A" w:rsidP="00BC468A">
      <w:pPr>
        <w:pStyle w:val="Heading2"/>
      </w:pPr>
      <w:bookmarkStart w:id="98" w:name="_Toc381778384"/>
      <w:bookmarkStart w:id="99" w:name="_Toc438638855"/>
      <w:r>
        <w:t>Software Architecture</w:t>
      </w:r>
      <w:bookmarkEnd w:id="98"/>
      <w:bookmarkEnd w:id="99"/>
    </w:p>
    <w:p w:rsidR="00650000" w:rsidRPr="00D5319F" w:rsidRDefault="00650000" w:rsidP="00650000">
      <w:pPr>
        <w:pStyle w:val="InstructionalText1"/>
        <w:rPr>
          <w:i w:val="0"/>
        </w:rPr>
      </w:pPr>
      <w:r w:rsidRPr="00D5319F">
        <w:rPr>
          <w:i w:val="0"/>
          <w:color w:val="auto"/>
        </w:rPr>
        <w:t xml:space="preserve">The BOSS Enterprise System application (see figure below) has several interfaces based on Oracle Forms 11g, </w:t>
      </w:r>
      <w:r w:rsidR="00033C4A">
        <w:rPr>
          <w:i w:val="0"/>
          <w:color w:val="auto"/>
        </w:rPr>
        <w:t>Java 1.7</w:t>
      </w:r>
      <w:r w:rsidRPr="00D5319F">
        <w:rPr>
          <w:i w:val="0"/>
          <w:color w:val="auto"/>
        </w:rPr>
        <w:t xml:space="preserve">, or a combination (see table below), which connect between the user interfaces and the system database via </w:t>
      </w:r>
      <w:proofErr w:type="spellStart"/>
      <w:r w:rsidRPr="00D5319F">
        <w:rPr>
          <w:i w:val="0"/>
          <w:color w:val="auto"/>
        </w:rPr>
        <w:t>WebLogic</w:t>
      </w:r>
      <w:proofErr w:type="spellEnd"/>
      <w:r w:rsidRPr="00D5319F">
        <w:rPr>
          <w:i w:val="0"/>
          <w:color w:val="auto"/>
        </w:rPr>
        <w:t xml:space="preserve">. Some applications are also built in a combination of PL SQL, Pro C, and Shell scripts. Detailed architecture diagrams for Oracle 11g can be found on the </w:t>
      </w:r>
    </w:p>
    <w:p w:rsidR="00650000" w:rsidRDefault="00650000" w:rsidP="00650000">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23</w:t>
      </w:r>
      <w:r w:rsidR="00C44D97">
        <w:rPr>
          <w:noProof/>
        </w:rPr>
        <w:fldChar w:fldCharType="end"/>
      </w:r>
      <w:r>
        <w:t xml:space="preserve">: </w:t>
      </w:r>
      <w:r w:rsidRPr="0025133F">
        <w:t>Interface Types</w:t>
      </w:r>
    </w:p>
    <w:tbl>
      <w:tblPr>
        <w:tblStyle w:val="GridTable41"/>
        <w:tblW w:w="0" w:type="auto"/>
        <w:jc w:val="center"/>
        <w:tblLook w:val="04A0" w:firstRow="1" w:lastRow="0" w:firstColumn="1" w:lastColumn="0" w:noHBand="0" w:noVBand="1"/>
        <w:tblCaption w:val="Table 6:  Interface Types"/>
        <w:tblDescription w:val="Table shows various interface types and whether they use Oracle Forms 11g or Java 1.7"/>
      </w:tblPr>
      <w:tblGrid>
        <w:gridCol w:w="1354"/>
        <w:gridCol w:w="2075"/>
        <w:gridCol w:w="1488"/>
      </w:tblGrid>
      <w:tr w:rsidR="00650000" w:rsidRPr="004F7B53" w:rsidTr="0060610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50000" w:rsidRPr="001608D9" w:rsidRDefault="00650000" w:rsidP="00606108">
            <w:pPr>
              <w:pStyle w:val="TableHeading"/>
              <w:rPr>
                <w:b/>
              </w:rPr>
            </w:pPr>
            <w:r w:rsidRPr="001608D9">
              <w:rPr>
                <w:b/>
              </w:rPr>
              <w:t>Interface</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50000" w:rsidRPr="001608D9" w:rsidRDefault="00650000" w:rsidP="00606108">
            <w:pPr>
              <w:pStyle w:val="TableHeading"/>
              <w:cnfStyle w:val="100000000000" w:firstRow="1" w:lastRow="0" w:firstColumn="0" w:lastColumn="0" w:oddVBand="0" w:evenVBand="0" w:oddHBand="0" w:evenHBand="0" w:firstRowFirstColumn="0" w:firstRowLastColumn="0" w:lastRowFirstColumn="0" w:lastRowLastColumn="0"/>
              <w:rPr>
                <w:b/>
              </w:rPr>
            </w:pPr>
            <w:r w:rsidRPr="001608D9">
              <w:rPr>
                <w:b/>
              </w:rPr>
              <w:t>Oracle Forms 11g</w:t>
            </w:r>
          </w:p>
        </w:tc>
        <w:tc>
          <w:tcPr>
            <w:tcW w:w="0" w:type="auto"/>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650000" w:rsidRPr="001608D9" w:rsidRDefault="00650000" w:rsidP="00606108">
            <w:pPr>
              <w:pStyle w:val="TableHeading"/>
              <w:cnfStyle w:val="100000000000" w:firstRow="1" w:lastRow="0" w:firstColumn="0" w:lastColumn="0" w:oddVBand="0" w:evenVBand="0" w:oddHBand="0" w:evenHBand="0" w:firstRowFirstColumn="0" w:firstRowLastColumn="0" w:lastRowFirstColumn="0" w:lastRowLastColumn="0"/>
              <w:rPr>
                <w:b/>
              </w:rPr>
            </w:pPr>
            <w:r w:rsidRPr="001608D9">
              <w:rPr>
                <w:b/>
              </w:rPr>
              <w:t>Java 1.7</w:t>
            </w:r>
          </w:p>
        </w:tc>
      </w:tr>
      <w:tr w:rsidR="00650000" w:rsidTr="00606108">
        <w:trPr>
          <w:cnfStyle w:val="000000100000" w:firstRow="0" w:lastRow="0" w:firstColumn="0" w:lastColumn="0" w:oddVBand="0" w:evenVBand="0" w:oddHBand="1" w:evenHBand="0" w:firstRowFirstColumn="0" w:firstRowLastColumn="0" w:lastRowFirstColumn="0" w:lastRowLastColumn="0"/>
          <w:cantSplit w:val="0"/>
          <w:jc w:val="cent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shd w:val="clear" w:color="auto" w:fill="F2F2F2" w:themeFill="background1" w:themeFillShade="F2"/>
          </w:tcPr>
          <w:p w:rsidR="00650000" w:rsidRDefault="00650000" w:rsidP="00606108">
            <w:pPr>
              <w:pStyle w:val="TableText"/>
            </w:pPr>
            <w:r>
              <w:t>AMAS</w:t>
            </w:r>
          </w:p>
        </w:tc>
        <w:tc>
          <w:tcPr>
            <w:tcW w:w="0" w:type="auto"/>
            <w:tcBorders>
              <w:top w:val="single" w:sz="4" w:space="0" w:color="auto"/>
            </w:tcBorders>
            <w:shd w:val="clear" w:color="auto" w:fill="F2F2F2" w:themeFill="background1" w:themeFillShade="F2"/>
          </w:tcPr>
          <w:p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r>
              <w:t>All</w:t>
            </w:r>
          </w:p>
        </w:tc>
        <w:tc>
          <w:tcPr>
            <w:tcW w:w="0" w:type="auto"/>
            <w:tcBorders>
              <w:top w:val="single" w:sz="4" w:space="0" w:color="auto"/>
            </w:tcBorders>
            <w:shd w:val="clear" w:color="auto" w:fill="F2F2F2" w:themeFill="background1" w:themeFillShade="F2"/>
          </w:tcPr>
          <w:p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p>
        </w:tc>
      </w:tr>
      <w:tr w:rsidR="00650000" w:rsidTr="00606108">
        <w:trPr>
          <w:cantSplit w:val="0"/>
          <w:jc w:val="center"/>
        </w:trPr>
        <w:tc>
          <w:tcPr>
            <w:cnfStyle w:val="001000000000" w:firstRow="0" w:lastRow="0" w:firstColumn="1" w:lastColumn="0" w:oddVBand="0" w:evenVBand="0" w:oddHBand="0" w:evenHBand="0" w:firstRowFirstColumn="0" w:firstRowLastColumn="0" w:lastRowFirstColumn="0" w:lastRowLastColumn="0"/>
            <w:tcW w:w="0" w:type="auto"/>
          </w:tcPr>
          <w:p w:rsidR="00650000" w:rsidRDefault="00650000" w:rsidP="00606108">
            <w:pPr>
              <w:pStyle w:val="TableText"/>
            </w:pPr>
            <w:r>
              <w:t>BOSS</w:t>
            </w:r>
          </w:p>
        </w:tc>
        <w:tc>
          <w:tcPr>
            <w:tcW w:w="0" w:type="auto"/>
          </w:tcPr>
          <w:p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r>
              <w:t>All</w:t>
            </w:r>
          </w:p>
        </w:tc>
        <w:tc>
          <w:tcPr>
            <w:tcW w:w="0" w:type="auto"/>
          </w:tcPr>
          <w:p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p>
        </w:tc>
      </w:tr>
      <w:tr w:rsidR="00650000" w:rsidTr="00606108">
        <w:trPr>
          <w:cnfStyle w:val="000000100000" w:firstRow="0" w:lastRow="0" w:firstColumn="0" w:lastColumn="0" w:oddVBand="0" w:evenVBand="0" w:oddHBand="1" w:evenHBand="0" w:firstRowFirstColumn="0" w:firstRowLastColumn="0" w:lastRowFirstColumn="0" w:lastRowLastColumn="0"/>
          <w:cantSplit w:val="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F2F2F2" w:themeFill="background1" w:themeFillShade="F2"/>
          </w:tcPr>
          <w:p w:rsidR="00650000" w:rsidRDefault="00650000" w:rsidP="00606108">
            <w:pPr>
              <w:pStyle w:val="TableText"/>
            </w:pPr>
            <w:r>
              <w:t>GAR</w:t>
            </w:r>
          </w:p>
        </w:tc>
        <w:tc>
          <w:tcPr>
            <w:tcW w:w="0" w:type="auto"/>
            <w:shd w:val="clear" w:color="auto" w:fill="F2F2F2" w:themeFill="background1" w:themeFillShade="F2"/>
          </w:tcPr>
          <w:p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r>
              <w:t>Table</w:t>
            </w:r>
          </w:p>
        </w:tc>
        <w:tc>
          <w:tcPr>
            <w:tcW w:w="0" w:type="auto"/>
            <w:shd w:val="clear" w:color="auto" w:fill="F2F2F2" w:themeFill="background1" w:themeFillShade="F2"/>
          </w:tcPr>
          <w:p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r>
              <w:t>PDF Reports</w:t>
            </w:r>
          </w:p>
        </w:tc>
      </w:tr>
      <w:tr w:rsidR="00650000" w:rsidTr="00606108">
        <w:trPr>
          <w:cantSplit w:val="0"/>
          <w:jc w:val="center"/>
        </w:trPr>
        <w:tc>
          <w:tcPr>
            <w:cnfStyle w:val="001000000000" w:firstRow="0" w:lastRow="0" w:firstColumn="1" w:lastColumn="0" w:oddVBand="0" w:evenVBand="0" w:oddHBand="0" w:evenHBand="0" w:firstRowFirstColumn="0" w:firstRowLastColumn="0" w:lastRowFirstColumn="0" w:lastRowLastColumn="0"/>
            <w:tcW w:w="0" w:type="auto"/>
          </w:tcPr>
          <w:p w:rsidR="00650000" w:rsidRDefault="00650000" w:rsidP="00606108">
            <w:pPr>
              <w:pStyle w:val="TableText"/>
            </w:pPr>
            <w:r>
              <w:t>MADSS</w:t>
            </w:r>
          </w:p>
        </w:tc>
        <w:tc>
          <w:tcPr>
            <w:tcW w:w="0" w:type="auto"/>
          </w:tcPr>
          <w:p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r>
              <w:t>All</w:t>
            </w:r>
          </w:p>
        </w:tc>
        <w:tc>
          <w:tcPr>
            <w:tcW w:w="0" w:type="auto"/>
          </w:tcPr>
          <w:p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p>
        </w:tc>
      </w:tr>
      <w:tr w:rsidR="00650000" w:rsidTr="00606108">
        <w:trPr>
          <w:cnfStyle w:val="000000100000" w:firstRow="0" w:lastRow="0" w:firstColumn="0" w:lastColumn="0" w:oddVBand="0" w:evenVBand="0" w:oddHBand="1" w:evenHBand="0" w:firstRowFirstColumn="0" w:firstRowLastColumn="0" w:lastRowFirstColumn="0" w:lastRowLastColumn="0"/>
          <w:cantSplit w:val="0"/>
          <w:jc w:val="center"/>
        </w:trPr>
        <w:tc>
          <w:tcPr>
            <w:cnfStyle w:val="001000000000" w:firstRow="0" w:lastRow="0" w:firstColumn="1" w:lastColumn="0" w:oddVBand="0" w:evenVBand="0" w:oddHBand="0" w:evenHBand="0" w:firstRowFirstColumn="0" w:firstRowLastColumn="0" w:lastRowFirstColumn="0" w:lastRowLastColumn="0"/>
            <w:tcW w:w="0" w:type="auto"/>
            <w:shd w:val="clear" w:color="auto" w:fill="F2F2F2" w:themeFill="background1" w:themeFillShade="F2"/>
          </w:tcPr>
          <w:p w:rsidR="00650000" w:rsidRDefault="00650000" w:rsidP="00606108">
            <w:pPr>
              <w:pStyle w:val="TableText"/>
            </w:pPr>
            <w:r>
              <w:t>PMC</w:t>
            </w:r>
          </w:p>
        </w:tc>
        <w:tc>
          <w:tcPr>
            <w:tcW w:w="0" w:type="auto"/>
            <w:shd w:val="clear" w:color="auto" w:fill="F2F2F2" w:themeFill="background1" w:themeFillShade="F2"/>
          </w:tcPr>
          <w:p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r>
              <w:t>All</w:t>
            </w:r>
          </w:p>
        </w:tc>
        <w:tc>
          <w:tcPr>
            <w:tcW w:w="0" w:type="auto"/>
            <w:shd w:val="clear" w:color="auto" w:fill="F2F2F2" w:themeFill="background1" w:themeFillShade="F2"/>
          </w:tcPr>
          <w:p w:rsidR="00650000" w:rsidRDefault="00650000" w:rsidP="00606108">
            <w:pPr>
              <w:pStyle w:val="TableText"/>
              <w:jc w:val="center"/>
              <w:cnfStyle w:val="000000100000" w:firstRow="0" w:lastRow="0" w:firstColumn="0" w:lastColumn="0" w:oddVBand="0" w:evenVBand="0" w:oddHBand="1" w:evenHBand="0" w:firstRowFirstColumn="0" w:firstRowLastColumn="0" w:lastRowFirstColumn="0" w:lastRowLastColumn="0"/>
            </w:pPr>
          </w:p>
        </w:tc>
      </w:tr>
      <w:tr w:rsidR="00650000" w:rsidTr="00606108">
        <w:trPr>
          <w:cantSplit w:val="0"/>
          <w:jc w:val="center"/>
        </w:trPr>
        <w:tc>
          <w:tcPr>
            <w:cnfStyle w:val="001000000000" w:firstRow="0" w:lastRow="0" w:firstColumn="1" w:lastColumn="0" w:oddVBand="0" w:evenVBand="0" w:oddHBand="0" w:evenHBand="0" w:firstRowFirstColumn="0" w:firstRowLastColumn="0" w:lastRowFirstColumn="0" w:lastRowLastColumn="0"/>
            <w:tcW w:w="0" w:type="auto"/>
          </w:tcPr>
          <w:p w:rsidR="00650000" w:rsidRDefault="00650000" w:rsidP="00606108">
            <w:pPr>
              <w:pStyle w:val="TableText"/>
            </w:pPr>
            <w:proofErr w:type="spellStart"/>
            <w:r>
              <w:t>ResLetters</w:t>
            </w:r>
            <w:proofErr w:type="spellEnd"/>
          </w:p>
        </w:tc>
        <w:tc>
          <w:tcPr>
            <w:tcW w:w="0" w:type="auto"/>
          </w:tcPr>
          <w:p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p>
        </w:tc>
        <w:tc>
          <w:tcPr>
            <w:tcW w:w="0" w:type="auto"/>
          </w:tcPr>
          <w:p w:rsidR="00650000" w:rsidRDefault="00650000" w:rsidP="00606108">
            <w:pPr>
              <w:pStyle w:val="TableText"/>
              <w:jc w:val="center"/>
              <w:cnfStyle w:val="000000000000" w:firstRow="0" w:lastRow="0" w:firstColumn="0" w:lastColumn="0" w:oddVBand="0" w:evenVBand="0" w:oddHBand="0" w:evenHBand="0" w:firstRowFirstColumn="0" w:firstRowLastColumn="0" w:lastRowFirstColumn="0" w:lastRowLastColumn="0"/>
            </w:pPr>
            <w:r>
              <w:t>All</w:t>
            </w:r>
          </w:p>
        </w:tc>
      </w:tr>
    </w:tbl>
    <w:p w:rsidR="00650000" w:rsidRPr="001A397F" w:rsidRDefault="00650000" w:rsidP="00650000">
      <w:pPr>
        <w:pStyle w:val="BodyText"/>
      </w:pPr>
      <w:r w:rsidRPr="001A397F">
        <w:t>Note:</w:t>
      </w:r>
      <w:r>
        <w:t xml:space="preserve"> During the development of the BOSS Enterprise</w:t>
      </w:r>
      <w:r w:rsidRPr="001A397F">
        <w:t xml:space="preserve"> SDD, Product Support had initiated the process of converting to Java 1.8.</w:t>
      </w:r>
    </w:p>
    <w:p w:rsidR="00650000" w:rsidRDefault="00650000" w:rsidP="00650000">
      <w:pPr>
        <w:pStyle w:val="BodyText"/>
        <w:rPr>
          <w:highlight w:val="yellow"/>
        </w:rPr>
      </w:pPr>
      <w:r>
        <w:object w:dxaOrig="14670" w:dyaOrig="11655" w14:anchorId="650855CD">
          <v:shape id="_x0000_i1028" type="#_x0000_t75" alt="This graphic depicts the BOSS-Enterprise High Level Application Design.  It shows application interface to BOSS Enterprise DFatabase within the VA Network and access to associated databases for KNGL and Feith FDD.  &#10; " style="width:447.55pt;height:309.9pt" o:ole="">
            <v:imagedata r:id="rId40" o:title=""/>
          </v:shape>
          <o:OLEObject Type="Embed" ProgID="Visio.Drawing.11" ShapeID="_x0000_i1028" DrawAspect="Content" ObjectID="_1526887244" r:id="rId41"/>
        </w:object>
      </w:r>
    </w:p>
    <w:p w:rsidR="00650000" w:rsidRPr="006D0E7C" w:rsidRDefault="00650000" w:rsidP="00650000">
      <w:pPr>
        <w:pStyle w:val="Caption"/>
      </w:pPr>
      <w:r w:rsidRPr="006D0E7C">
        <w:t xml:space="preserve">Figure </w:t>
      </w:r>
      <w:r w:rsidR="00C44D97">
        <w:fldChar w:fldCharType="begin"/>
      </w:r>
      <w:r w:rsidR="00C44D97">
        <w:instrText xml:space="preserve"> SEQ Figure \* ARABIC </w:instrText>
      </w:r>
      <w:r w:rsidR="00C44D97">
        <w:fldChar w:fldCharType="separate"/>
      </w:r>
      <w:r w:rsidR="005162A9">
        <w:rPr>
          <w:noProof/>
        </w:rPr>
        <w:t>23</w:t>
      </w:r>
      <w:r w:rsidR="00C44D97">
        <w:rPr>
          <w:noProof/>
        </w:rPr>
        <w:fldChar w:fldCharType="end"/>
      </w:r>
      <w:r w:rsidRPr="006D0E7C">
        <w:t xml:space="preserve">: </w:t>
      </w:r>
      <w:r w:rsidRPr="00982905">
        <w:t>BOSS Enterprise High-Level Application Design</w:t>
      </w:r>
    </w:p>
    <w:p w:rsidR="00650000" w:rsidRDefault="00650000" w:rsidP="00650000">
      <w:pPr>
        <w:pStyle w:val="BodyText"/>
      </w:pPr>
      <w:r w:rsidRPr="0072603C">
        <w:t>BOSS (</w:t>
      </w:r>
      <w:r>
        <w:t>see figure below</w:t>
      </w:r>
      <w:r w:rsidRPr="0072603C">
        <w:t>) electronically records the establishment and authorization of cases, tracks case history, automates scheduling, captures monument inscription data, forwards</w:t>
      </w:r>
      <w:r>
        <w:t xml:space="preserve"> </w:t>
      </w:r>
      <w:r w:rsidRPr="0072603C">
        <w:t>requests for headstone and marker orders, provides Record of Interment (ROI) notices, automates production of disinterment records, and supports a nationwide automated grave locator (e.g., NGL and KNGL).</w:t>
      </w:r>
    </w:p>
    <w:p w:rsidR="00650000" w:rsidRDefault="00650000" w:rsidP="00650000">
      <w:pPr>
        <w:pStyle w:val="BodyText"/>
      </w:pPr>
      <w:r>
        <w:object w:dxaOrig="13529" w:dyaOrig="12965" w14:anchorId="0BD095EF">
          <v:shape id="_x0000_i1029" type="#_x0000_t75" alt="This graphic illustrates the BOSS User Interface, user community and available high level functions within the software.  &#10;&#10;User Community: &#10;NCA VACO &#10;MSN&#10;Cemetery Director&#10;Program Clerk &#10;Cemetery Representative&#10;Cemetery Site Personnel&#10;&#10;Available high level functions within the application include: &#10;Scheduling&#10;Monument Management&#10;Descendent Management&#10;Create/Maintain/Disinterment/Reinterment Related Data&#10;Data Extraction&#10;Case Management&#10;Create/Maintain Gravesite Info&#10;Location Services&#10;Case History&#10;&#10;Interface between the BOSS Interfaces which is Oracle 11g-based is through a Weblogic to access the other components of the BOSS Enterprise. &#10;" style="width:402.05pt;height:399.15pt" o:ole="">
            <v:imagedata r:id="rId42" o:title=""/>
          </v:shape>
          <o:OLEObject Type="Embed" ProgID="Visio.Drawing.11" ShapeID="_x0000_i1029" DrawAspect="Content" ObjectID="_1526887245" r:id="rId43"/>
        </w:object>
      </w:r>
    </w:p>
    <w:p w:rsidR="00650000" w:rsidRPr="006D0E7C" w:rsidRDefault="00650000" w:rsidP="00650000">
      <w:pPr>
        <w:pStyle w:val="Caption"/>
      </w:pPr>
      <w:r w:rsidRPr="006D0E7C">
        <w:t xml:space="preserve">Figure </w:t>
      </w:r>
      <w:r w:rsidR="00C44D97">
        <w:fldChar w:fldCharType="begin"/>
      </w:r>
      <w:r w:rsidR="00C44D97">
        <w:instrText xml:space="preserve"> SEQ Figure \* ARABIC </w:instrText>
      </w:r>
      <w:r w:rsidR="00C44D97">
        <w:fldChar w:fldCharType="separate"/>
      </w:r>
      <w:r w:rsidR="005162A9">
        <w:rPr>
          <w:noProof/>
        </w:rPr>
        <w:t>24</w:t>
      </w:r>
      <w:r w:rsidR="00C44D97">
        <w:rPr>
          <w:noProof/>
        </w:rPr>
        <w:fldChar w:fldCharType="end"/>
      </w:r>
      <w:r w:rsidRPr="006D0E7C">
        <w:t xml:space="preserve">: </w:t>
      </w:r>
      <w:r w:rsidRPr="00A22E71">
        <w:t>BOSS User Interface</w:t>
      </w:r>
    </w:p>
    <w:p w:rsidR="00650000" w:rsidRDefault="00650000" w:rsidP="00650000">
      <w:pPr>
        <w:pStyle w:val="BodyText"/>
      </w:pPr>
      <w:r w:rsidRPr="00EB6C29">
        <w:t>AMAS (</w:t>
      </w:r>
      <w:r>
        <w:t>see figure below</w:t>
      </w:r>
      <w:r w:rsidRPr="00EB6C29">
        <w:t>) receives, processes, and tracks applications for Government-furnished monuments (i.e., headstones, markers, and niche covers</w:t>
      </w:r>
      <w:r>
        <w:t>)</w:t>
      </w:r>
      <w:r w:rsidRPr="00EB6C29">
        <w:t xml:space="preserve"> each year</w:t>
      </w:r>
      <w:r>
        <w:t>.</w:t>
      </w:r>
      <w:r w:rsidRPr="00EB6C29">
        <w:t xml:space="preserve"> AMAS provides tracking capability for all claims entered in the system</w:t>
      </w:r>
      <w:r>
        <w:t>,</w:t>
      </w:r>
      <w:r w:rsidRPr="00EB6C29">
        <w:t xml:space="preserve"> thus expediting case research and NCA’s response to individual case inquiries. AMAS is a marker ordering system that supports headstone and markers for burials at private and State-operated cemeteries. Marker applications are received, scanned, and then remotely processe</w:t>
      </w:r>
      <w:r>
        <w:t>d</w:t>
      </w:r>
      <w:r w:rsidRPr="00EB6C29">
        <w:t xml:space="preserve"> at the Memorial programs processing sites.</w:t>
      </w:r>
    </w:p>
    <w:p w:rsidR="00650000" w:rsidRDefault="00650000" w:rsidP="00650000">
      <w:pPr>
        <w:pStyle w:val="BodyText"/>
        <w:jc w:val="center"/>
      </w:pPr>
      <w:r>
        <w:object w:dxaOrig="13247" w:dyaOrig="13338" w14:anchorId="5C1499FC">
          <v:shape id="_x0000_i1030" type="#_x0000_t75" alt="AMAS receives, processes, and tracks applications for Government-furnished monuments (i.e., headstones, markers, and niche covers) each year. AMAS provides tracking capability for all claims entered in the system thus expediting case research and NCA's response to individual case inquiries. AMAS is a marker ordering system that supports headstone and markers for burials at private and state-operated cemeteries. Marker applications are received, scanned, and then remotely processes at the Memorial Programs processing sites.&#10;AMAS functionality enables the users to access the BOSS Enterprise through the AMAS Interface. Users include:&#10;• Director MPS; &#10;• MPS Claims Evaluation Service;&#10;• MPS Managers; &#10;• MPS Application Assistance Services;&#10;• CCD; and &#10;• COR&#10;The AMAS Interface is based on Oracle Forms 11g and connects to the system database using&#10;" style="width:353.65pt;height:362.9pt" o:ole="">
            <v:imagedata r:id="rId44" o:title=""/>
          </v:shape>
          <o:OLEObject Type="Embed" ProgID="Visio.Drawing.11" ShapeID="_x0000_i1030" DrawAspect="Content" ObjectID="_1526887246" r:id="rId45"/>
        </w:object>
      </w:r>
    </w:p>
    <w:p w:rsidR="00650000" w:rsidRPr="006D0E7C" w:rsidRDefault="00650000" w:rsidP="00650000">
      <w:pPr>
        <w:pStyle w:val="Caption"/>
      </w:pPr>
      <w:r w:rsidRPr="006D0E7C">
        <w:t xml:space="preserve">Figure </w:t>
      </w:r>
      <w:r w:rsidR="00C44D97">
        <w:fldChar w:fldCharType="begin"/>
      </w:r>
      <w:r w:rsidR="00C44D97">
        <w:instrText xml:space="preserve"> SEQ Figure \* ARABIC </w:instrText>
      </w:r>
      <w:r w:rsidR="00C44D97">
        <w:fldChar w:fldCharType="separate"/>
      </w:r>
      <w:r w:rsidR="005162A9">
        <w:rPr>
          <w:noProof/>
        </w:rPr>
        <w:t>25</w:t>
      </w:r>
      <w:r w:rsidR="00C44D97">
        <w:rPr>
          <w:noProof/>
        </w:rPr>
        <w:fldChar w:fldCharType="end"/>
      </w:r>
      <w:r w:rsidRPr="006D0E7C">
        <w:t xml:space="preserve">: </w:t>
      </w:r>
      <w:r w:rsidRPr="00A22E71">
        <w:t>AMAS User Interface</w:t>
      </w:r>
    </w:p>
    <w:p w:rsidR="00F428CA" w:rsidRDefault="00650000" w:rsidP="00650000">
      <w:pPr>
        <w:pStyle w:val="BodyText"/>
      </w:pPr>
      <w:r>
        <w:t xml:space="preserve">More information on the BOSS/AMAS software architecture can be found in the </w:t>
      </w:r>
    </w:p>
    <w:p w:rsidR="00581324" w:rsidRDefault="00650000" w:rsidP="00650000">
      <w:pPr>
        <w:pStyle w:val="BodyText"/>
      </w:pPr>
      <w:r>
        <w:t xml:space="preserve"> </w:t>
      </w:r>
      <w:proofErr w:type="gramStart"/>
      <w:r>
        <w:t>Section 3.2.</w:t>
      </w:r>
      <w:proofErr w:type="gramEnd"/>
    </w:p>
    <w:p w:rsidR="00581324" w:rsidRDefault="00581324">
      <w:pPr>
        <w:spacing w:after="0"/>
        <w:rPr>
          <w:szCs w:val="20"/>
        </w:rPr>
      </w:pPr>
      <w:r>
        <w:br w:type="page"/>
      </w:r>
    </w:p>
    <w:p w:rsidR="00FD4FB6" w:rsidRDefault="00FD4FB6" w:rsidP="00650000">
      <w:pPr>
        <w:pStyle w:val="BodyText"/>
      </w:pPr>
      <w:r>
        <w:lastRenderedPageBreak/>
        <w:t xml:space="preserve">The following figures provide an overview of the </w:t>
      </w:r>
      <w:r w:rsidRPr="00FD4FB6">
        <w:t>CM1 INDS User Interface</w:t>
      </w:r>
      <w:r>
        <w:t xml:space="preserve"> and the CM1 Remains Tracking</w:t>
      </w:r>
      <w:r w:rsidRPr="00A22E71">
        <w:t xml:space="preserve"> User Interface</w:t>
      </w:r>
      <w:r>
        <w:t>.</w:t>
      </w:r>
    </w:p>
    <w:p w:rsidR="00FD4FB6" w:rsidRDefault="00650000" w:rsidP="00FD4FB6">
      <w:pPr>
        <w:pStyle w:val="BodyText"/>
        <w:keepNext/>
        <w:jc w:val="center"/>
      </w:pPr>
      <w:r w:rsidRPr="00030838">
        <w:rPr>
          <w:noProof/>
        </w:rPr>
        <w:drawing>
          <wp:inline distT="0" distB="0" distL="0" distR="0" wp14:anchorId="70FCA909" wp14:editId="4311230A">
            <wp:extent cx="4216557" cy="4993540"/>
            <wp:effectExtent l="0" t="0" r="0" b="0"/>
            <wp:docPr id="24" name="Picture 24" descr="A diagram depicting the CM1 INDS User Interface" title="CM1 INDS User Interfa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35100" cy="5015499"/>
                    </a:xfrm>
                    <a:prstGeom prst="rect">
                      <a:avLst/>
                    </a:prstGeom>
                    <a:noFill/>
                    <a:ln>
                      <a:noFill/>
                    </a:ln>
                  </pic:spPr>
                </pic:pic>
              </a:graphicData>
            </a:graphic>
          </wp:inline>
        </w:drawing>
      </w:r>
    </w:p>
    <w:p w:rsidR="00F22F75" w:rsidRDefault="00FD4FB6" w:rsidP="00650000">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26</w:t>
      </w:r>
      <w:r w:rsidR="00C44D97">
        <w:rPr>
          <w:noProof/>
        </w:rPr>
        <w:fldChar w:fldCharType="end"/>
      </w:r>
      <w:r>
        <w:t xml:space="preserve">: </w:t>
      </w:r>
      <w:r w:rsidR="00650000">
        <w:t>CM1 INDS</w:t>
      </w:r>
      <w:r w:rsidR="00650000" w:rsidRPr="00A22E71">
        <w:t xml:space="preserve"> User Interface</w:t>
      </w:r>
    </w:p>
    <w:p w:rsidR="00F22F75" w:rsidRDefault="00F22F75">
      <w:pPr>
        <w:spacing w:after="0"/>
        <w:rPr>
          <w:rFonts w:ascii="Arial" w:hAnsi="Arial" w:cs="Arial"/>
          <w:b/>
          <w:bCs/>
          <w:sz w:val="22"/>
          <w:szCs w:val="20"/>
        </w:rPr>
      </w:pPr>
      <w:r>
        <w:br w:type="page"/>
      </w:r>
    </w:p>
    <w:p w:rsidR="00FD4FB6" w:rsidRDefault="00650000" w:rsidP="00FD4FB6">
      <w:pPr>
        <w:pStyle w:val="BodyText"/>
        <w:keepNext/>
      </w:pPr>
      <w:r w:rsidRPr="004A6062">
        <w:rPr>
          <w:noProof/>
        </w:rPr>
        <w:lastRenderedPageBreak/>
        <w:drawing>
          <wp:inline distT="0" distB="0" distL="0" distR="0" wp14:anchorId="6640DEAC" wp14:editId="61AB4D24">
            <wp:extent cx="5274424" cy="6246340"/>
            <wp:effectExtent l="0" t="0" r="2540" b="2540"/>
            <wp:docPr id="25" name="Picture 25" descr="A figure showing the Remains Tracking Application Context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86542" cy="6260691"/>
                    </a:xfrm>
                    <a:prstGeom prst="rect">
                      <a:avLst/>
                    </a:prstGeom>
                    <a:noFill/>
                    <a:ln>
                      <a:noFill/>
                    </a:ln>
                  </pic:spPr>
                </pic:pic>
              </a:graphicData>
            </a:graphic>
          </wp:inline>
        </w:drawing>
      </w:r>
    </w:p>
    <w:p w:rsidR="00650000" w:rsidRDefault="00FD4FB6" w:rsidP="00581324">
      <w:pPr>
        <w:pStyle w:val="Caption"/>
        <w:spacing w:before="120" w:after="120"/>
      </w:pPr>
      <w:r>
        <w:t xml:space="preserve">Figure </w:t>
      </w:r>
      <w:r w:rsidR="00C44D97">
        <w:fldChar w:fldCharType="begin"/>
      </w:r>
      <w:r w:rsidR="00C44D97">
        <w:instrText xml:space="preserve"> SEQ Figure \* ARABIC </w:instrText>
      </w:r>
      <w:r w:rsidR="00C44D97">
        <w:fldChar w:fldCharType="separate"/>
      </w:r>
      <w:r w:rsidR="005162A9">
        <w:rPr>
          <w:noProof/>
        </w:rPr>
        <w:t>27</w:t>
      </w:r>
      <w:r w:rsidR="00C44D97">
        <w:rPr>
          <w:noProof/>
        </w:rPr>
        <w:fldChar w:fldCharType="end"/>
      </w:r>
      <w:r>
        <w:t xml:space="preserve">: </w:t>
      </w:r>
      <w:r w:rsidR="00650000">
        <w:t>CM1 Remains Tracking</w:t>
      </w:r>
      <w:r w:rsidR="00650000" w:rsidRPr="00A22E71">
        <w:t xml:space="preserve"> User Interface</w:t>
      </w:r>
    </w:p>
    <w:p w:rsidR="00650000" w:rsidRPr="006728A6" w:rsidRDefault="00650000" w:rsidP="00650000">
      <w:pPr>
        <w:pStyle w:val="InstructionalText1"/>
        <w:rPr>
          <w:i w:val="0"/>
          <w:color w:val="auto"/>
        </w:rPr>
      </w:pPr>
      <w:r w:rsidRPr="006728A6">
        <w:rPr>
          <w:i w:val="0"/>
          <w:color w:val="auto"/>
        </w:rPr>
        <w:t>More information on the AITC</w:t>
      </w:r>
      <w:r>
        <w:rPr>
          <w:i w:val="0"/>
          <w:color w:val="auto"/>
        </w:rPr>
        <w:t>, to include updated tables and diagrams,</w:t>
      </w:r>
      <w:r w:rsidRPr="006728A6">
        <w:rPr>
          <w:i w:val="0"/>
          <w:color w:val="auto"/>
        </w:rPr>
        <w:t xml:space="preserve"> will be provided at a later date by the developer, pending VA input and review.</w:t>
      </w:r>
    </w:p>
    <w:p w:rsidR="00BC468A" w:rsidRDefault="00BC468A" w:rsidP="00190444">
      <w:pPr>
        <w:pStyle w:val="InstructionalText1"/>
      </w:pPr>
      <w:r>
        <w:t xml:space="preserve">Describe the overall system software and organization. List and describe the software modules (i.e., including functions, subroutines, or classes), programming languages, and development tools. </w:t>
      </w:r>
    </w:p>
    <w:p w:rsidR="00BC468A" w:rsidRDefault="00BC468A" w:rsidP="00190444">
      <w:pPr>
        <w:pStyle w:val="InstructionalText1"/>
      </w:pPr>
      <w:r>
        <w:t xml:space="preserve">Describe all software required to support the system, and specify the physical location of all software systems. Identify database platforms, compilers, utilities, operating systems, and communications software. </w:t>
      </w:r>
    </w:p>
    <w:p w:rsidR="00BC468A" w:rsidRDefault="00BC468A" w:rsidP="00190444">
      <w:pPr>
        <w:pStyle w:val="InstructionalText1"/>
      </w:pPr>
      <w:r>
        <w:lastRenderedPageBreak/>
        <w:t xml:space="preserve">Provide diagrams that illustrate the segmentation levels down to the lowest level. Include names and reference numbers for all features on the diagrams. Include a narrative that expands on and enhances the understanding of the functional breakdown. </w:t>
      </w:r>
    </w:p>
    <w:p w:rsidR="00BC468A" w:rsidRDefault="00BC468A" w:rsidP="00190444">
      <w:pPr>
        <w:pStyle w:val="InstructionalText1"/>
      </w:pPr>
      <w:r>
        <w:t>Note: Diagrams should map to the Requirements Specification Document’s data flow diagrams.</w:t>
      </w:r>
    </w:p>
    <w:p w:rsidR="00BC468A" w:rsidRDefault="00BC468A" w:rsidP="00BC468A">
      <w:pPr>
        <w:pStyle w:val="Heading2"/>
      </w:pPr>
      <w:bookmarkStart w:id="100" w:name="_Toc381778385"/>
      <w:bookmarkStart w:id="101" w:name="_Toc438638856"/>
      <w:r>
        <w:t>Network Architecture</w:t>
      </w:r>
      <w:bookmarkEnd w:id="100"/>
      <w:bookmarkEnd w:id="101"/>
    </w:p>
    <w:p w:rsidR="00650000" w:rsidRPr="00D5319F" w:rsidRDefault="00650000" w:rsidP="00650000">
      <w:pPr>
        <w:pStyle w:val="InstructionalText1"/>
        <w:rPr>
          <w:i w:val="0"/>
        </w:rPr>
      </w:pPr>
      <w:r w:rsidRPr="00D5319F">
        <w:rPr>
          <w:i w:val="0"/>
          <w:color w:val="auto"/>
        </w:rPr>
        <w:t>QITC also manages the entire NCA Data Network, which encompasses over 100 T1, DS3, OC3, and Metro-E data circuits on over 300 routers and switches, with WAN encryption and switch port security fully implemented. This network has layers of redundancy from all NCA field locations to both the QITC and Continuity of Operations (COOP) Information Technology Center (ITC), via dual</w:t>
      </w:r>
      <w:r w:rsidR="00581324">
        <w:rPr>
          <w:i w:val="0"/>
          <w:color w:val="auto"/>
        </w:rPr>
        <w:t>-</w:t>
      </w:r>
      <w:r w:rsidRPr="00D5319F">
        <w:rPr>
          <w:i w:val="0"/>
          <w:color w:val="auto"/>
        </w:rPr>
        <w:t xml:space="preserve">homed Multiprotocol Label Switching (MPLS) network architecture utilizing the </w:t>
      </w:r>
      <w:r w:rsidR="00581324">
        <w:rPr>
          <w:i w:val="0"/>
          <w:color w:val="auto"/>
        </w:rPr>
        <w:t xml:space="preserve">following </w:t>
      </w:r>
      <w:r w:rsidR="00581324" w:rsidRPr="00D5319F">
        <w:rPr>
          <w:i w:val="0"/>
          <w:color w:val="auto"/>
        </w:rPr>
        <w:t>routing protocols</w:t>
      </w:r>
      <w:r w:rsidR="00581324">
        <w:rPr>
          <w:i w:val="0"/>
          <w:color w:val="auto"/>
        </w:rPr>
        <w:t xml:space="preserve">: </w:t>
      </w:r>
      <w:r w:rsidRPr="00D5319F">
        <w:rPr>
          <w:i w:val="0"/>
          <w:color w:val="auto"/>
        </w:rPr>
        <w:t>Border Gateway Protocol (BGP)</w:t>
      </w:r>
      <w:r w:rsidR="00581324">
        <w:rPr>
          <w:i w:val="0"/>
          <w:color w:val="auto"/>
        </w:rPr>
        <w:t>,</w:t>
      </w:r>
      <w:r w:rsidRPr="00D5319F">
        <w:rPr>
          <w:i w:val="0"/>
          <w:color w:val="auto"/>
        </w:rPr>
        <w:t xml:space="preserve"> and Enhanced Interior Gateway Routing Protocol (EIGRP). This center has implemented real-time replication, mirroring, and load balancing between the Quantico and COOP ITCs for all </w:t>
      </w:r>
      <w:r w:rsidRPr="00923C04">
        <w:rPr>
          <w:i w:val="0"/>
          <w:color w:val="auto"/>
        </w:rPr>
        <w:t>back office</w:t>
      </w:r>
      <w:r w:rsidRPr="00D5319F">
        <w:rPr>
          <w:i w:val="0"/>
          <w:color w:val="auto"/>
        </w:rPr>
        <w:t xml:space="preserve"> and several memorial benefit</w:t>
      </w:r>
      <w:r w:rsidR="00923C04">
        <w:rPr>
          <w:i w:val="0"/>
          <w:color w:val="auto"/>
        </w:rPr>
        <w:t>,</w:t>
      </w:r>
      <w:r w:rsidRPr="00D5319F">
        <w:rPr>
          <w:i w:val="0"/>
          <w:color w:val="auto"/>
        </w:rPr>
        <w:t xml:space="preserve"> business applications. The figure below shows the QITC NCA network topology.</w:t>
      </w:r>
    </w:p>
    <w:p w:rsidR="00650000" w:rsidRPr="003E1F61" w:rsidRDefault="005D6217" w:rsidP="00923C04">
      <w:pPr>
        <w:pStyle w:val="BodyText"/>
        <w:jc w:val="center"/>
        <w:rPr>
          <w:highlight w:val="yellow"/>
        </w:rPr>
      </w:pPr>
      <w:r>
        <w:rPr>
          <w:noProof/>
        </w:rPr>
        <w:drawing>
          <wp:inline distT="0" distB="0" distL="0" distR="0">
            <wp:extent cx="5939790" cy="5215890"/>
            <wp:effectExtent l="0" t="0" r="3810" b="381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39790" cy="5215890"/>
                    </a:xfrm>
                    <a:prstGeom prst="rect">
                      <a:avLst/>
                    </a:prstGeom>
                    <a:noFill/>
                    <a:ln>
                      <a:noFill/>
                    </a:ln>
                  </pic:spPr>
                </pic:pic>
              </a:graphicData>
            </a:graphic>
          </wp:inline>
        </w:drawing>
      </w:r>
      <w:bookmarkStart w:id="102" w:name="_GoBack"/>
      <w:bookmarkEnd w:id="102"/>
    </w:p>
    <w:p w:rsidR="00581324" w:rsidRDefault="00650000" w:rsidP="00650000">
      <w:pPr>
        <w:pStyle w:val="Caption"/>
      </w:pPr>
      <w:r w:rsidRPr="006D0E7C">
        <w:lastRenderedPageBreak/>
        <w:t xml:space="preserve">Figure </w:t>
      </w:r>
      <w:r w:rsidR="00C44D97">
        <w:fldChar w:fldCharType="begin"/>
      </w:r>
      <w:r w:rsidR="00C44D97">
        <w:instrText xml:space="preserve"> SEQ Figure \* ARABIC </w:instrText>
      </w:r>
      <w:r w:rsidR="00C44D97">
        <w:fldChar w:fldCharType="separate"/>
      </w:r>
      <w:r w:rsidR="005162A9">
        <w:rPr>
          <w:noProof/>
        </w:rPr>
        <w:t>28</w:t>
      </w:r>
      <w:r w:rsidR="00C44D97">
        <w:rPr>
          <w:noProof/>
        </w:rPr>
        <w:fldChar w:fldCharType="end"/>
      </w:r>
      <w:r w:rsidRPr="006D0E7C">
        <w:t xml:space="preserve">: </w:t>
      </w:r>
      <w:r w:rsidRPr="0068689D">
        <w:t>QITC NCA Network Topology</w:t>
      </w:r>
    </w:p>
    <w:p w:rsidR="00581324" w:rsidRDefault="00581324">
      <w:pPr>
        <w:spacing w:after="0"/>
        <w:rPr>
          <w:rFonts w:ascii="Arial" w:hAnsi="Arial" w:cs="Arial"/>
          <w:b/>
          <w:bCs/>
          <w:sz w:val="22"/>
          <w:szCs w:val="20"/>
        </w:rPr>
      </w:pPr>
      <w:r>
        <w:br w:type="page"/>
      </w:r>
    </w:p>
    <w:p w:rsidR="00F428CA" w:rsidRDefault="00650000" w:rsidP="00650000">
      <w:pPr>
        <w:pStyle w:val="BodyText"/>
      </w:pPr>
      <w:r>
        <w:lastRenderedPageBreak/>
        <w:t xml:space="preserve">More information on the BOSS/AMAS network architecture can be found in the </w:t>
      </w:r>
    </w:p>
    <w:p w:rsidR="00650000" w:rsidRDefault="00650000" w:rsidP="00650000">
      <w:pPr>
        <w:pStyle w:val="BodyText"/>
      </w:pPr>
      <w:r>
        <w:t xml:space="preserve"> </w:t>
      </w:r>
      <w:proofErr w:type="gramStart"/>
      <w:r>
        <w:t>section</w:t>
      </w:r>
      <w:proofErr w:type="gramEnd"/>
      <w:r>
        <w:t xml:space="preserve"> 3.3.</w:t>
      </w:r>
    </w:p>
    <w:p w:rsidR="00FD4FB6" w:rsidRDefault="00FD4FB6" w:rsidP="00650000">
      <w:pPr>
        <w:pStyle w:val="BodyText"/>
      </w:pPr>
      <w:r>
        <w:t xml:space="preserve">The following figure provides an overview of the </w:t>
      </w:r>
      <w:r w:rsidRPr="00FD4FB6">
        <w:t>CATAMARAN™ Network Architecture</w:t>
      </w:r>
      <w:r>
        <w:t>.</w:t>
      </w:r>
    </w:p>
    <w:p w:rsidR="00650000" w:rsidRDefault="00650000" w:rsidP="00650000">
      <w:pPr>
        <w:pStyle w:val="BodyText"/>
        <w:keepNext/>
        <w:jc w:val="center"/>
      </w:pPr>
      <w:r w:rsidRPr="000F0096">
        <w:rPr>
          <w:noProof/>
        </w:rPr>
        <w:drawing>
          <wp:inline distT="0" distB="0" distL="0" distR="0" wp14:anchorId="3C205E57" wp14:editId="3E866E53">
            <wp:extent cx="3979488" cy="2719346"/>
            <wp:effectExtent l="0" t="0" r="2540" b="0"/>
            <wp:docPr id="8" name="Picture 8" descr="A diagram depicting the components of the CATAMARAN™ Network Architecture" title="CATAMARAN™ Network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991506" cy="2727558"/>
                    </a:xfrm>
                    <a:prstGeom prst="rect">
                      <a:avLst/>
                    </a:prstGeom>
                    <a:noFill/>
                    <a:ln>
                      <a:noFill/>
                    </a:ln>
                  </pic:spPr>
                </pic:pic>
              </a:graphicData>
            </a:graphic>
          </wp:inline>
        </w:drawing>
      </w:r>
    </w:p>
    <w:p w:rsidR="00650000" w:rsidRDefault="00650000" w:rsidP="00650000">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29</w:t>
      </w:r>
      <w:r w:rsidR="00C44D97">
        <w:rPr>
          <w:noProof/>
        </w:rPr>
        <w:fldChar w:fldCharType="end"/>
      </w:r>
      <w:r>
        <w:t>:</w:t>
      </w:r>
      <w:r w:rsidR="000619A2">
        <w:t xml:space="preserve"> </w:t>
      </w:r>
      <w:r>
        <w:t>CATAMARAN™ Network Architecture</w:t>
      </w:r>
    </w:p>
    <w:p w:rsidR="00650000" w:rsidRPr="006728A6" w:rsidRDefault="00650000" w:rsidP="00650000">
      <w:pPr>
        <w:pStyle w:val="InstructionalText1"/>
        <w:rPr>
          <w:i w:val="0"/>
        </w:rPr>
      </w:pPr>
      <w:r w:rsidRPr="006728A6">
        <w:rPr>
          <w:i w:val="0"/>
          <w:color w:val="auto"/>
        </w:rPr>
        <w:t>More information</w:t>
      </w:r>
      <w:r w:rsidR="0098670A" w:rsidRPr="0098670A">
        <w:rPr>
          <w:i w:val="0"/>
          <w:color w:val="auto"/>
        </w:rPr>
        <w:t xml:space="preserve"> </w:t>
      </w:r>
      <w:r w:rsidR="0098670A" w:rsidRPr="006728A6">
        <w:rPr>
          <w:i w:val="0"/>
          <w:color w:val="auto"/>
        </w:rPr>
        <w:t>on the AITC</w:t>
      </w:r>
      <w:r>
        <w:rPr>
          <w:i w:val="0"/>
          <w:color w:val="auto"/>
        </w:rPr>
        <w:t>, to include diagrams,</w:t>
      </w:r>
      <w:r w:rsidRPr="006728A6">
        <w:rPr>
          <w:i w:val="0"/>
          <w:color w:val="auto"/>
        </w:rPr>
        <w:t xml:space="preserve"> will be provided at a later date by the developer, pending VA input and review.</w:t>
      </w:r>
    </w:p>
    <w:p w:rsidR="00BC468A" w:rsidRDefault="00BC468A" w:rsidP="00190444">
      <w:pPr>
        <w:pStyle w:val="InstructionalText1"/>
      </w:pPr>
      <w:r>
        <w:t xml:space="preserve">Describe communications within the system, such as local area networks (LANs) and buses. Include the communications architecture(s) being implemented, such as X.25 and token ring. </w:t>
      </w:r>
    </w:p>
    <w:p w:rsidR="00BC468A" w:rsidRDefault="00BC468A" w:rsidP="00190444">
      <w:pPr>
        <w:pStyle w:val="InstructionalText1"/>
      </w:pPr>
      <w:r>
        <w:t xml:space="preserve">Provide a diagram depicting the communications path(s) between the system and subsystem modules. </w:t>
      </w:r>
    </w:p>
    <w:p w:rsidR="00BC468A" w:rsidRDefault="00BC468A" w:rsidP="00BC468A">
      <w:pPr>
        <w:pStyle w:val="Heading2"/>
      </w:pPr>
      <w:bookmarkStart w:id="103" w:name="_Toc381778386"/>
      <w:bookmarkStart w:id="104" w:name="_Toc438638857"/>
      <w:r>
        <w:t>Service Oriented Architecture / ESS</w:t>
      </w:r>
      <w:bookmarkEnd w:id="103"/>
      <w:bookmarkEnd w:id="104"/>
    </w:p>
    <w:p w:rsidR="007354BF" w:rsidRPr="007354BF" w:rsidRDefault="007354BF" w:rsidP="007354BF">
      <w:pPr>
        <w:pStyle w:val="BodyText"/>
      </w:pPr>
      <w:r>
        <w:t xml:space="preserve">The CM1 </w:t>
      </w:r>
      <w:r w:rsidR="0098670A">
        <w:t xml:space="preserve">solution </w:t>
      </w:r>
      <w:r>
        <w:t xml:space="preserve">includes </w:t>
      </w:r>
      <w:r w:rsidR="0098670A">
        <w:t xml:space="preserve">the </w:t>
      </w:r>
      <w:r>
        <w:t>CATAMARAN™ Commercial-Of-The-Shelf (COTS) platform that provides a configuration workflow engine that provides standards</w:t>
      </w:r>
      <w:r w:rsidR="0098670A">
        <w:t>-</w:t>
      </w:r>
      <w:r>
        <w:t xml:space="preserve">based </w:t>
      </w:r>
      <w:r w:rsidRPr="008742AD">
        <w:t xml:space="preserve">Service Oriented Architecture </w:t>
      </w:r>
      <w:r>
        <w:t>(SOA) capabilities.</w:t>
      </w:r>
      <w:r w:rsidR="000619A2">
        <w:t xml:space="preserve"> </w:t>
      </w:r>
      <w:r>
        <w:t>The system will interface with BOSS/AMAS systems.</w:t>
      </w:r>
      <w:r w:rsidR="000619A2">
        <w:t xml:space="preserve"> </w:t>
      </w:r>
    </w:p>
    <w:p w:rsidR="00955EDC" w:rsidRDefault="00955EDC" w:rsidP="00190444">
      <w:pPr>
        <w:pStyle w:val="InstructionalText1"/>
        <w:rPr>
          <w:i w:val="0"/>
          <w:color w:val="auto"/>
        </w:rPr>
      </w:pPr>
      <w:r w:rsidRPr="00D5319F">
        <w:rPr>
          <w:i w:val="0"/>
          <w:color w:val="auto"/>
        </w:rPr>
        <w:t xml:space="preserve">For a diagram depicting the major components of the larger system, interconnections, and external interfaces, see Section 3.1.2., High-Level Application Design, in this SDD. </w:t>
      </w:r>
    </w:p>
    <w:p w:rsidR="007354BF" w:rsidRDefault="007354BF" w:rsidP="007354BF">
      <w:pPr>
        <w:pStyle w:val="Heading3"/>
      </w:pPr>
      <w:bookmarkStart w:id="105" w:name="_Toc438638858"/>
      <w:r>
        <w:t>Services Provided</w:t>
      </w:r>
      <w:bookmarkEnd w:id="105"/>
    </w:p>
    <w:p w:rsidR="007354BF" w:rsidRDefault="007354BF" w:rsidP="007354BF">
      <w:pPr>
        <w:pStyle w:val="BodyText"/>
        <w:spacing w:before="0" w:after="0"/>
      </w:pPr>
      <w:r>
        <w:t xml:space="preserve">The following </w:t>
      </w:r>
      <w:r w:rsidRPr="00E027C6">
        <w:t>Simple Object Access Protocol</w:t>
      </w:r>
      <w:r>
        <w:t xml:space="preserve"> (SOAP)</w:t>
      </w:r>
      <w:r w:rsidR="0098670A">
        <w:t>-</w:t>
      </w:r>
      <w:r>
        <w:t>based web services will be provided by the CM1 solution:</w:t>
      </w:r>
    </w:p>
    <w:p w:rsidR="007354BF" w:rsidRDefault="007354BF" w:rsidP="0098670A">
      <w:pPr>
        <w:pStyle w:val="BodyText"/>
        <w:numPr>
          <w:ilvl w:val="0"/>
          <w:numId w:val="40"/>
        </w:numPr>
        <w:spacing w:before="0" w:after="0"/>
      </w:pPr>
      <w:r>
        <w:t>Make Crew Assignments</w:t>
      </w:r>
    </w:p>
    <w:p w:rsidR="007354BF" w:rsidRDefault="007354BF" w:rsidP="0098670A">
      <w:pPr>
        <w:pStyle w:val="BodyText"/>
        <w:numPr>
          <w:ilvl w:val="0"/>
          <w:numId w:val="40"/>
        </w:numPr>
        <w:spacing w:before="0" w:after="0"/>
      </w:pPr>
      <w:r>
        <w:t>View INDS Details</w:t>
      </w:r>
    </w:p>
    <w:p w:rsidR="007354BF" w:rsidRDefault="007354BF" w:rsidP="0098670A">
      <w:pPr>
        <w:pStyle w:val="BodyText"/>
        <w:numPr>
          <w:ilvl w:val="0"/>
          <w:numId w:val="40"/>
        </w:numPr>
        <w:spacing w:before="0" w:after="0"/>
      </w:pPr>
      <w:r>
        <w:t>Verify Adjacent Gravesites</w:t>
      </w:r>
    </w:p>
    <w:p w:rsidR="007354BF" w:rsidRDefault="007354BF" w:rsidP="0098670A">
      <w:pPr>
        <w:pStyle w:val="BodyText"/>
        <w:numPr>
          <w:ilvl w:val="0"/>
          <w:numId w:val="40"/>
        </w:numPr>
        <w:spacing w:before="0" w:after="0"/>
      </w:pPr>
      <w:r>
        <w:t>Complete Excavation</w:t>
      </w:r>
    </w:p>
    <w:p w:rsidR="007354BF" w:rsidRDefault="007354BF" w:rsidP="0098670A">
      <w:pPr>
        <w:pStyle w:val="BodyText"/>
        <w:numPr>
          <w:ilvl w:val="0"/>
          <w:numId w:val="40"/>
        </w:numPr>
        <w:spacing w:before="0" w:after="0"/>
      </w:pPr>
      <w:r>
        <w:t>Verify Excavation</w:t>
      </w:r>
    </w:p>
    <w:p w:rsidR="007354BF" w:rsidRDefault="007354BF" w:rsidP="0098670A">
      <w:pPr>
        <w:pStyle w:val="BodyText"/>
        <w:numPr>
          <w:ilvl w:val="0"/>
          <w:numId w:val="40"/>
        </w:numPr>
        <w:spacing w:before="0" w:after="0"/>
      </w:pPr>
      <w:r>
        <w:lastRenderedPageBreak/>
        <w:t>Close Gravesite</w:t>
      </w:r>
    </w:p>
    <w:p w:rsidR="007354BF" w:rsidRDefault="007354BF" w:rsidP="0098670A">
      <w:pPr>
        <w:pStyle w:val="BodyText"/>
        <w:numPr>
          <w:ilvl w:val="0"/>
          <w:numId w:val="40"/>
        </w:numPr>
        <w:spacing w:before="0" w:after="0"/>
      </w:pPr>
      <w:r>
        <w:t>Verify Closing</w:t>
      </w:r>
    </w:p>
    <w:p w:rsidR="007354BF" w:rsidRDefault="007354BF" w:rsidP="007354BF">
      <w:pPr>
        <w:pStyle w:val="BodyText"/>
        <w:numPr>
          <w:ilvl w:val="0"/>
          <w:numId w:val="40"/>
        </w:numPr>
        <w:spacing w:before="0" w:after="0"/>
      </w:pPr>
      <w:r>
        <w:t>Check Depth</w:t>
      </w:r>
    </w:p>
    <w:p w:rsidR="007354BF" w:rsidRPr="00FC398D" w:rsidRDefault="007354BF" w:rsidP="00FC398D">
      <w:pPr>
        <w:pStyle w:val="BodyText"/>
      </w:pPr>
      <w:r w:rsidRPr="00FC398D">
        <w:t>All services may be accessed only after authenticating via enterprise authenticating services</w:t>
      </w:r>
      <w:r w:rsidR="0098670A" w:rsidRPr="00FC398D">
        <w:t>,</w:t>
      </w:r>
      <w:r w:rsidRPr="00FC398D">
        <w:t xml:space="preserve"> such as Active Directory and Personal Identity Verification (PIV) Card authentication.</w:t>
      </w:r>
    </w:p>
    <w:p w:rsidR="007354BF" w:rsidRDefault="007354BF" w:rsidP="007354BF">
      <w:pPr>
        <w:pStyle w:val="Heading3"/>
      </w:pPr>
      <w:bookmarkStart w:id="106" w:name="_Toc438638859"/>
      <w:r>
        <w:t>Services Consumed</w:t>
      </w:r>
      <w:bookmarkEnd w:id="106"/>
    </w:p>
    <w:p w:rsidR="007354BF" w:rsidRPr="00FC398D" w:rsidRDefault="007354BF" w:rsidP="00FC398D">
      <w:pPr>
        <w:pStyle w:val="BodyText"/>
      </w:pPr>
      <w:r w:rsidRPr="00FC398D">
        <w:t>Currently</w:t>
      </w:r>
      <w:r w:rsidR="00923C04" w:rsidRPr="00FC398D">
        <w:t>,</w:t>
      </w:r>
      <w:r w:rsidRPr="00FC398D">
        <w:t xml:space="preserve"> no other consumable services are identified, except the enterprise authentication services.</w:t>
      </w:r>
      <w:r w:rsidR="000619A2" w:rsidRPr="00FC398D">
        <w:t xml:space="preserve"> </w:t>
      </w:r>
      <w:r w:rsidRPr="00FC398D">
        <w:t>CATAMARAN™ has the capability to consume any available standards</w:t>
      </w:r>
      <w:r w:rsidR="00923C04" w:rsidRPr="00FC398D">
        <w:t>-</w:t>
      </w:r>
      <w:r w:rsidRPr="00FC398D">
        <w:t>based services.</w:t>
      </w:r>
    </w:p>
    <w:p w:rsidR="007354BF" w:rsidRPr="007354BF" w:rsidRDefault="007354BF" w:rsidP="00FC398D">
      <w:pPr>
        <w:pStyle w:val="BodyText"/>
      </w:pPr>
      <w:r w:rsidRPr="00FC398D">
        <w:t>Detailed information to this section will be provided at a later date by the developer, pending VA input and review</w:t>
      </w:r>
      <w:r w:rsidRPr="00077875">
        <w:t>.</w:t>
      </w:r>
    </w:p>
    <w:p w:rsidR="00BC468A" w:rsidRDefault="00BC468A" w:rsidP="00190444">
      <w:pPr>
        <w:pStyle w:val="InstructionalText1"/>
      </w:pPr>
      <w:r>
        <w:t xml:space="preserve">This subsection of the SDD should put the product into perspective with other related products. This is achieved in the high level design. </w:t>
      </w:r>
    </w:p>
    <w:p w:rsidR="00BC468A" w:rsidRDefault="00BC468A" w:rsidP="00BC468A">
      <w:pPr>
        <w:pStyle w:val="InstructionalBullet1"/>
      </w:pPr>
      <w:r>
        <w:t xml:space="preserve">If the product is independent and totally self-contained, it should be so stated here. </w:t>
      </w:r>
    </w:p>
    <w:p w:rsidR="00BC468A" w:rsidRDefault="00BC468A" w:rsidP="00BC468A">
      <w:pPr>
        <w:pStyle w:val="InstructionalBullet1"/>
      </w:pPr>
      <w:r>
        <w:t>If the SDD defines a product that is a component of a larger system, as occurs frequently, then this subsection should relate the requirements of that larger system to functionality of the software and should identify interfaces between that system and the software. It is highly recommended that the SDD and other related artifacts of the larger system are included by reference, with links and not duplicate huge chunks of it here, which could potentially get out of sync. Integration projects depend on all parties understanding the same things about their relationships, and such information should be in one document and referenced by link as needed.</w:t>
      </w:r>
    </w:p>
    <w:p w:rsidR="00BC468A" w:rsidRDefault="00BC468A" w:rsidP="00190444">
      <w:pPr>
        <w:pStyle w:val="InstructionalText1"/>
      </w:pPr>
      <w:r>
        <w:t>A block diagram showing the major components of the larger system, interconnections, and external interfaces can be helpful.</w:t>
      </w:r>
    </w:p>
    <w:p w:rsidR="00BC468A" w:rsidRDefault="00BC468A" w:rsidP="00190444">
      <w:pPr>
        <w:pStyle w:val="InstructionalText1"/>
      </w:pPr>
      <w:r w:rsidRPr="00BC468A">
        <w:rPr>
          <w:u w:val="single"/>
        </w:rPr>
        <w:t>Services Provided</w:t>
      </w:r>
      <w:r>
        <w:t>: Those shared services that will be provided as part of this application (if the project is a combined solution and service development project).</w:t>
      </w:r>
      <w:r w:rsidR="00ED0CC8">
        <w:t xml:space="preserve"> </w:t>
      </w:r>
      <w:r>
        <w:t>The Data Exchanges should then be included as part of whatever service is providing them. This may also be described as an attribute of the components listed in the high level application design when appropriate.</w:t>
      </w:r>
    </w:p>
    <w:p w:rsidR="00BC468A" w:rsidRDefault="00BC468A" w:rsidP="00190444">
      <w:pPr>
        <w:pStyle w:val="InstructionalText1"/>
      </w:pPr>
      <w:r w:rsidRPr="00BC468A">
        <w:rPr>
          <w:u w:val="single"/>
        </w:rPr>
        <w:t>Service Required/Consumed</w:t>
      </w:r>
      <w:r>
        <w:t>: This would be the services this solution/application depends on.</w:t>
      </w:r>
      <w:r w:rsidR="00ED0CC8">
        <w:t xml:space="preserve"> </w:t>
      </w:r>
      <w:r>
        <w:t>Again, data exchanges should be included as part of the service descriptions. This should also be adequately described in the conceptual and integration sections as appropriate.</w:t>
      </w:r>
    </w:p>
    <w:p w:rsidR="00BC468A" w:rsidRDefault="00BC468A" w:rsidP="00190444">
      <w:pPr>
        <w:pStyle w:val="InstructionalText1"/>
      </w:pPr>
      <w:r>
        <w:t>Provide a diagram depicting the Enterprise Shared Services between the system and subsystem modules.</w:t>
      </w:r>
    </w:p>
    <w:p w:rsidR="00BC468A" w:rsidRDefault="00BC468A" w:rsidP="00190444">
      <w:pPr>
        <w:pStyle w:val="InstructionalText1"/>
      </w:pPr>
      <w:r>
        <w:t>If the system currently being built is in-flight or in-transition, then depict the as-is, interim and target states of the system with diagrams, and identify the Enterprise Shared Services consumed or provided. This will be part of the conceptual solution design.</w:t>
      </w:r>
    </w:p>
    <w:p w:rsidR="00BC468A" w:rsidRDefault="00BC468A" w:rsidP="00190444">
      <w:pPr>
        <w:pStyle w:val="InstructionalText1"/>
      </w:pPr>
      <w:r>
        <w:t>If the solution proposed is a duplication of an existing service, or a stand-alone silo solution, then appropriate justification needs to be provided.</w:t>
      </w:r>
    </w:p>
    <w:p w:rsidR="00BC468A" w:rsidRDefault="00BC468A" w:rsidP="00BC468A">
      <w:pPr>
        <w:pStyle w:val="Heading2"/>
      </w:pPr>
      <w:bookmarkStart w:id="107" w:name="_Toc381778387"/>
      <w:bookmarkStart w:id="108" w:name="_Toc438638860"/>
      <w:r>
        <w:lastRenderedPageBreak/>
        <w:t>Enterprise Architecture</w:t>
      </w:r>
      <w:bookmarkEnd w:id="107"/>
      <w:bookmarkEnd w:id="108"/>
    </w:p>
    <w:p w:rsidR="00650000" w:rsidRPr="00261411" w:rsidRDefault="00650000" w:rsidP="00650000">
      <w:pPr>
        <w:pStyle w:val="BodyText"/>
      </w:pPr>
      <w:r w:rsidRPr="00261411">
        <w:t>The system design will comply with VA policies, directives, and procedures including:</w:t>
      </w:r>
    </w:p>
    <w:p w:rsidR="00650000" w:rsidRPr="00261411" w:rsidRDefault="00650000" w:rsidP="00650000">
      <w:pPr>
        <w:pStyle w:val="ListParagraph"/>
        <w:numPr>
          <w:ilvl w:val="0"/>
          <w:numId w:val="28"/>
        </w:numPr>
        <w:spacing w:after="0"/>
      </w:pPr>
      <w:r>
        <w:rPr>
          <w:rStyle w:val="Hyperlink"/>
        </w:rPr>
        <w:t>;</w:t>
      </w:r>
      <w:r w:rsidRPr="00261411">
        <w:rPr>
          <w:sz w:val="20"/>
          <w:szCs w:val="20"/>
        </w:rPr>
        <w:t xml:space="preserve"> </w:t>
      </w:r>
    </w:p>
    <w:p w:rsidR="00650000" w:rsidRPr="00261411" w:rsidRDefault="00650000" w:rsidP="00650000">
      <w:pPr>
        <w:pStyle w:val="BodyText"/>
        <w:numPr>
          <w:ilvl w:val="0"/>
          <w:numId w:val="28"/>
        </w:numPr>
        <w:spacing w:before="0" w:after="0"/>
      </w:pPr>
      <w:r w:rsidRPr="00261411">
        <w:t>VA Assessment and Authorization (A&amp;A) and related security policies</w:t>
      </w:r>
      <w:r>
        <w:t>; and</w:t>
      </w:r>
    </w:p>
    <w:p w:rsidR="00650000" w:rsidRPr="00261411" w:rsidRDefault="00650000" w:rsidP="00650000">
      <w:pPr>
        <w:pStyle w:val="BodyText"/>
        <w:numPr>
          <w:ilvl w:val="0"/>
          <w:numId w:val="28"/>
        </w:numPr>
        <w:spacing w:before="0" w:after="0"/>
      </w:pPr>
      <w:r w:rsidRPr="00261411">
        <w:t>Open Source VA Code Guidelines</w:t>
      </w:r>
      <w:r>
        <w:t>.</w:t>
      </w:r>
    </w:p>
    <w:p w:rsidR="00650000" w:rsidRPr="00261411" w:rsidRDefault="00650000" w:rsidP="00650000">
      <w:pPr>
        <w:pStyle w:val="BodyText"/>
      </w:pPr>
      <w:r w:rsidRPr="00261411">
        <w:t>If the planned system design is found to conflict with a VA policy, directive, or procedure, this conflict will be discussed with the VA Project Manager, who will help determine whether a waiver or exception will be requested with the applicable VA governing board.</w:t>
      </w:r>
    </w:p>
    <w:p w:rsidR="00650000" w:rsidRDefault="00650000" w:rsidP="00650000">
      <w:pPr>
        <w:pStyle w:val="BodyText"/>
      </w:pPr>
      <w:r>
        <w:t xml:space="preserve">The COTS solution CATAMARAN™, version </w:t>
      </w:r>
      <w:r w:rsidRPr="00DC330F">
        <w:t>3.01.22</w:t>
      </w:r>
      <w:r>
        <w:t>, is listed as Approved w/Constraints. See the link for more information.</w:t>
      </w:r>
    </w:p>
    <w:p w:rsidR="00650000" w:rsidRDefault="00650000" w:rsidP="00650000">
      <w:pPr>
        <w:pStyle w:val="BodyText"/>
      </w:pPr>
    </w:p>
    <w:p w:rsidR="00650000" w:rsidRDefault="00650000" w:rsidP="00650000">
      <w:pPr>
        <w:pStyle w:val="BodyText"/>
        <w:keepNext/>
        <w:jc w:val="center"/>
      </w:pPr>
      <w:r w:rsidRPr="00BF46ED">
        <w:rPr>
          <w:noProof/>
        </w:rPr>
        <w:drawing>
          <wp:inline distT="0" distB="0" distL="0" distR="0" wp14:anchorId="4E1AB6CF" wp14:editId="4E9591B1">
            <wp:extent cx="3777982" cy="2592125"/>
            <wp:effectExtent l="0" t="0" r="0" b="0"/>
            <wp:docPr id="2" name="Picture 2" descr="A diagram depicting the CATAMARAN™ Enterprise Architecture" title="CATAMARAN™ Enterprise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787735" cy="2598817"/>
                    </a:xfrm>
                    <a:prstGeom prst="rect">
                      <a:avLst/>
                    </a:prstGeom>
                    <a:noFill/>
                    <a:ln>
                      <a:noFill/>
                    </a:ln>
                  </pic:spPr>
                </pic:pic>
              </a:graphicData>
            </a:graphic>
          </wp:inline>
        </w:drawing>
      </w:r>
    </w:p>
    <w:p w:rsidR="00650000" w:rsidRDefault="00650000" w:rsidP="00FC398D">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30</w:t>
      </w:r>
      <w:r w:rsidR="00C44D97">
        <w:rPr>
          <w:noProof/>
        </w:rPr>
        <w:fldChar w:fldCharType="end"/>
      </w:r>
      <w:r>
        <w:t>:</w:t>
      </w:r>
      <w:r w:rsidR="000619A2">
        <w:t xml:space="preserve"> </w:t>
      </w:r>
      <w:r>
        <w:t>CATAMARAN™ Enterprise Architecture</w:t>
      </w:r>
    </w:p>
    <w:p w:rsidR="00650000" w:rsidRDefault="00650000" w:rsidP="00650000">
      <w:pPr>
        <w:pStyle w:val="BodyText"/>
      </w:pPr>
      <w:r w:rsidRPr="00077875">
        <w:t>Any additional detailed information to this section will be provided at a later date by the developer, pending VA input and review.</w:t>
      </w:r>
    </w:p>
    <w:p w:rsidR="00BC468A" w:rsidRDefault="00BC468A" w:rsidP="00190444">
      <w:pPr>
        <w:pStyle w:val="InstructionalText1"/>
      </w:pPr>
      <w:r>
        <w:t xml:space="preserve">Describe the Enterprise Architecture of the system. </w:t>
      </w:r>
    </w:p>
    <w:p w:rsidR="00BC468A" w:rsidRDefault="00BC468A" w:rsidP="00190444">
      <w:pPr>
        <w:pStyle w:val="InstructionalText1"/>
      </w:pPr>
      <w:r>
        <w:t>Show adherence to the VA Technical Reference Model (TRM)/ Standards Profile (SP). New system development and selection must adhere to approved standards and rules, unless it proves to be more cost-effective over the life of the application to deviate from the standards. The standards, strategies, and guidelines establish the fundamental technologies enabling the VA to meet many of its business and information system goals. By using these standards, the VA can promote interoperability, portability and adaptability within systems, promote quality assurance, place the VA in a position to utilize current technology, and provide a framework for IT application and infrastructure development. The current TRM/SP is located VA Enterprise Architecture (EA) v2.1 at.</w:t>
      </w:r>
    </w:p>
    <w:p w:rsidR="00BC468A" w:rsidRDefault="00BC468A" w:rsidP="00BC468A">
      <w:pPr>
        <w:pStyle w:val="Heading1"/>
      </w:pPr>
      <w:bookmarkStart w:id="109" w:name="_Toc381778388"/>
      <w:bookmarkStart w:id="110" w:name="_Toc438638861"/>
      <w:r>
        <w:lastRenderedPageBreak/>
        <w:t>Data Design</w:t>
      </w:r>
      <w:bookmarkEnd w:id="109"/>
      <w:bookmarkEnd w:id="110"/>
    </w:p>
    <w:p w:rsidR="002D4724" w:rsidRPr="00694CFE" w:rsidRDefault="002D4724" w:rsidP="00190444">
      <w:r w:rsidRPr="00694CFE">
        <w:t xml:space="preserve">The CM1 solution will be accomplished by interfacing </w:t>
      </w:r>
      <w:r w:rsidR="00460E18" w:rsidRPr="00694CFE">
        <w:t xml:space="preserve">with NCA’s database of record (BOSS Enterprise system to </w:t>
      </w:r>
      <w:r w:rsidR="006D3F1E" w:rsidRPr="00694CFE">
        <w:t>generate)</w:t>
      </w:r>
      <w:r w:rsidR="00460E18" w:rsidRPr="00694CFE">
        <w:t xml:space="preserve"> to generate </w:t>
      </w:r>
      <w:r w:rsidR="001C4C13">
        <w:t xml:space="preserve">an </w:t>
      </w:r>
      <w:r w:rsidR="00460E18" w:rsidRPr="00694CFE">
        <w:t>INDS and to track remains.</w:t>
      </w:r>
      <w:r w:rsidR="00ED0CC8" w:rsidRPr="00694CFE">
        <w:t xml:space="preserve"> </w:t>
      </w:r>
      <w:r w:rsidR="00460E18" w:rsidRPr="00694CFE">
        <w:t>The</w:t>
      </w:r>
      <w:r w:rsidRPr="00694CFE">
        <w:t xml:space="preserve"> information is stored in BOSS Enterprise Oracle database tables. Original Image-Documents are stored in the </w:t>
      </w:r>
      <w:proofErr w:type="spellStart"/>
      <w:r w:rsidR="00921B02" w:rsidRPr="00694CFE">
        <w:t>Feith</w:t>
      </w:r>
      <w:proofErr w:type="spellEnd"/>
      <w:r w:rsidR="00921B02" w:rsidRPr="00694CFE">
        <w:t xml:space="preserve"> Document Database (</w:t>
      </w:r>
      <w:r w:rsidRPr="00694CFE">
        <w:t>FDD</w:t>
      </w:r>
      <w:r w:rsidR="00921B02" w:rsidRPr="00694CFE">
        <w:t>)</w:t>
      </w:r>
      <w:r w:rsidRPr="00694CFE">
        <w:t xml:space="preserve"> in Tag Image Formats (TIFs) or Portable Document Formats (PDFs).</w:t>
      </w:r>
    </w:p>
    <w:p w:rsidR="002D4724" w:rsidRPr="001C4C13" w:rsidRDefault="002D4724" w:rsidP="001C4C13">
      <w:pPr>
        <w:pStyle w:val="BodyText"/>
      </w:pPr>
      <w:r w:rsidRPr="001C4C13">
        <w:t>BOSS Enterprise data storage is implemented using an Oracle 11g database housed in the Quantico data center. Oracle Real Application Clusters are employed to provide a highly scalable and available database supporting the BOSS enterprise. Role-based access is implemented to ensure users accessing the BOSS Enterprise database are granted minimum access privileges consistent with the user needs.</w:t>
      </w:r>
    </w:p>
    <w:p w:rsidR="002D4724" w:rsidRPr="001C4C13" w:rsidRDefault="002D4724" w:rsidP="001C4C13">
      <w:pPr>
        <w:pStyle w:val="BodyText"/>
      </w:pPr>
      <w:r w:rsidRPr="001C4C13">
        <w:t>The database separates major functional elements data storage into different schemas within a single database instance. The following schemas are currently being used:</w:t>
      </w:r>
    </w:p>
    <w:p w:rsidR="002D4724" w:rsidRPr="001C4C13" w:rsidRDefault="002D4724" w:rsidP="001C4C13">
      <w:pPr>
        <w:pStyle w:val="ListParagraph"/>
        <w:numPr>
          <w:ilvl w:val="0"/>
          <w:numId w:val="41"/>
        </w:numPr>
      </w:pPr>
      <w:r w:rsidRPr="001C4C13">
        <w:t>AMAS</w:t>
      </w:r>
    </w:p>
    <w:p w:rsidR="002D4724" w:rsidRPr="001C4C13" w:rsidRDefault="002D4724" w:rsidP="001C4C13">
      <w:pPr>
        <w:pStyle w:val="ListParagraph"/>
        <w:numPr>
          <w:ilvl w:val="0"/>
          <w:numId w:val="41"/>
        </w:numPr>
      </w:pPr>
      <w:r w:rsidRPr="001C4C13">
        <w:t>BOSS</w:t>
      </w:r>
    </w:p>
    <w:p w:rsidR="002D4724" w:rsidRPr="001C4C13" w:rsidRDefault="002D4724" w:rsidP="001C4C13">
      <w:pPr>
        <w:pStyle w:val="ListParagraph"/>
        <w:numPr>
          <w:ilvl w:val="0"/>
          <w:numId w:val="41"/>
        </w:numPr>
      </w:pPr>
      <w:r w:rsidRPr="001C4C13">
        <w:t>DOCUMENT_STORAGE_DATA</w:t>
      </w:r>
    </w:p>
    <w:p w:rsidR="002D4724" w:rsidRPr="001C4C13" w:rsidRDefault="002D4724" w:rsidP="001C4C13">
      <w:pPr>
        <w:pStyle w:val="ListParagraph"/>
        <w:numPr>
          <w:ilvl w:val="0"/>
          <w:numId w:val="41"/>
        </w:numPr>
      </w:pPr>
      <w:r w:rsidRPr="001C4C13">
        <w:t>PMC_DATA</w:t>
      </w:r>
    </w:p>
    <w:p w:rsidR="002D4724" w:rsidRPr="001C4C13" w:rsidRDefault="002D4724" w:rsidP="001C4C13">
      <w:pPr>
        <w:pStyle w:val="ListParagraph"/>
        <w:numPr>
          <w:ilvl w:val="0"/>
          <w:numId w:val="41"/>
        </w:numPr>
      </w:pPr>
      <w:r w:rsidRPr="001C4C13">
        <w:t>RES_LTRS_DATA</w:t>
      </w:r>
    </w:p>
    <w:p w:rsidR="00921B02" w:rsidRPr="00910056" w:rsidRDefault="002D4724" w:rsidP="00921B02">
      <w:pPr>
        <w:pStyle w:val="BodyText"/>
      </w:pPr>
      <w:r>
        <w:t>Stored procedures, packages, and triggers are also used in the database to implement business logic in the different schemas.</w:t>
      </w:r>
      <w:r w:rsidR="00ED0CC8">
        <w:t xml:space="preserve"> </w:t>
      </w:r>
      <w:r w:rsidR="00921B02" w:rsidRPr="00FF4A37">
        <w:t xml:space="preserve">For more information regarding the BOSS-E applications, including the </w:t>
      </w:r>
      <w:r w:rsidR="00921B02">
        <w:t>FDD</w:t>
      </w:r>
      <w:r w:rsidR="00921B02" w:rsidRPr="00FF4A37">
        <w:t xml:space="preserve">, refer to </w:t>
      </w:r>
      <w:proofErr w:type="gramStart"/>
      <w:r w:rsidR="00921B02" w:rsidRPr="00FF4A37">
        <w:t>the ,</w:t>
      </w:r>
      <w:proofErr w:type="gramEnd"/>
      <w:r w:rsidR="00921B02">
        <w:t xml:space="preserve"> in Section 1.2.</w:t>
      </w:r>
      <w:r w:rsidR="001C4C13">
        <w:t>,</w:t>
      </w:r>
      <w:r w:rsidR="00921B02">
        <w:t xml:space="preserve"> Identification, page 7.</w:t>
      </w:r>
    </w:p>
    <w:p w:rsidR="00BC468A" w:rsidRDefault="005C3359" w:rsidP="00190444">
      <w:pPr>
        <w:pStyle w:val="InstructionalText1"/>
      </w:pPr>
      <w:r>
        <w:t>T</w:t>
      </w:r>
      <w:r w:rsidR="00BC468A">
        <w:t xml:space="preserve">his section outlines the design of the database management system (DBMS) and non-DBMS files associated with the system. For networks, detail the distribution of data and identify any changes to the logical data model that may occur due to software or hardware requirements. </w:t>
      </w:r>
    </w:p>
    <w:p w:rsidR="00BC468A" w:rsidRDefault="00BC468A" w:rsidP="00190444">
      <w:pPr>
        <w:pStyle w:val="InstructionalText1"/>
      </w:pPr>
      <w:r w:rsidRPr="002D4724">
        <w:t>Note:</w:t>
      </w:r>
      <w:r>
        <w:t xml:space="preserve"> </w:t>
      </w:r>
      <w:r w:rsidRPr="002D4724">
        <w:t>Provide a data dictionary appendix showing data element name, type, length, source, validation rules, maintenance, data stores, outputs, aliases, and description</w:t>
      </w:r>
      <w:r>
        <w:t xml:space="preserve">. </w:t>
      </w:r>
    </w:p>
    <w:p w:rsidR="001C4C13" w:rsidRDefault="001C4C13">
      <w:pPr>
        <w:spacing w:after="0"/>
        <w:rPr>
          <w:rFonts w:ascii="Arial" w:hAnsi="Arial" w:cs="Arial"/>
          <w:b/>
          <w:bCs/>
          <w:iCs/>
          <w:kern w:val="32"/>
          <w:sz w:val="32"/>
          <w:szCs w:val="28"/>
        </w:rPr>
      </w:pPr>
      <w:bookmarkStart w:id="111" w:name="_Toc381778389"/>
      <w:r>
        <w:br w:type="page"/>
      </w:r>
    </w:p>
    <w:p w:rsidR="005256CE" w:rsidRDefault="00BC468A" w:rsidP="005256CE">
      <w:pPr>
        <w:pStyle w:val="Heading2"/>
      </w:pPr>
      <w:bookmarkStart w:id="112" w:name="_Toc438638862"/>
      <w:r>
        <w:lastRenderedPageBreak/>
        <w:t>DBMS Files</w:t>
      </w:r>
      <w:bookmarkEnd w:id="111"/>
      <w:bookmarkEnd w:id="112"/>
    </w:p>
    <w:p w:rsidR="00562E11" w:rsidRDefault="00CC2580" w:rsidP="00562E11">
      <w:r>
        <w:t xml:space="preserve">The </w:t>
      </w:r>
      <w:r w:rsidR="00562E11">
        <w:t xml:space="preserve">CM1 </w:t>
      </w:r>
      <w:r w:rsidR="001C4C13">
        <w:t xml:space="preserve">solution </w:t>
      </w:r>
      <w:r w:rsidR="00562E11">
        <w:t>data storage will be implemented using Microsoft SQL Server.</w:t>
      </w:r>
      <w:r w:rsidR="000619A2">
        <w:t xml:space="preserve"> </w:t>
      </w:r>
      <w:r w:rsidR="00562E11">
        <w:t>The entity relationship diagrams related to this solution are shown below:</w:t>
      </w:r>
    </w:p>
    <w:p w:rsidR="00562E11" w:rsidRDefault="00562E11" w:rsidP="00820296">
      <w:pPr>
        <w:keepNext/>
        <w:jc w:val="center"/>
      </w:pPr>
      <w:r w:rsidRPr="0049672D">
        <w:rPr>
          <w:noProof/>
        </w:rPr>
        <w:drawing>
          <wp:inline distT="0" distB="0" distL="0" distR="0" wp14:anchorId="7174BABA" wp14:editId="65BD1ACA">
            <wp:extent cx="6133790" cy="6019800"/>
            <wp:effectExtent l="0" t="0" r="635" b="0"/>
            <wp:docPr id="95" name="Picture 95" descr="A diagram displaying the Entity Relation for Interment" title="Entity Relation Diagram for Inter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6137835" cy="6023770"/>
                    </a:xfrm>
                    <a:prstGeom prst="rect">
                      <a:avLst/>
                    </a:prstGeom>
                    <a:noFill/>
                    <a:ln>
                      <a:noFill/>
                    </a:ln>
                  </pic:spPr>
                </pic:pic>
              </a:graphicData>
            </a:graphic>
          </wp:inline>
        </w:drawing>
      </w:r>
    </w:p>
    <w:p w:rsidR="00562E11" w:rsidRDefault="00562E11" w:rsidP="00562E1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31</w:t>
      </w:r>
      <w:r w:rsidR="00C44D97">
        <w:rPr>
          <w:noProof/>
        </w:rPr>
        <w:fldChar w:fldCharType="end"/>
      </w:r>
      <w:r>
        <w:t>:</w:t>
      </w:r>
      <w:r w:rsidR="000619A2">
        <w:t xml:space="preserve"> </w:t>
      </w:r>
      <w:r w:rsidRPr="00A52EFA">
        <w:t>Entity Relation Diagram for Interment</w:t>
      </w:r>
    </w:p>
    <w:p w:rsidR="00562E11" w:rsidRDefault="00562E11" w:rsidP="00562E11">
      <w:r>
        <w:br w:type="page"/>
      </w:r>
    </w:p>
    <w:p w:rsidR="00562E11" w:rsidRDefault="00562E11" w:rsidP="00820296">
      <w:pPr>
        <w:keepNext/>
        <w:jc w:val="center"/>
      </w:pPr>
      <w:r w:rsidRPr="0049672D">
        <w:rPr>
          <w:noProof/>
        </w:rPr>
        <w:lastRenderedPageBreak/>
        <w:drawing>
          <wp:inline distT="0" distB="0" distL="0" distR="0" wp14:anchorId="12604751" wp14:editId="29F5A07B">
            <wp:extent cx="5943600" cy="5368195"/>
            <wp:effectExtent l="0" t="0" r="0" b="4445"/>
            <wp:docPr id="96" name="Picture 96" descr="A diagram showing the Entity Relationship for Grave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3600" cy="5368195"/>
                    </a:xfrm>
                    <a:prstGeom prst="rect">
                      <a:avLst/>
                    </a:prstGeom>
                    <a:noFill/>
                    <a:ln>
                      <a:noFill/>
                    </a:ln>
                  </pic:spPr>
                </pic:pic>
              </a:graphicData>
            </a:graphic>
          </wp:inline>
        </w:drawing>
      </w:r>
    </w:p>
    <w:p w:rsidR="00562E11" w:rsidRDefault="00562E11" w:rsidP="00562E1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32</w:t>
      </w:r>
      <w:r w:rsidR="00C44D97">
        <w:rPr>
          <w:noProof/>
        </w:rPr>
        <w:fldChar w:fldCharType="end"/>
      </w:r>
      <w:r>
        <w:t>:</w:t>
      </w:r>
      <w:r w:rsidR="000619A2">
        <w:t xml:space="preserve"> </w:t>
      </w:r>
      <w:r w:rsidRPr="000476ED">
        <w:t>Entity Relationship Diagram for Gravesite</w:t>
      </w:r>
    </w:p>
    <w:p w:rsidR="00BC468A" w:rsidRDefault="00BC468A" w:rsidP="00190444">
      <w:pPr>
        <w:pStyle w:val="InstructionalText1"/>
      </w:pPr>
      <w:r w:rsidRPr="00562E11">
        <w:t>If a database</w:t>
      </w:r>
      <w:r>
        <w:t xml:space="preserve"> will be used list and describe the logical requirements that exist for data formats, storage capabilities, data retention, data integrity, etc.</w:t>
      </w:r>
    </w:p>
    <w:p w:rsidR="00BC468A" w:rsidRDefault="00BC468A" w:rsidP="00190444">
      <w:pPr>
        <w:pStyle w:val="InstructionalText1"/>
      </w:pPr>
      <w:r>
        <w:t>Describe how the database will be designed, including the following information, as appropriate:</w:t>
      </w:r>
    </w:p>
    <w:p w:rsidR="00BC468A" w:rsidRDefault="00BC468A" w:rsidP="00BC468A">
      <w:pPr>
        <w:pStyle w:val="InstructionalBullet1"/>
      </w:pPr>
      <w:r>
        <w:t>Logical model; provide normalized table layouts, entity relationship diagrams, and other logical design information</w:t>
      </w:r>
    </w:p>
    <w:p w:rsidR="00BC468A" w:rsidRDefault="00BC468A" w:rsidP="00BC468A">
      <w:pPr>
        <w:pStyle w:val="InstructionalBullet1"/>
      </w:pPr>
      <w:r>
        <w:t>DBMS schemas, subschemas, records, sets, tables, storage page sizes</w:t>
      </w:r>
    </w:p>
    <w:p w:rsidR="00BC468A" w:rsidRDefault="00BC468A" w:rsidP="00BC468A">
      <w:pPr>
        <w:pStyle w:val="InstructionalBullet1"/>
      </w:pPr>
      <w:r>
        <w:t>Access methods (such as indexed, via set, sequential, random access, sorted pointer array)</w:t>
      </w:r>
    </w:p>
    <w:p w:rsidR="00BC468A" w:rsidRDefault="00BC468A" w:rsidP="00BC468A">
      <w:pPr>
        <w:pStyle w:val="InstructionalBullet1"/>
      </w:pPr>
      <w:r>
        <w:t>Estimate the database file size or volume of data within the file, data pages, including overhead resulting from access methods and free space</w:t>
      </w:r>
    </w:p>
    <w:p w:rsidR="00BC468A" w:rsidRDefault="00BC468A" w:rsidP="00BC468A">
      <w:pPr>
        <w:pStyle w:val="InstructionalBullet1"/>
      </w:pPr>
      <w:r>
        <w:lastRenderedPageBreak/>
        <w:t>Definition of the update frequency of the database tables, views, files, areas, records, and sets</w:t>
      </w:r>
    </w:p>
    <w:p w:rsidR="00BC468A" w:rsidRDefault="00BC468A" w:rsidP="00BC468A">
      <w:pPr>
        <w:pStyle w:val="InstructionalBullet1"/>
      </w:pPr>
      <w:r>
        <w:t>Estimates on the number of transactions that the database may have to process.</w:t>
      </w:r>
    </w:p>
    <w:p w:rsidR="005256CE" w:rsidRDefault="00BC468A" w:rsidP="00BC468A">
      <w:pPr>
        <w:pStyle w:val="Heading2"/>
      </w:pPr>
      <w:bookmarkStart w:id="113" w:name="_Toc381778390"/>
      <w:bookmarkStart w:id="114" w:name="_Toc438638863"/>
      <w:r>
        <w:t>Non-DBMS Files</w:t>
      </w:r>
      <w:bookmarkEnd w:id="113"/>
      <w:bookmarkEnd w:id="114"/>
    </w:p>
    <w:p w:rsidR="00562E11" w:rsidRDefault="00562E11" w:rsidP="00562E11">
      <w:r>
        <w:t xml:space="preserve">The CM1 </w:t>
      </w:r>
      <w:r w:rsidR="00820296">
        <w:t xml:space="preserve">solution </w:t>
      </w:r>
      <w:r>
        <w:t xml:space="preserve">will be built using </w:t>
      </w:r>
      <w:r w:rsidR="005C3359">
        <w:t xml:space="preserve">the </w:t>
      </w:r>
      <w:r>
        <w:t xml:space="preserve">CATAMARAN™ </w:t>
      </w:r>
      <w:r w:rsidR="00F22F75">
        <w:t>p</w:t>
      </w:r>
      <w:r>
        <w:t>latform.</w:t>
      </w:r>
      <w:r w:rsidR="000619A2">
        <w:t xml:space="preserve"> </w:t>
      </w:r>
      <w:r w:rsidR="005C3359">
        <w:t xml:space="preserve">The </w:t>
      </w:r>
      <w:r>
        <w:t>CATAMARAN™ runtime engine stores the following information in encrypted files:</w:t>
      </w:r>
    </w:p>
    <w:p w:rsidR="00562E11" w:rsidRDefault="00562E11" w:rsidP="00562E11">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24</w:t>
      </w:r>
      <w:r w:rsidR="00C44D97">
        <w:rPr>
          <w:noProof/>
        </w:rPr>
        <w:fldChar w:fldCharType="end"/>
      </w:r>
      <w:r>
        <w:t>:</w:t>
      </w:r>
      <w:r w:rsidR="000619A2">
        <w:t xml:space="preserve"> </w:t>
      </w:r>
      <w:r>
        <w:t>Non-DBMS Files</w:t>
      </w:r>
    </w:p>
    <w:tbl>
      <w:tblPr>
        <w:tblW w:w="9558" w:type="dxa"/>
        <w:tblInd w:w="18" w:type="dxa"/>
        <w:tblLook w:val="04A0" w:firstRow="1" w:lastRow="0" w:firstColumn="1" w:lastColumn="0" w:noHBand="0" w:noVBand="1"/>
        <w:tblCaption w:val="Non-DBMS Files"/>
        <w:tblDescription w:val="Table providng File Name, Contents and Size of Non-DBMS Files"/>
      </w:tblPr>
      <w:tblGrid>
        <w:gridCol w:w="2430"/>
        <w:gridCol w:w="5130"/>
        <w:gridCol w:w="1998"/>
      </w:tblGrid>
      <w:tr w:rsidR="00562E11" w:rsidRPr="006722B4" w:rsidTr="00B11394">
        <w:trPr>
          <w:trHeight w:val="376"/>
        </w:trPr>
        <w:tc>
          <w:tcPr>
            <w:tcW w:w="243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62E11" w:rsidRPr="007944C8" w:rsidRDefault="00562E11" w:rsidP="00B11394">
            <w:pPr>
              <w:pStyle w:val="TableHeading"/>
            </w:pPr>
            <w:r>
              <w:t>File Name</w:t>
            </w:r>
          </w:p>
        </w:tc>
        <w:tc>
          <w:tcPr>
            <w:tcW w:w="513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rsidR="00562E11" w:rsidRPr="006722B4" w:rsidRDefault="00562E11" w:rsidP="00B11394">
            <w:pPr>
              <w:pStyle w:val="TableHeading"/>
            </w:pPr>
            <w:r>
              <w:t>Contents</w:t>
            </w:r>
          </w:p>
        </w:tc>
        <w:tc>
          <w:tcPr>
            <w:tcW w:w="199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562E11" w:rsidRDefault="00562E11" w:rsidP="00B11394">
            <w:pPr>
              <w:pStyle w:val="TableHeading"/>
            </w:pPr>
            <w:r>
              <w:t>Size</w:t>
            </w:r>
          </w:p>
        </w:tc>
      </w:tr>
      <w:tr w:rsidR="00562E11" w:rsidRPr="006722B4" w:rsidTr="005C3359">
        <w:trPr>
          <w:trHeight w:val="376"/>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2E11" w:rsidRPr="006722B4" w:rsidRDefault="00562E11" w:rsidP="00820296">
            <w:pPr>
              <w:pStyle w:val="TableText"/>
            </w:pPr>
            <w:proofErr w:type="spellStart"/>
            <w:r>
              <w:t>CMSystems.cfg</w:t>
            </w:r>
            <w:proofErr w:type="spellEnd"/>
          </w:p>
        </w:tc>
        <w:tc>
          <w:tcPr>
            <w:tcW w:w="5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2E11" w:rsidRPr="006722B4" w:rsidRDefault="00562E11" w:rsidP="00820296">
            <w:pPr>
              <w:pStyle w:val="TableText"/>
            </w:pPr>
            <w:r>
              <w:t>Information related to external systems that CATAMARAN™ interfaces with</w:t>
            </w:r>
          </w:p>
        </w:tc>
        <w:tc>
          <w:tcPr>
            <w:tcW w:w="1998" w:type="dxa"/>
            <w:tcBorders>
              <w:top w:val="single" w:sz="4" w:space="0" w:color="auto"/>
              <w:left w:val="single" w:sz="4" w:space="0" w:color="auto"/>
              <w:bottom w:val="single" w:sz="4" w:space="0" w:color="auto"/>
              <w:right w:val="single" w:sz="4" w:space="0" w:color="auto"/>
            </w:tcBorders>
          </w:tcPr>
          <w:p w:rsidR="00562E11" w:rsidRDefault="00562E11" w:rsidP="00820296">
            <w:pPr>
              <w:pStyle w:val="TableText"/>
            </w:pPr>
            <w:r>
              <w:t>~ 5 KB</w:t>
            </w:r>
          </w:p>
        </w:tc>
      </w:tr>
      <w:tr w:rsidR="00562E11" w:rsidRPr="006722B4" w:rsidTr="005C3359">
        <w:trPr>
          <w:trHeight w:val="376"/>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2E11" w:rsidRPr="006722B4" w:rsidRDefault="00562E11" w:rsidP="00820296">
            <w:pPr>
              <w:pStyle w:val="TableText"/>
            </w:pPr>
            <w:proofErr w:type="spellStart"/>
            <w:r>
              <w:t>CMAppInfo.cfg</w:t>
            </w:r>
            <w:proofErr w:type="spellEnd"/>
          </w:p>
        </w:tc>
        <w:tc>
          <w:tcPr>
            <w:tcW w:w="5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2E11" w:rsidRPr="006722B4" w:rsidRDefault="00562E11" w:rsidP="00820296">
            <w:pPr>
              <w:pStyle w:val="TableText"/>
            </w:pPr>
            <w:r>
              <w:t>Information related to CATAMARAN™ roles and privileges</w:t>
            </w:r>
          </w:p>
        </w:tc>
        <w:tc>
          <w:tcPr>
            <w:tcW w:w="1998" w:type="dxa"/>
            <w:tcBorders>
              <w:top w:val="single" w:sz="4" w:space="0" w:color="auto"/>
              <w:left w:val="single" w:sz="4" w:space="0" w:color="auto"/>
              <w:bottom w:val="single" w:sz="4" w:space="0" w:color="auto"/>
              <w:right w:val="single" w:sz="4" w:space="0" w:color="auto"/>
            </w:tcBorders>
          </w:tcPr>
          <w:p w:rsidR="00562E11" w:rsidRDefault="00562E11" w:rsidP="00820296">
            <w:pPr>
              <w:pStyle w:val="TableText"/>
            </w:pPr>
            <w:r>
              <w:t>~ 5-10 KB</w:t>
            </w:r>
          </w:p>
        </w:tc>
      </w:tr>
      <w:tr w:rsidR="00562E11" w:rsidRPr="006722B4" w:rsidTr="005C3359">
        <w:trPr>
          <w:trHeight w:val="376"/>
        </w:trPr>
        <w:tc>
          <w:tcPr>
            <w:tcW w:w="24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2E11" w:rsidRPr="006722B4" w:rsidRDefault="00562E11" w:rsidP="00820296">
            <w:pPr>
              <w:pStyle w:val="TableText"/>
            </w:pPr>
            <w:r>
              <w:t>CM&lt;</w:t>
            </w:r>
            <w:proofErr w:type="spellStart"/>
            <w:r>
              <w:t>AppName</w:t>
            </w:r>
            <w:proofErr w:type="spellEnd"/>
            <w:r>
              <w:t>&gt;.</w:t>
            </w:r>
            <w:proofErr w:type="spellStart"/>
            <w:r>
              <w:t>cfg</w:t>
            </w:r>
            <w:proofErr w:type="spellEnd"/>
          </w:p>
        </w:tc>
        <w:tc>
          <w:tcPr>
            <w:tcW w:w="51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2E11" w:rsidRPr="006722B4" w:rsidRDefault="00562E11" w:rsidP="00C16D7A">
            <w:pPr>
              <w:pStyle w:val="TableText"/>
            </w:pPr>
            <w:r>
              <w:t xml:space="preserve">All configuration information related to the application built on CATAMARAN™ </w:t>
            </w:r>
            <w:r w:rsidR="00C16D7A">
              <w:t>p</w:t>
            </w:r>
            <w:r>
              <w:t>latform</w:t>
            </w:r>
          </w:p>
        </w:tc>
        <w:tc>
          <w:tcPr>
            <w:tcW w:w="1998" w:type="dxa"/>
            <w:tcBorders>
              <w:top w:val="single" w:sz="4" w:space="0" w:color="auto"/>
              <w:left w:val="single" w:sz="4" w:space="0" w:color="auto"/>
              <w:bottom w:val="single" w:sz="4" w:space="0" w:color="auto"/>
              <w:right w:val="single" w:sz="4" w:space="0" w:color="auto"/>
            </w:tcBorders>
          </w:tcPr>
          <w:p w:rsidR="00562E11" w:rsidRDefault="00562E11" w:rsidP="00820296">
            <w:pPr>
              <w:pStyle w:val="TableText"/>
            </w:pPr>
            <w:r>
              <w:t>~ 10-20 MB</w:t>
            </w:r>
          </w:p>
        </w:tc>
      </w:tr>
    </w:tbl>
    <w:p w:rsidR="005256CE" w:rsidRDefault="005256CE" w:rsidP="00820296">
      <w:pPr>
        <w:spacing w:before="120"/>
      </w:pPr>
      <w:r>
        <w:t>Detailed information to this section will be provided at a later date by the developer, pending VA input and review.</w:t>
      </w:r>
    </w:p>
    <w:p w:rsidR="00BC468A" w:rsidRDefault="00BC468A" w:rsidP="00BC468A">
      <w:pPr>
        <w:pStyle w:val="InstructionalBullet1"/>
      </w:pPr>
      <w:r>
        <w:t xml:space="preserve">Describe all non-DBMS files including narratives on the usage of each file. </w:t>
      </w:r>
    </w:p>
    <w:p w:rsidR="00BC468A" w:rsidRDefault="00BC468A" w:rsidP="00BC468A">
      <w:pPr>
        <w:pStyle w:val="InstructionalBullet1"/>
      </w:pPr>
      <w:r>
        <w:t xml:space="preserve">Identify if the file is used for input, output, or both; identify temporary files, which modules read and write the file, and similar. </w:t>
      </w:r>
    </w:p>
    <w:p w:rsidR="00BC468A" w:rsidRDefault="00BC468A" w:rsidP="00BC468A">
      <w:pPr>
        <w:pStyle w:val="InstructionalBullet1"/>
      </w:pPr>
      <w:r>
        <w:t>Identify record structures, record keys, indices, and reference data elements within the records.</w:t>
      </w:r>
    </w:p>
    <w:p w:rsidR="00BC468A" w:rsidRDefault="00BC468A" w:rsidP="00BC468A">
      <w:pPr>
        <w:pStyle w:val="InstructionalBullet1"/>
      </w:pPr>
      <w:r>
        <w:t>Define record length and blocking factors.</w:t>
      </w:r>
    </w:p>
    <w:p w:rsidR="00BC468A" w:rsidRDefault="00BC468A" w:rsidP="00BC468A">
      <w:pPr>
        <w:pStyle w:val="InstructionalBullet1"/>
      </w:pPr>
      <w:r>
        <w:t>Define the file access method such as: index sequential, virtual sequential, random access.</w:t>
      </w:r>
    </w:p>
    <w:p w:rsidR="00BC468A" w:rsidRDefault="00BC468A" w:rsidP="00BC468A">
      <w:pPr>
        <w:pStyle w:val="InstructionalBullet1"/>
      </w:pPr>
      <w:r>
        <w:t>Estimate the file size or volume of data within the file.</w:t>
      </w:r>
    </w:p>
    <w:p w:rsidR="00BC468A" w:rsidRDefault="00BC468A" w:rsidP="00BC468A">
      <w:pPr>
        <w:pStyle w:val="InstructionalBullet1"/>
      </w:pPr>
      <w:r>
        <w:t>Define the update frequency of the file if appropriate. Provide the estimated number of transactions per unit time and the statistical mean, mode, and distribution of those transactions.</w:t>
      </w:r>
    </w:p>
    <w:p w:rsidR="00BC468A" w:rsidRDefault="00BC468A" w:rsidP="00BC468A">
      <w:pPr>
        <w:pStyle w:val="Heading2"/>
      </w:pPr>
      <w:bookmarkStart w:id="115" w:name="_Toc381778391"/>
      <w:bookmarkStart w:id="116" w:name="_Toc438638864"/>
      <w:r>
        <w:t>Data View</w:t>
      </w:r>
      <w:bookmarkEnd w:id="115"/>
      <w:bookmarkEnd w:id="116"/>
      <w:r>
        <w:t xml:space="preserve"> </w:t>
      </w:r>
    </w:p>
    <w:p w:rsidR="00562E11" w:rsidRDefault="00562E11" w:rsidP="00562E11">
      <w:r>
        <w:t xml:space="preserve">The CM1 </w:t>
      </w:r>
      <w:r w:rsidR="00820296">
        <w:t xml:space="preserve">solution </w:t>
      </w:r>
      <w:r>
        <w:t xml:space="preserve">will be built using </w:t>
      </w:r>
      <w:r w:rsidR="005C3359">
        <w:t xml:space="preserve">the </w:t>
      </w:r>
      <w:r>
        <w:t xml:space="preserve">CATAMARAN™ </w:t>
      </w:r>
      <w:r w:rsidR="00B64843">
        <w:t>p</w:t>
      </w:r>
      <w:r>
        <w:t>latform.</w:t>
      </w:r>
      <w:r w:rsidR="000619A2">
        <w:t xml:space="preserve"> </w:t>
      </w:r>
      <w:r>
        <w:t>The solution’s data storage will be using Microsoft SQL Server.</w:t>
      </w:r>
      <w:r w:rsidR="000619A2">
        <w:t xml:space="preserve"> </w:t>
      </w:r>
      <w:r>
        <w:t xml:space="preserve">Database tables </w:t>
      </w:r>
      <w:r w:rsidR="005C3359">
        <w:t>for</w:t>
      </w:r>
      <w:r>
        <w:t xml:space="preserve"> this solution are described in the Entity Relationship Diagrams described in Section 5.1.</w:t>
      </w:r>
    </w:p>
    <w:p w:rsidR="002D4724" w:rsidRDefault="002D4724" w:rsidP="00190444">
      <w:r>
        <w:t>Detailed information to this section will be provided at a later date by the developer, pending VA input and review.</w:t>
      </w:r>
    </w:p>
    <w:p w:rsidR="00BC468A" w:rsidRDefault="00BC468A" w:rsidP="00190444">
      <w:pPr>
        <w:pStyle w:val="InstructionalText1"/>
      </w:pPr>
      <w:r>
        <w:lastRenderedPageBreak/>
        <w:t>A "Data View" should be included in the Architectural Representation whenever persistent data objects are included in the system (they are typically present in most software systems). The data view describes the logical data model of the system and includes an Entity Relationship Diagram (ERD). For a description of Entity Relationship diagramming please refer to the whitepaper &lt;</w:t>
      </w:r>
      <w:hyperlink r:id="rId51" w:tooltip="Innovative Explanations IBM Whitepaper" w:history="1">
        <w:r w:rsidRPr="00BC468A">
          <w:rPr>
            <w:rStyle w:val="Hyperlink"/>
          </w:rPr>
          <w:t>http://www-106.ibm.com/developerworks/rational/library/content/03July/2500/2785/2785_uml.pdf</w:t>
        </w:r>
      </w:hyperlink>
      <w:r>
        <w:t>&gt;</w:t>
      </w:r>
    </w:p>
    <w:p w:rsidR="00BC468A" w:rsidRDefault="00BC468A" w:rsidP="00BC468A">
      <w:pPr>
        <w:pStyle w:val="Heading1"/>
      </w:pPr>
      <w:bookmarkStart w:id="117" w:name="_Toc381778392"/>
      <w:bookmarkStart w:id="118" w:name="_Toc438638865"/>
      <w:r>
        <w:t>Detailed Design</w:t>
      </w:r>
      <w:bookmarkEnd w:id="117"/>
      <w:bookmarkEnd w:id="118"/>
    </w:p>
    <w:p w:rsidR="00715932" w:rsidRPr="00715932" w:rsidRDefault="00715932" w:rsidP="00715932">
      <w:pPr>
        <w:pStyle w:val="BodyText"/>
      </w:pPr>
      <w:r w:rsidRPr="0047397E">
        <w:rPr>
          <w:iCs/>
        </w:rPr>
        <w:t>This section describes the proposed design in detail. Information provided will assist the development team in integrating hardware components and writing software code to create a functional product. This detailed design is based on the conceptual (high</w:t>
      </w:r>
      <w:r w:rsidR="00820296">
        <w:rPr>
          <w:iCs/>
        </w:rPr>
        <w:t>-</w:t>
      </w:r>
      <w:r w:rsidRPr="0047397E">
        <w:rPr>
          <w:iCs/>
        </w:rPr>
        <w:t>level) design that was described in the document up to this point.</w:t>
      </w:r>
      <w:r w:rsidR="00ED0CC8">
        <w:rPr>
          <w:iCs/>
        </w:rPr>
        <w:t xml:space="preserve"> </w:t>
      </w:r>
    </w:p>
    <w:p w:rsidR="00BC468A" w:rsidRDefault="00BC468A" w:rsidP="00190444">
      <w:pPr>
        <w:pStyle w:val="InstructionalText1"/>
      </w:pPr>
      <w:r>
        <w:t xml:space="preserve">This section describes the proposed design in detail. Provide the necessary information for the development team to integrate the hardware components and write the software code, so that the hardware and software components will provide a functional product. This is the detailed design, based upon the conceptual design (high level) that was described in the document up to this point. </w:t>
      </w:r>
    </w:p>
    <w:p w:rsidR="00BC468A" w:rsidRDefault="00BC468A" w:rsidP="00190444">
      <w:pPr>
        <w:pStyle w:val="InstructionalText1"/>
      </w:pPr>
      <w:r>
        <w:t xml:space="preserve">Note: Every design item should map back to the Requirements Specification Document. These should be captured in the Requirement Traceability Matrix (RTM). </w:t>
      </w:r>
    </w:p>
    <w:p w:rsidR="00BC468A" w:rsidRDefault="00BC468A" w:rsidP="00E207B8">
      <w:pPr>
        <w:pStyle w:val="Heading2"/>
      </w:pPr>
      <w:bookmarkStart w:id="119" w:name="_Toc381778393"/>
      <w:bookmarkStart w:id="120" w:name="_Toc438638866"/>
      <w:r>
        <w:t>Hardware Detailed Design</w:t>
      </w:r>
      <w:bookmarkEnd w:id="119"/>
      <w:bookmarkEnd w:id="120"/>
    </w:p>
    <w:p w:rsidR="003776E1" w:rsidRPr="0015680B" w:rsidRDefault="003776E1" w:rsidP="003776E1">
      <w:pPr>
        <w:pStyle w:val="InstructionalBullet1"/>
        <w:numPr>
          <w:ilvl w:val="0"/>
          <w:numId w:val="0"/>
        </w:numPr>
        <w:ind w:left="360" w:hanging="360"/>
        <w:rPr>
          <w:i w:val="0"/>
          <w:color w:val="auto"/>
        </w:rPr>
      </w:pPr>
      <w:r w:rsidRPr="0015680B">
        <w:rPr>
          <w:i w:val="0"/>
          <w:color w:val="auto"/>
        </w:rPr>
        <w:t>The hardware details proposed by the developer are listed below for each environment:</w:t>
      </w:r>
    </w:p>
    <w:p w:rsidR="003776E1" w:rsidRPr="0015680B" w:rsidRDefault="003776E1" w:rsidP="003776E1">
      <w:pPr>
        <w:pStyle w:val="InstructionalBullet1"/>
        <w:numPr>
          <w:ilvl w:val="0"/>
          <w:numId w:val="0"/>
        </w:numPr>
        <w:rPr>
          <w:i w:val="0"/>
          <w:color w:val="auto"/>
        </w:rPr>
      </w:pPr>
      <w:r w:rsidRPr="0015680B">
        <w:rPr>
          <w:i w:val="0"/>
          <w:color w:val="auto"/>
        </w:rPr>
        <w:t>Assumptions: VA is providing a VMware virtualization environment to host these servers in a private cloud, where VA will provide at minimum:</w:t>
      </w:r>
    </w:p>
    <w:p w:rsidR="003776E1" w:rsidRPr="0015680B" w:rsidRDefault="003776E1" w:rsidP="003776E1">
      <w:pPr>
        <w:pStyle w:val="InstructionalBullet1"/>
        <w:numPr>
          <w:ilvl w:val="0"/>
          <w:numId w:val="26"/>
        </w:numPr>
        <w:rPr>
          <w:i w:val="0"/>
          <w:color w:val="auto"/>
        </w:rPr>
      </w:pPr>
      <w:r w:rsidRPr="0015680B">
        <w:rPr>
          <w:i w:val="0"/>
          <w:color w:val="auto"/>
        </w:rPr>
        <w:t>A backup solution</w:t>
      </w:r>
      <w:r w:rsidR="0015680B">
        <w:rPr>
          <w:i w:val="0"/>
          <w:color w:val="auto"/>
        </w:rPr>
        <w:t>;</w:t>
      </w:r>
    </w:p>
    <w:p w:rsidR="003776E1" w:rsidRPr="0015680B" w:rsidRDefault="003776E1" w:rsidP="003776E1">
      <w:pPr>
        <w:pStyle w:val="InstructionalBullet1"/>
        <w:numPr>
          <w:ilvl w:val="0"/>
          <w:numId w:val="26"/>
        </w:numPr>
        <w:rPr>
          <w:i w:val="0"/>
          <w:color w:val="auto"/>
        </w:rPr>
      </w:pPr>
      <w:r w:rsidRPr="0015680B">
        <w:rPr>
          <w:i w:val="0"/>
          <w:color w:val="auto"/>
        </w:rPr>
        <w:t>Anti-virus support</w:t>
      </w:r>
      <w:r w:rsidR="0015680B">
        <w:rPr>
          <w:i w:val="0"/>
          <w:color w:val="auto"/>
        </w:rPr>
        <w:t>;</w:t>
      </w:r>
    </w:p>
    <w:p w:rsidR="003776E1" w:rsidRPr="0015680B" w:rsidRDefault="003776E1" w:rsidP="003776E1">
      <w:pPr>
        <w:pStyle w:val="InstructionalBullet1"/>
        <w:numPr>
          <w:ilvl w:val="0"/>
          <w:numId w:val="26"/>
        </w:numPr>
        <w:rPr>
          <w:i w:val="0"/>
          <w:color w:val="auto"/>
        </w:rPr>
      </w:pPr>
      <w:r w:rsidRPr="0015680B">
        <w:rPr>
          <w:i w:val="0"/>
          <w:color w:val="auto"/>
        </w:rPr>
        <w:t>Monitoring of applications</w:t>
      </w:r>
      <w:r w:rsidR="0015680B">
        <w:rPr>
          <w:i w:val="0"/>
          <w:color w:val="auto"/>
        </w:rPr>
        <w:t>;</w:t>
      </w:r>
    </w:p>
    <w:p w:rsidR="003776E1" w:rsidRPr="0015680B" w:rsidRDefault="003776E1" w:rsidP="003776E1">
      <w:pPr>
        <w:pStyle w:val="InstructionalBullet1"/>
        <w:numPr>
          <w:ilvl w:val="0"/>
          <w:numId w:val="26"/>
        </w:numPr>
        <w:rPr>
          <w:i w:val="0"/>
          <w:color w:val="auto"/>
        </w:rPr>
      </w:pPr>
      <w:r w:rsidRPr="0015680B">
        <w:rPr>
          <w:i w:val="0"/>
          <w:color w:val="auto"/>
        </w:rPr>
        <w:t xml:space="preserve">Remote access for </w:t>
      </w:r>
      <w:proofErr w:type="spellStart"/>
      <w:r w:rsidRPr="0015680B">
        <w:rPr>
          <w:i w:val="0"/>
          <w:color w:val="auto"/>
        </w:rPr>
        <w:t>Shipcom</w:t>
      </w:r>
      <w:proofErr w:type="spellEnd"/>
      <w:r w:rsidRPr="0015680B">
        <w:rPr>
          <w:i w:val="0"/>
          <w:color w:val="auto"/>
        </w:rPr>
        <w:t xml:space="preserve"> to provide support and the ability to update applications with managed releases</w:t>
      </w:r>
      <w:r w:rsidR="0015680B">
        <w:rPr>
          <w:i w:val="0"/>
          <w:color w:val="auto"/>
        </w:rPr>
        <w:t>;</w:t>
      </w:r>
    </w:p>
    <w:p w:rsidR="003776E1" w:rsidRPr="0015680B" w:rsidRDefault="003776E1" w:rsidP="003776E1">
      <w:pPr>
        <w:pStyle w:val="InstructionalBullet1"/>
        <w:numPr>
          <w:ilvl w:val="0"/>
          <w:numId w:val="26"/>
        </w:numPr>
        <w:rPr>
          <w:i w:val="0"/>
          <w:color w:val="auto"/>
        </w:rPr>
      </w:pPr>
      <w:r w:rsidRPr="0015680B">
        <w:rPr>
          <w:i w:val="0"/>
          <w:color w:val="auto"/>
        </w:rPr>
        <w:t>High availability or fault tolerance for the Production Environment</w:t>
      </w:r>
      <w:r w:rsidR="0015680B">
        <w:rPr>
          <w:i w:val="0"/>
          <w:color w:val="auto"/>
        </w:rPr>
        <w:t>;</w:t>
      </w:r>
    </w:p>
    <w:p w:rsidR="003776E1" w:rsidRPr="0015680B" w:rsidRDefault="003776E1" w:rsidP="003776E1">
      <w:pPr>
        <w:pStyle w:val="InstructionalBullet1"/>
        <w:numPr>
          <w:ilvl w:val="0"/>
          <w:numId w:val="26"/>
        </w:numPr>
        <w:rPr>
          <w:i w:val="0"/>
          <w:color w:val="auto"/>
        </w:rPr>
      </w:pPr>
      <w:r w:rsidRPr="0015680B">
        <w:rPr>
          <w:i w:val="0"/>
          <w:color w:val="auto"/>
        </w:rPr>
        <w:t>Open ports for applications, remote access for support and application release updates</w:t>
      </w:r>
      <w:r w:rsidR="0015680B">
        <w:rPr>
          <w:i w:val="0"/>
          <w:color w:val="auto"/>
        </w:rPr>
        <w:t>;</w:t>
      </w:r>
    </w:p>
    <w:p w:rsidR="003776E1" w:rsidRPr="0015680B" w:rsidRDefault="003776E1" w:rsidP="003776E1">
      <w:pPr>
        <w:pStyle w:val="InstructionalBullet1"/>
        <w:numPr>
          <w:ilvl w:val="0"/>
          <w:numId w:val="26"/>
        </w:numPr>
        <w:rPr>
          <w:i w:val="0"/>
          <w:color w:val="auto"/>
        </w:rPr>
      </w:pPr>
      <w:r w:rsidRPr="0015680B">
        <w:rPr>
          <w:i w:val="0"/>
          <w:color w:val="auto"/>
        </w:rPr>
        <w:t>Management of OS patches</w:t>
      </w:r>
      <w:r w:rsidR="0015680B">
        <w:rPr>
          <w:i w:val="0"/>
          <w:color w:val="auto"/>
        </w:rPr>
        <w:t>; and</w:t>
      </w:r>
    </w:p>
    <w:p w:rsidR="003776E1" w:rsidRPr="0015680B" w:rsidRDefault="003776E1" w:rsidP="003776E1">
      <w:pPr>
        <w:pStyle w:val="InstructionalBullet1"/>
        <w:numPr>
          <w:ilvl w:val="0"/>
          <w:numId w:val="26"/>
        </w:numPr>
        <w:rPr>
          <w:i w:val="0"/>
          <w:color w:val="auto"/>
        </w:rPr>
      </w:pPr>
      <w:r w:rsidRPr="0015680B">
        <w:rPr>
          <w:i w:val="0"/>
          <w:color w:val="auto"/>
        </w:rPr>
        <w:t xml:space="preserve">Admin access to the server with </w:t>
      </w:r>
      <w:proofErr w:type="spellStart"/>
      <w:r w:rsidRPr="0015680B">
        <w:rPr>
          <w:i w:val="0"/>
          <w:color w:val="auto"/>
        </w:rPr>
        <w:t>Shipcom</w:t>
      </w:r>
      <w:proofErr w:type="spellEnd"/>
      <w:r w:rsidRPr="0015680B">
        <w:rPr>
          <w:i w:val="0"/>
          <w:color w:val="auto"/>
        </w:rPr>
        <w:t xml:space="preserve"> VA credentials for all the servers in this proposed solution</w:t>
      </w:r>
      <w:r w:rsidR="0015680B">
        <w:rPr>
          <w:i w:val="0"/>
          <w:color w:val="auto"/>
        </w:rPr>
        <w:t>.</w:t>
      </w:r>
    </w:p>
    <w:p w:rsidR="003776E1" w:rsidRPr="0015680B" w:rsidRDefault="003776E1" w:rsidP="003776E1">
      <w:pPr>
        <w:pStyle w:val="InstructionalBullet1"/>
        <w:numPr>
          <w:ilvl w:val="0"/>
          <w:numId w:val="0"/>
        </w:numPr>
        <w:rPr>
          <w:i w:val="0"/>
          <w:color w:val="auto"/>
        </w:rPr>
      </w:pPr>
      <w:r w:rsidRPr="0015680B">
        <w:rPr>
          <w:i w:val="0"/>
          <w:color w:val="auto"/>
        </w:rPr>
        <w:t xml:space="preserve">There are three proposed environments for this project to develop, maintain, and deploy for production use (see </w:t>
      </w:r>
      <w:r w:rsidR="00211C81">
        <w:rPr>
          <w:i w:val="0"/>
          <w:color w:val="auto"/>
        </w:rPr>
        <w:t>the table below</w:t>
      </w:r>
      <w:r w:rsidRPr="0015680B">
        <w:rPr>
          <w:i w:val="0"/>
          <w:color w:val="auto"/>
        </w:rPr>
        <w:t>). The first is the Development Environment</w:t>
      </w:r>
      <w:r w:rsidR="0015680B">
        <w:rPr>
          <w:i w:val="0"/>
          <w:color w:val="auto"/>
        </w:rPr>
        <w:t>, for</w:t>
      </w:r>
      <w:r w:rsidRPr="0015680B">
        <w:rPr>
          <w:i w:val="0"/>
          <w:color w:val="auto"/>
        </w:rPr>
        <w:t xml:space="preserve"> which a single VM solution for both </w:t>
      </w:r>
      <w:r w:rsidR="00916F46">
        <w:rPr>
          <w:i w:val="0"/>
          <w:color w:val="auto"/>
        </w:rPr>
        <w:t>Application (</w:t>
      </w:r>
      <w:r w:rsidRPr="0015680B">
        <w:rPr>
          <w:i w:val="0"/>
          <w:color w:val="auto"/>
        </w:rPr>
        <w:t>APP</w:t>
      </w:r>
      <w:r w:rsidR="00916F46">
        <w:rPr>
          <w:i w:val="0"/>
          <w:color w:val="auto"/>
        </w:rPr>
        <w:t>)</w:t>
      </w:r>
      <w:r w:rsidRPr="0015680B">
        <w:rPr>
          <w:i w:val="0"/>
          <w:color w:val="auto"/>
        </w:rPr>
        <w:t xml:space="preserve"> and </w:t>
      </w:r>
      <w:r w:rsidR="00916F46">
        <w:rPr>
          <w:i w:val="0"/>
          <w:color w:val="auto"/>
        </w:rPr>
        <w:t>Database (</w:t>
      </w:r>
      <w:r w:rsidRPr="0015680B">
        <w:rPr>
          <w:i w:val="0"/>
          <w:color w:val="auto"/>
        </w:rPr>
        <w:t>DB</w:t>
      </w:r>
      <w:r w:rsidR="00916F46">
        <w:rPr>
          <w:i w:val="0"/>
          <w:color w:val="auto"/>
        </w:rPr>
        <w:t>)</w:t>
      </w:r>
      <w:r w:rsidRPr="0015680B">
        <w:rPr>
          <w:i w:val="0"/>
          <w:color w:val="auto"/>
        </w:rPr>
        <w:t xml:space="preserve"> is recommended. For the QA Environment and Production Environment</w:t>
      </w:r>
      <w:r w:rsidR="00916F46">
        <w:rPr>
          <w:i w:val="0"/>
          <w:color w:val="auto"/>
        </w:rPr>
        <w:t>,</w:t>
      </w:r>
      <w:r w:rsidRPr="0015680B">
        <w:rPr>
          <w:i w:val="0"/>
          <w:color w:val="auto"/>
        </w:rPr>
        <w:t xml:space="preserve"> a </w:t>
      </w:r>
      <w:r w:rsidR="0015680B">
        <w:rPr>
          <w:i w:val="0"/>
          <w:color w:val="auto"/>
        </w:rPr>
        <w:t>two</w:t>
      </w:r>
      <w:r w:rsidR="007A45C5">
        <w:rPr>
          <w:i w:val="0"/>
          <w:color w:val="auto"/>
        </w:rPr>
        <w:t>-</w:t>
      </w:r>
      <w:r w:rsidRPr="0015680B">
        <w:rPr>
          <w:i w:val="0"/>
          <w:color w:val="auto"/>
        </w:rPr>
        <w:t>VM solution is recommended</w:t>
      </w:r>
      <w:r w:rsidR="007A45C5">
        <w:rPr>
          <w:i w:val="0"/>
          <w:color w:val="auto"/>
        </w:rPr>
        <w:t xml:space="preserve"> for both</w:t>
      </w:r>
      <w:r w:rsidR="00211C81">
        <w:rPr>
          <w:i w:val="0"/>
          <w:color w:val="auto"/>
        </w:rPr>
        <w:t xml:space="preserve">, </w:t>
      </w:r>
      <w:r w:rsidR="0015680B">
        <w:rPr>
          <w:i w:val="0"/>
          <w:color w:val="auto"/>
        </w:rPr>
        <w:t>one</w:t>
      </w:r>
      <w:r w:rsidRPr="0015680B">
        <w:rPr>
          <w:i w:val="0"/>
          <w:color w:val="auto"/>
        </w:rPr>
        <w:t xml:space="preserve"> for </w:t>
      </w:r>
      <w:r w:rsidR="00916F46">
        <w:rPr>
          <w:i w:val="0"/>
          <w:color w:val="auto"/>
        </w:rPr>
        <w:t>APP</w:t>
      </w:r>
      <w:r w:rsidRPr="0015680B">
        <w:rPr>
          <w:i w:val="0"/>
          <w:color w:val="auto"/>
        </w:rPr>
        <w:t xml:space="preserve"> and a </w:t>
      </w:r>
      <w:r w:rsidR="0015680B">
        <w:rPr>
          <w:i w:val="0"/>
          <w:color w:val="auto"/>
        </w:rPr>
        <w:t>second</w:t>
      </w:r>
      <w:r w:rsidR="0015680B" w:rsidRPr="0015680B">
        <w:rPr>
          <w:i w:val="0"/>
          <w:color w:val="auto"/>
        </w:rPr>
        <w:t xml:space="preserve"> </w:t>
      </w:r>
      <w:r w:rsidRPr="0015680B">
        <w:rPr>
          <w:i w:val="0"/>
          <w:color w:val="auto"/>
        </w:rPr>
        <w:t>for DB.</w:t>
      </w:r>
    </w:p>
    <w:p w:rsidR="003776E1" w:rsidRDefault="003776E1" w:rsidP="003776E1">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25</w:t>
      </w:r>
      <w:r w:rsidR="00C44D97">
        <w:rPr>
          <w:noProof/>
        </w:rPr>
        <w:fldChar w:fldCharType="end"/>
      </w:r>
      <w:r>
        <w:t>:</w:t>
      </w:r>
      <w:r w:rsidR="00ED0CC8">
        <w:t xml:space="preserve"> </w:t>
      </w:r>
      <w:r>
        <w:t>Development Environment</w:t>
      </w:r>
    </w:p>
    <w:tbl>
      <w:tblPr>
        <w:tblW w:w="8998" w:type="dxa"/>
        <w:tblInd w:w="18" w:type="dxa"/>
        <w:tblLook w:val="04A0" w:firstRow="1" w:lastRow="0" w:firstColumn="1" w:lastColumn="0" w:noHBand="0" w:noVBand="1"/>
        <w:tblCaption w:val="Development Environment"/>
        <w:tblDescription w:val="Recommended development environment, VM, RAM, Processing, Operating System, Storage and Software requirements."/>
      </w:tblPr>
      <w:tblGrid>
        <w:gridCol w:w="1561"/>
        <w:gridCol w:w="1076"/>
        <w:gridCol w:w="800"/>
        <w:gridCol w:w="814"/>
        <w:gridCol w:w="892"/>
        <w:gridCol w:w="1968"/>
        <w:gridCol w:w="1887"/>
      </w:tblGrid>
      <w:tr w:rsidR="003776E1" w:rsidRPr="006722B4" w:rsidTr="00820296">
        <w:trPr>
          <w:trHeight w:val="426"/>
        </w:trPr>
        <w:tc>
          <w:tcPr>
            <w:tcW w:w="1561"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3776E1" w:rsidRPr="00820296" w:rsidRDefault="003776E1" w:rsidP="00820296">
            <w:pPr>
              <w:pStyle w:val="TableHeading"/>
            </w:pPr>
            <w:r w:rsidRPr="00820296">
              <w:t>Environment</w:t>
            </w:r>
          </w:p>
        </w:tc>
        <w:tc>
          <w:tcPr>
            <w:tcW w:w="1076"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3776E1" w:rsidRPr="00820296" w:rsidRDefault="003776E1" w:rsidP="00820296">
            <w:pPr>
              <w:pStyle w:val="TableHeading"/>
            </w:pPr>
            <w:r w:rsidRPr="00820296">
              <w:t>VM</w:t>
            </w:r>
          </w:p>
        </w:tc>
        <w:tc>
          <w:tcPr>
            <w:tcW w:w="800"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3776E1" w:rsidRPr="00820296" w:rsidRDefault="003776E1" w:rsidP="00820296">
            <w:pPr>
              <w:pStyle w:val="TableHeading"/>
            </w:pPr>
            <w:r w:rsidRPr="00820296">
              <w:t>RAM</w:t>
            </w:r>
          </w:p>
        </w:tc>
        <w:tc>
          <w:tcPr>
            <w:tcW w:w="814"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3776E1" w:rsidRPr="00820296" w:rsidRDefault="003776E1" w:rsidP="00820296">
            <w:pPr>
              <w:pStyle w:val="TableHeading"/>
            </w:pPr>
            <w:r w:rsidRPr="00820296">
              <w:t>Proc.</w:t>
            </w:r>
          </w:p>
        </w:tc>
        <w:tc>
          <w:tcPr>
            <w:tcW w:w="892"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3776E1" w:rsidRPr="00820296" w:rsidRDefault="003776E1" w:rsidP="00820296">
            <w:pPr>
              <w:pStyle w:val="TableHeading"/>
            </w:pPr>
            <w:r w:rsidRPr="00820296">
              <w:t>OS GB</w:t>
            </w:r>
          </w:p>
        </w:tc>
        <w:tc>
          <w:tcPr>
            <w:tcW w:w="1968"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3776E1" w:rsidRPr="00820296" w:rsidRDefault="003776E1" w:rsidP="00820296">
            <w:pPr>
              <w:pStyle w:val="TableHeading"/>
            </w:pPr>
            <w:r w:rsidRPr="00820296">
              <w:t>Storage SAS 15K (GB)</w:t>
            </w:r>
          </w:p>
        </w:tc>
        <w:tc>
          <w:tcPr>
            <w:tcW w:w="1887"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hideMark/>
          </w:tcPr>
          <w:p w:rsidR="003776E1" w:rsidRPr="00820296" w:rsidRDefault="003776E1" w:rsidP="00820296">
            <w:pPr>
              <w:pStyle w:val="TableHeading"/>
            </w:pPr>
            <w:r w:rsidRPr="00820296">
              <w:t>Software</w:t>
            </w:r>
          </w:p>
        </w:tc>
      </w:tr>
      <w:tr w:rsidR="003776E1" w:rsidRPr="006722B4" w:rsidTr="0015680B">
        <w:trPr>
          <w:trHeight w:val="426"/>
        </w:trPr>
        <w:tc>
          <w:tcPr>
            <w:tcW w:w="156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76E1" w:rsidRPr="00820296" w:rsidRDefault="003776E1" w:rsidP="00820296">
            <w:pPr>
              <w:pStyle w:val="TableText"/>
            </w:pPr>
            <w:r w:rsidRPr="00820296">
              <w:t>Development</w:t>
            </w: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76E1" w:rsidRPr="00820296" w:rsidRDefault="003776E1" w:rsidP="00820296">
            <w:pPr>
              <w:pStyle w:val="TableText"/>
            </w:pPr>
            <w:r w:rsidRPr="00820296">
              <w:t>APP/DB</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76E1" w:rsidRPr="00820296" w:rsidRDefault="003776E1" w:rsidP="00820296">
            <w:pPr>
              <w:pStyle w:val="TableText"/>
            </w:pPr>
            <w:r w:rsidRPr="00820296">
              <w:t>24</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76E1" w:rsidRPr="00820296" w:rsidRDefault="003776E1" w:rsidP="00820296">
            <w:pPr>
              <w:pStyle w:val="TableText"/>
            </w:pPr>
            <w:r w:rsidRPr="00820296">
              <w:t>2</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76E1" w:rsidRPr="00820296" w:rsidRDefault="003776E1" w:rsidP="00820296">
            <w:pPr>
              <w:pStyle w:val="TableText"/>
            </w:pPr>
            <w:r w:rsidRPr="00820296">
              <w:t>60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76E1" w:rsidRPr="00820296" w:rsidRDefault="003776E1" w:rsidP="00820296">
            <w:pPr>
              <w:pStyle w:val="TableText"/>
            </w:pPr>
            <w:r w:rsidRPr="00820296">
              <w:t>300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776E1" w:rsidRPr="00820296" w:rsidRDefault="003776E1" w:rsidP="00820296">
            <w:pPr>
              <w:pStyle w:val="TableText"/>
            </w:pPr>
            <w:r w:rsidRPr="00820296">
              <w:t>Windows 2012 R2 and MS SQL 2014</w:t>
            </w:r>
          </w:p>
        </w:tc>
      </w:tr>
      <w:tr w:rsidR="0015680B" w:rsidRPr="006722B4" w:rsidTr="002E55FD">
        <w:trPr>
          <w:trHeight w:val="426"/>
        </w:trPr>
        <w:tc>
          <w:tcPr>
            <w:tcW w:w="1561" w:type="dxa"/>
            <w:vMerge w:val="restart"/>
            <w:tcBorders>
              <w:top w:val="single" w:sz="4" w:space="0" w:color="auto"/>
              <w:left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QA</w:t>
            </w:r>
          </w:p>
          <w:p w:rsidR="0015680B" w:rsidRPr="00820296" w:rsidRDefault="0015680B" w:rsidP="00820296">
            <w:pPr>
              <w:pStyle w:val="TableText"/>
            </w:pPr>
            <w:r w:rsidRPr="00820296">
              <w:t> </w:t>
            </w: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APP Server</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12</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2</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60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100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Windows 2012 R2</w:t>
            </w:r>
          </w:p>
        </w:tc>
      </w:tr>
      <w:tr w:rsidR="0015680B" w:rsidRPr="006722B4" w:rsidTr="002E55FD">
        <w:trPr>
          <w:trHeight w:val="426"/>
        </w:trPr>
        <w:tc>
          <w:tcPr>
            <w:tcW w:w="1561" w:type="dxa"/>
            <w:vMerge/>
            <w:tcBorders>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DB Server</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24</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2</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60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300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Windows 2012 R2 and MS SQL 2014</w:t>
            </w:r>
          </w:p>
        </w:tc>
      </w:tr>
      <w:tr w:rsidR="0015680B" w:rsidRPr="006722B4" w:rsidTr="00190444">
        <w:trPr>
          <w:trHeight w:val="426"/>
        </w:trPr>
        <w:tc>
          <w:tcPr>
            <w:tcW w:w="1561" w:type="dxa"/>
            <w:vMerge w:val="restart"/>
            <w:tcBorders>
              <w:top w:val="single" w:sz="4" w:space="0" w:color="auto"/>
              <w:left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Production</w:t>
            </w:r>
          </w:p>
          <w:p w:rsidR="0015680B" w:rsidRPr="00820296" w:rsidRDefault="0015680B" w:rsidP="00820296">
            <w:pPr>
              <w:pStyle w:val="TableText"/>
            </w:pPr>
            <w:r w:rsidRPr="00820296">
              <w:t> </w:t>
            </w: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APP Server</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24</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4</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120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200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Windows 2012 R2</w:t>
            </w:r>
          </w:p>
        </w:tc>
      </w:tr>
      <w:tr w:rsidR="0015680B" w:rsidRPr="006722B4" w:rsidTr="00190444">
        <w:trPr>
          <w:trHeight w:val="426"/>
        </w:trPr>
        <w:tc>
          <w:tcPr>
            <w:tcW w:w="1561" w:type="dxa"/>
            <w:vMerge/>
            <w:tcBorders>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p>
        </w:tc>
        <w:tc>
          <w:tcPr>
            <w:tcW w:w="10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DB Server</w:t>
            </w:r>
          </w:p>
        </w:tc>
        <w:tc>
          <w:tcPr>
            <w:tcW w:w="8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64</w:t>
            </w:r>
          </w:p>
        </w:tc>
        <w:tc>
          <w:tcPr>
            <w:tcW w:w="81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6</w:t>
            </w:r>
          </w:p>
        </w:tc>
        <w:tc>
          <w:tcPr>
            <w:tcW w:w="8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120</w:t>
            </w:r>
          </w:p>
        </w:tc>
        <w:tc>
          <w:tcPr>
            <w:tcW w:w="196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600</w:t>
            </w:r>
          </w:p>
        </w:tc>
        <w:tc>
          <w:tcPr>
            <w:tcW w:w="18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5680B" w:rsidRPr="00820296" w:rsidRDefault="0015680B" w:rsidP="00820296">
            <w:pPr>
              <w:pStyle w:val="TableText"/>
            </w:pPr>
            <w:r w:rsidRPr="00820296">
              <w:t>Windows 2012 R2 and MS SQL 2014</w:t>
            </w:r>
          </w:p>
        </w:tc>
      </w:tr>
    </w:tbl>
    <w:p w:rsidR="003776E1" w:rsidRPr="006722B4" w:rsidRDefault="003776E1" w:rsidP="00B64843">
      <w:pPr>
        <w:pStyle w:val="InstructionalBullet1"/>
        <w:numPr>
          <w:ilvl w:val="0"/>
          <w:numId w:val="0"/>
        </w:numPr>
        <w:rPr>
          <w:i w:val="0"/>
          <w:color w:val="auto"/>
          <w:sz w:val="22"/>
          <w:szCs w:val="22"/>
        </w:rPr>
      </w:pPr>
    </w:p>
    <w:p w:rsidR="00F512CE" w:rsidRDefault="00F512CE" w:rsidP="00F512CE">
      <w:pPr>
        <w:pStyle w:val="BodyText"/>
        <w:keepNext/>
        <w:jc w:val="center"/>
      </w:pPr>
      <w:r w:rsidRPr="002562FA">
        <w:object w:dxaOrig="14070" w:dyaOrig="10950" w14:anchorId="754A043B">
          <v:shape id="_x0000_i1031" type="#_x0000_t75" alt="Figure depicting location of Environments and External Interfaces " style="width:385.35pt;height:317.95pt" o:ole="">
            <v:imagedata r:id="rId32" o:title=""/>
          </v:shape>
          <o:OLEObject Type="Embed" ProgID="Visio.Drawing.15" ShapeID="_x0000_i1031" DrawAspect="Content" ObjectID="_1526887247" r:id="rId52"/>
        </w:object>
      </w:r>
    </w:p>
    <w:p w:rsidR="00F512CE" w:rsidRDefault="00F512CE" w:rsidP="00820296">
      <w:pPr>
        <w:pStyle w:val="Caption"/>
        <w:spacing w:before="120" w:after="240"/>
      </w:pPr>
      <w:r>
        <w:t xml:space="preserve">Figure </w:t>
      </w:r>
      <w:r w:rsidR="00C44D97">
        <w:fldChar w:fldCharType="begin"/>
      </w:r>
      <w:r w:rsidR="00C44D97">
        <w:instrText xml:space="preserve"> SEQ Figure \* ARABIC </w:instrText>
      </w:r>
      <w:r w:rsidR="00C44D97">
        <w:fldChar w:fldCharType="separate"/>
      </w:r>
      <w:r w:rsidR="005162A9">
        <w:rPr>
          <w:noProof/>
        </w:rPr>
        <w:t>33</w:t>
      </w:r>
      <w:r w:rsidR="00C44D97">
        <w:rPr>
          <w:noProof/>
        </w:rPr>
        <w:fldChar w:fldCharType="end"/>
      </w:r>
      <w:r>
        <w:t>:</w:t>
      </w:r>
      <w:r w:rsidR="000619A2">
        <w:t xml:space="preserve"> </w:t>
      </w:r>
      <w:r w:rsidR="00160E69">
        <w:t>Environments</w:t>
      </w:r>
      <w:r>
        <w:t xml:space="preserve"> and External Interfaces</w:t>
      </w:r>
    </w:p>
    <w:p w:rsidR="003776E1" w:rsidRDefault="003776E1" w:rsidP="00190444">
      <w:r>
        <w:t>T</w:t>
      </w:r>
      <w:r w:rsidRPr="00EA6E94">
        <w:t xml:space="preserve">he figures </w:t>
      </w:r>
      <w:proofErr w:type="gramStart"/>
      <w:r w:rsidRPr="00EA6E94">
        <w:t>below</w:t>
      </w:r>
      <w:r>
        <w:t>,</w:t>
      </w:r>
      <w:proofErr w:type="gramEnd"/>
      <w:r w:rsidRPr="00EA6E94">
        <w:t xml:space="preserve"> are from the original BOSS Enterprise System Design Document (SDD)</w:t>
      </w:r>
      <w:r w:rsidR="00820296">
        <w:t>,</w:t>
      </w:r>
      <w:r w:rsidRPr="00EA6E94">
        <w:t xml:space="preserve"> dated July 2015</w:t>
      </w:r>
      <w:r w:rsidRPr="00E73585">
        <w:t>, version 0.256</w:t>
      </w:r>
      <w:r>
        <w:t>.</w:t>
      </w:r>
    </w:p>
    <w:p w:rsidR="003776E1" w:rsidRPr="00E73585" w:rsidRDefault="00F428CA" w:rsidP="00190444">
      <w:r>
        <w:lastRenderedPageBreak/>
        <w:t xml:space="preserve">Please refer to </w:t>
      </w:r>
      <w:proofErr w:type="gramStart"/>
      <w:r>
        <w:t>the</w:t>
      </w:r>
      <w:r w:rsidR="003776E1" w:rsidRPr="00E73585">
        <w:rPr>
          <w:rStyle w:val="Hyperlink"/>
        </w:rPr>
        <w:t xml:space="preserve"> </w:t>
      </w:r>
      <w:r w:rsidR="003776E1">
        <w:t>,</w:t>
      </w:r>
      <w:proofErr w:type="gramEnd"/>
      <w:r w:rsidR="003776E1">
        <w:t xml:space="preserve"> </w:t>
      </w:r>
      <w:r w:rsidR="003776E1" w:rsidRPr="00E73585">
        <w:t>Section 3.1, Hardware Architecture, page 24</w:t>
      </w:r>
      <w:r w:rsidR="003776E1">
        <w:t>,</w:t>
      </w:r>
      <w:r w:rsidR="003776E1" w:rsidRPr="00DD1166">
        <w:t xml:space="preserve"> </w:t>
      </w:r>
      <w:r w:rsidR="003776E1" w:rsidRPr="00E73585">
        <w:t>for further detail</w:t>
      </w:r>
      <w:r w:rsidR="003776E1">
        <w:t>s</w:t>
      </w:r>
      <w:r w:rsidR="003776E1" w:rsidRPr="00E73585">
        <w:t>.</w:t>
      </w:r>
    </w:p>
    <w:p w:rsidR="003776E1" w:rsidRDefault="007A45C5" w:rsidP="00190444">
      <w:r>
        <w:object w:dxaOrig="9363" w:dyaOrig="10553" w14:anchorId="674DC10D">
          <v:shape id="_x0000_i1032" type="#_x0000_t75" alt=" Memorials Product Development (MPD) VM Environment" style="width:436.05pt;height:442.95pt" o:ole="">
            <v:imagedata r:id="rId53" o:title=""/>
          </v:shape>
          <o:OLEObject Type="Embed" ProgID="Visio.Drawing.11" ShapeID="_x0000_i1032" DrawAspect="Content" ObjectID="_1526887248" r:id="rId54"/>
        </w:object>
      </w:r>
    </w:p>
    <w:p w:rsidR="00403739" w:rsidRDefault="003776E1" w:rsidP="003776E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34</w:t>
      </w:r>
      <w:r w:rsidR="00C44D97">
        <w:rPr>
          <w:noProof/>
        </w:rPr>
        <w:fldChar w:fldCharType="end"/>
      </w:r>
      <w:r>
        <w:t xml:space="preserve">: </w:t>
      </w:r>
      <w:r w:rsidRPr="000164F2">
        <w:t>Memorials Product Development (MPD) VM Environment</w:t>
      </w:r>
    </w:p>
    <w:p w:rsidR="00403739" w:rsidRDefault="00403739">
      <w:pPr>
        <w:spacing w:after="0"/>
        <w:rPr>
          <w:rFonts w:ascii="Arial" w:hAnsi="Arial" w:cs="Arial"/>
          <w:b/>
          <w:bCs/>
          <w:sz w:val="22"/>
          <w:szCs w:val="20"/>
        </w:rPr>
      </w:pPr>
      <w:r>
        <w:br w:type="page"/>
      </w:r>
    </w:p>
    <w:p w:rsidR="003776E1" w:rsidRDefault="003776E1" w:rsidP="00190444">
      <w:pPr>
        <w:rPr>
          <w:color w:val="000000"/>
        </w:rPr>
      </w:pPr>
      <w:r>
        <w:rPr>
          <w:noProof/>
        </w:rPr>
        <w:lastRenderedPageBreak/>
        <w:drawing>
          <wp:inline distT="0" distB="0" distL="0" distR="0" wp14:anchorId="5EDC00E3" wp14:editId="391AFA41">
            <wp:extent cx="5943600" cy="5073015"/>
            <wp:effectExtent l="0" t="0" r="0" b="0"/>
            <wp:docPr id="19" name="Picture 19" descr=" Production Detail" title=" Production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943600" cy="5073015"/>
                    </a:xfrm>
                    <a:prstGeom prst="rect">
                      <a:avLst/>
                    </a:prstGeom>
                  </pic:spPr>
                </pic:pic>
              </a:graphicData>
            </a:graphic>
          </wp:inline>
        </w:drawing>
      </w:r>
    </w:p>
    <w:p w:rsidR="003776E1" w:rsidRPr="002D74F9" w:rsidRDefault="003776E1" w:rsidP="003776E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35</w:t>
      </w:r>
      <w:r w:rsidR="00C44D97">
        <w:rPr>
          <w:noProof/>
        </w:rPr>
        <w:fldChar w:fldCharType="end"/>
      </w:r>
      <w:r>
        <w:t xml:space="preserve">: </w:t>
      </w:r>
      <w:r w:rsidRPr="00F224CA">
        <w:t>Production Detail</w:t>
      </w:r>
    </w:p>
    <w:p w:rsidR="003776E1" w:rsidRPr="00DC6AD6" w:rsidRDefault="003776E1" w:rsidP="00190444">
      <w:r>
        <w:t xml:space="preserve">The following table provides information concerning </w:t>
      </w:r>
      <w:r w:rsidR="00403739">
        <w:t xml:space="preserve">the </w:t>
      </w:r>
      <w:r w:rsidR="004000CD">
        <w:t>CATAMARAN™</w:t>
      </w:r>
      <w:r>
        <w:t xml:space="preserve"> system and </w:t>
      </w:r>
      <w:r w:rsidR="00403739">
        <w:t xml:space="preserve">the </w:t>
      </w:r>
      <w:r>
        <w:t>hardware requirements necessary to implement and run the solution:</w:t>
      </w:r>
    </w:p>
    <w:p w:rsidR="003776E1" w:rsidRDefault="003776E1" w:rsidP="003776E1">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26</w:t>
      </w:r>
      <w:r w:rsidR="00C44D97">
        <w:rPr>
          <w:noProof/>
        </w:rPr>
        <w:fldChar w:fldCharType="end"/>
      </w:r>
      <w:r>
        <w:t>: Technical Specifications</w:t>
      </w:r>
    </w:p>
    <w:tbl>
      <w:tblPr>
        <w:tblW w:w="0" w:type="auto"/>
        <w:tblCellMar>
          <w:left w:w="0" w:type="dxa"/>
          <w:right w:w="0" w:type="dxa"/>
        </w:tblCellMar>
        <w:tblLook w:val="04A0" w:firstRow="1" w:lastRow="0" w:firstColumn="1" w:lastColumn="0" w:noHBand="0" w:noVBand="1"/>
        <w:tblCaption w:val="Technical Specifications"/>
        <w:tblDescription w:val="Technical Specifications table provides information concerning Catamaran system and hardware requirements necessary to implement and run the solution."/>
      </w:tblPr>
      <w:tblGrid>
        <w:gridCol w:w="2605"/>
        <w:gridCol w:w="6745"/>
      </w:tblGrid>
      <w:tr w:rsidR="003776E1" w:rsidRPr="009C759E" w:rsidTr="00AC2D83">
        <w:trPr>
          <w:tblHeader/>
        </w:trPr>
        <w:tc>
          <w:tcPr>
            <w:tcW w:w="9350" w:type="dxa"/>
            <w:gridSpan w:val="2"/>
            <w:tcBorders>
              <w:top w:val="single" w:sz="8" w:space="0" w:color="auto"/>
              <w:left w:val="single" w:sz="8" w:space="0" w:color="auto"/>
              <w:bottom w:val="single" w:sz="8" w:space="0" w:color="auto"/>
              <w:right w:val="single" w:sz="8" w:space="0" w:color="auto"/>
            </w:tcBorders>
            <w:shd w:val="clear" w:color="auto" w:fill="D9D9D9" w:themeFill="background1" w:themeFillShade="D9"/>
            <w:tcMar>
              <w:top w:w="0" w:type="dxa"/>
              <w:left w:w="108" w:type="dxa"/>
              <w:bottom w:w="0" w:type="dxa"/>
              <w:right w:w="108" w:type="dxa"/>
            </w:tcMar>
            <w:hideMark/>
          </w:tcPr>
          <w:p w:rsidR="003776E1" w:rsidRPr="00403739" w:rsidRDefault="004000CD" w:rsidP="00403739">
            <w:pPr>
              <w:pStyle w:val="TableHeading"/>
            </w:pPr>
            <w:r w:rsidRPr="00403739">
              <w:t>CATAMARAN™</w:t>
            </w:r>
            <w:r w:rsidR="003776E1" w:rsidRPr="00403739">
              <w:t xml:space="preserve"> Technical Specifications</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System Requirements</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Pentium III or higher server with one to four CPUs, 1-4 GB RAM, 18-72 GB Drive Space</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Server Platform</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Windows NT, Windows 2000</w:t>
            </w:r>
            <w:r w:rsidR="00403739">
              <w:t>,</w:t>
            </w:r>
            <w:r w:rsidRPr="00403739">
              <w:t xml:space="preserve"> and Windows 2003</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Security</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Secure login, SSL, 1024-bit RSA keys, DMZ proxy support, 128-bit encryption, standard</w:t>
            </w:r>
          </w:p>
          <w:p w:rsidR="003776E1" w:rsidRPr="00403739" w:rsidRDefault="003776E1" w:rsidP="00403739">
            <w:pPr>
              <w:pStyle w:val="TableText"/>
            </w:pPr>
            <w:r w:rsidRPr="00403739">
              <w:t>VPN clients, PPTP</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Operation Mode</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Always connected, partially connected</w:t>
            </w:r>
            <w:r w:rsidR="00403739">
              <w:t>,</w:t>
            </w:r>
            <w:r w:rsidRPr="00403739">
              <w:t xml:space="preserve"> and totally disconnected modes</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lastRenderedPageBreak/>
              <w:t>Device Support</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HP, Symbol, Intermec, Blackberry, Tablet PC, Laptops, Palm &amp; Pocket PC PDA’s,</w:t>
            </w:r>
          </w:p>
          <w:p w:rsidR="003776E1" w:rsidRPr="00403739" w:rsidRDefault="003776E1" w:rsidP="00403739">
            <w:pPr>
              <w:pStyle w:val="TableText"/>
            </w:pPr>
            <w:r w:rsidRPr="00403739">
              <w:t xml:space="preserve">WAP devices and RFID (Alien, AWID, Intermec, </w:t>
            </w:r>
            <w:proofErr w:type="spellStart"/>
            <w:r w:rsidRPr="00403739">
              <w:t>Matrics</w:t>
            </w:r>
            <w:proofErr w:type="spellEnd"/>
            <w:r w:rsidRPr="00403739">
              <w:t xml:space="preserve">, </w:t>
            </w:r>
            <w:proofErr w:type="spellStart"/>
            <w:r w:rsidRPr="00403739">
              <w:t>Samsys</w:t>
            </w:r>
            <w:proofErr w:type="spellEnd"/>
            <w:r w:rsidRPr="00403739">
              <w:t>, TI and Tyco</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Device OS Platforms</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Windows Mobile 2003, Pocket PC, Windows 2000, Windows XP, Palm OS, RIM &amp;</w:t>
            </w:r>
          </w:p>
          <w:p w:rsidR="003776E1" w:rsidRPr="00403739" w:rsidRDefault="003776E1" w:rsidP="00403739">
            <w:pPr>
              <w:pStyle w:val="TableText"/>
            </w:pPr>
            <w:r w:rsidRPr="00403739">
              <w:t>MSDOS</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Connectors</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 xml:space="preserve">SAP, Siebel, Oracle, </w:t>
            </w:r>
            <w:proofErr w:type="spellStart"/>
            <w:r w:rsidRPr="00403739">
              <w:t>Mfg</w:t>
            </w:r>
            <w:proofErr w:type="spellEnd"/>
            <w:r w:rsidRPr="00403739">
              <w:t>/Pro, JD Edwards, MS SQL, Web Services, FTP, Legacy</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Connectivity</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 xml:space="preserve">Radio Frequency (RF), IEEE 802.11x, </w:t>
            </w:r>
            <w:r w:rsidR="00EA2C42" w:rsidRPr="00403739">
              <w:t>Wi-Fi</w:t>
            </w:r>
            <w:r w:rsidRPr="00403739">
              <w:t>, GPRS, CDMA, CDPD, Cradle, LAN, Modem,</w:t>
            </w:r>
          </w:p>
          <w:p w:rsidR="003776E1" w:rsidRPr="00403739" w:rsidRDefault="003776E1" w:rsidP="00403739">
            <w:pPr>
              <w:pStyle w:val="TableText"/>
            </w:pPr>
            <w:r w:rsidRPr="00403739">
              <w:t>Bluetooth, RFID radio tags (EPC, EAN/UCC and custom), IP based satellite</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Browser Support</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 xml:space="preserve">Internet Explorer, Netscape, </w:t>
            </w:r>
            <w:proofErr w:type="spellStart"/>
            <w:r w:rsidRPr="00403739">
              <w:t>Openwave</w:t>
            </w:r>
            <w:proofErr w:type="spellEnd"/>
            <w:r w:rsidRPr="00403739">
              <w:t>, Nokia WAP browser, Ericsson WAP browser,</w:t>
            </w:r>
          </w:p>
          <w:p w:rsidR="003776E1" w:rsidRPr="00403739" w:rsidRDefault="003776E1" w:rsidP="00403739">
            <w:pPr>
              <w:pStyle w:val="TableText"/>
            </w:pPr>
            <w:proofErr w:type="spellStart"/>
            <w:r w:rsidRPr="00403739">
              <w:t>Neomar</w:t>
            </w:r>
            <w:proofErr w:type="spellEnd"/>
            <w:r w:rsidRPr="00403739">
              <w:t xml:space="preserve">, Go America, </w:t>
            </w:r>
            <w:proofErr w:type="spellStart"/>
            <w:r w:rsidRPr="00403739">
              <w:t>cHTML</w:t>
            </w:r>
            <w:proofErr w:type="spellEnd"/>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Authentication</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4000CD" w:rsidP="00403739">
            <w:pPr>
              <w:pStyle w:val="TableText"/>
            </w:pPr>
            <w:r w:rsidRPr="00403739">
              <w:t>CATAMARAN™</w:t>
            </w:r>
            <w:r w:rsidR="003776E1" w:rsidRPr="00403739">
              <w:t>, Windows NT/2000, Database, Single sign on, VPN and two tier authentication</w:t>
            </w:r>
          </w:p>
        </w:tc>
      </w:tr>
      <w:tr w:rsidR="003776E1" w:rsidRPr="009C759E" w:rsidTr="007A45C5">
        <w:tc>
          <w:tcPr>
            <w:tcW w:w="2605" w:type="dxa"/>
            <w:tcBorders>
              <w:top w:val="nil"/>
              <w:left w:val="single" w:sz="8" w:space="0" w:color="auto"/>
              <w:bottom w:val="single" w:sz="8" w:space="0" w:color="auto"/>
              <w:right w:val="single" w:sz="8" w:space="0" w:color="auto"/>
            </w:tcBorders>
            <w:shd w:val="clear" w:color="auto" w:fill="F2F2F2" w:themeFill="background1" w:themeFillShade="F2"/>
            <w:tcMar>
              <w:top w:w="0" w:type="dxa"/>
              <w:left w:w="108" w:type="dxa"/>
              <w:bottom w:w="0" w:type="dxa"/>
              <w:right w:w="108" w:type="dxa"/>
            </w:tcMar>
            <w:hideMark/>
          </w:tcPr>
          <w:p w:rsidR="003776E1" w:rsidRPr="007A45C5" w:rsidRDefault="003776E1" w:rsidP="007A45C5">
            <w:pPr>
              <w:pStyle w:val="TableText"/>
              <w:rPr>
                <w:b/>
              </w:rPr>
            </w:pPr>
            <w:r w:rsidRPr="007A45C5">
              <w:rPr>
                <w:b/>
              </w:rPr>
              <w:t>Cloud Infrastructure</w:t>
            </w:r>
          </w:p>
        </w:tc>
        <w:tc>
          <w:tcPr>
            <w:tcW w:w="6745" w:type="dxa"/>
            <w:tcBorders>
              <w:top w:val="nil"/>
              <w:left w:val="nil"/>
              <w:bottom w:val="single" w:sz="8" w:space="0" w:color="auto"/>
              <w:right w:val="single" w:sz="8" w:space="0" w:color="auto"/>
            </w:tcBorders>
            <w:tcMar>
              <w:top w:w="0" w:type="dxa"/>
              <w:left w:w="108" w:type="dxa"/>
              <w:bottom w:w="0" w:type="dxa"/>
              <w:right w:w="108" w:type="dxa"/>
            </w:tcMar>
            <w:hideMark/>
          </w:tcPr>
          <w:p w:rsidR="003776E1" w:rsidRPr="00403739" w:rsidRDefault="003776E1" w:rsidP="00403739">
            <w:pPr>
              <w:pStyle w:val="TableText"/>
            </w:pPr>
            <w:r w:rsidRPr="00403739">
              <w:t>Private Enterprise Operations Cloud IT Structure</w:t>
            </w:r>
          </w:p>
        </w:tc>
      </w:tr>
    </w:tbl>
    <w:p w:rsidR="008F3A82" w:rsidRPr="008F3A82" w:rsidRDefault="008F3A82" w:rsidP="00403739">
      <w:pPr>
        <w:pStyle w:val="InstructionalText1"/>
        <w:spacing w:before="240"/>
        <w:rPr>
          <w:i w:val="0"/>
        </w:rPr>
      </w:pPr>
      <w:r w:rsidRPr="008F3A82">
        <w:rPr>
          <w:i w:val="0"/>
          <w:color w:val="auto"/>
        </w:rPr>
        <w:t>Detailed information to this section and updated diagrams</w:t>
      </w:r>
      <w:r>
        <w:rPr>
          <w:i w:val="0"/>
          <w:color w:val="auto"/>
        </w:rPr>
        <w:t>/tables</w:t>
      </w:r>
      <w:r w:rsidRPr="008F3A82">
        <w:rPr>
          <w:i w:val="0"/>
          <w:color w:val="auto"/>
        </w:rPr>
        <w:t xml:space="preserve"> will be provided at a later date by the developer, pending VA input and review.</w:t>
      </w:r>
    </w:p>
    <w:p w:rsidR="00BC468A" w:rsidRDefault="00BC468A" w:rsidP="00190444">
      <w:pPr>
        <w:pStyle w:val="InstructionalText1"/>
      </w:pPr>
      <w:r>
        <w:t>The information requested in this section may</w:t>
      </w:r>
      <w:r w:rsidR="00AB685A">
        <w:t xml:space="preserve"> </w:t>
      </w:r>
      <w:r>
        <w:t xml:space="preserve">be provided by Engineering and/or the Developers. The information provided here is mainly for use by Engineering and Operations. </w:t>
      </w:r>
    </w:p>
    <w:p w:rsidR="00BC468A" w:rsidRDefault="00BC468A" w:rsidP="00190444">
      <w:pPr>
        <w:pStyle w:val="InstructionalText1"/>
      </w:pPr>
      <w:r>
        <w:t>In this section, provide enough information for the developers to build and/or procure the system’s hardware. The level of detail requested should be treated as a general guideline and can be omitted if it needs to be filled in by Engineering and Operations.</w:t>
      </w:r>
    </w:p>
    <w:p w:rsidR="00BC468A" w:rsidRDefault="00BC468A" w:rsidP="00190444">
      <w:pPr>
        <w:pStyle w:val="InstructionalText1"/>
      </w:pPr>
      <w:r>
        <w:t>Note: If this section becomes too lengthy, consider incorporating it as an appendix or reference it in a separate document. Add additional diagrams, if necessary, to describe each component and its functions.</w:t>
      </w:r>
    </w:p>
    <w:p w:rsidR="00BC468A" w:rsidRDefault="00BC468A" w:rsidP="00190444">
      <w:pPr>
        <w:pStyle w:val="InstructionalText1"/>
      </w:pPr>
      <w:r>
        <w:t>Include the following information (as applicable):</w:t>
      </w:r>
    </w:p>
    <w:p w:rsidR="00BC468A" w:rsidRDefault="00BC468A" w:rsidP="001046AA">
      <w:pPr>
        <w:pStyle w:val="InstructionalBullet1"/>
      </w:pPr>
      <w:r>
        <w:t xml:space="preserve">How much compute capacity? (MFLOPS, TPMs </w:t>
      </w:r>
      <w:r w:rsidR="00E17E2C">
        <w:t>etc.</w:t>
      </w:r>
      <w:r>
        <w:t>)</w:t>
      </w:r>
    </w:p>
    <w:p w:rsidR="00BC468A" w:rsidRDefault="00BC468A" w:rsidP="001046AA">
      <w:pPr>
        <w:pStyle w:val="InstructionalBullet1"/>
      </w:pPr>
      <w:r>
        <w:t>System Memory</w:t>
      </w:r>
    </w:p>
    <w:p w:rsidR="00BC468A" w:rsidRDefault="00BC468A" w:rsidP="001046AA">
      <w:pPr>
        <w:pStyle w:val="InstructionalBullet1"/>
      </w:pPr>
      <w:r>
        <w:t>Local and Shared storage</w:t>
      </w:r>
    </w:p>
    <w:p w:rsidR="00BC468A" w:rsidRDefault="00BC468A" w:rsidP="001046AA">
      <w:pPr>
        <w:pStyle w:val="InstructionalBullet1"/>
      </w:pPr>
      <w:r>
        <w:t>Network requirements (Bandwidth, Latency etc.)</w:t>
      </w:r>
    </w:p>
    <w:p w:rsidR="00BC468A" w:rsidRDefault="00BC468A" w:rsidP="001046AA">
      <w:pPr>
        <w:pStyle w:val="InstructionalBullet1"/>
      </w:pPr>
      <w:r>
        <w:t>Public or Private cloud</w:t>
      </w:r>
    </w:p>
    <w:p w:rsidR="00BC468A" w:rsidRDefault="00BC468A" w:rsidP="00144983">
      <w:pPr>
        <w:pStyle w:val="Heading2"/>
      </w:pPr>
      <w:bookmarkStart w:id="121" w:name="_Toc381778394"/>
      <w:bookmarkStart w:id="122" w:name="_Toc438638867"/>
      <w:r>
        <w:lastRenderedPageBreak/>
        <w:t>Software Detailed Design</w:t>
      </w:r>
      <w:bookmarkEnd w:id="121"/>
      <w:bookmarkEnd w:id="122"/>
    </w:p>
    <w:p w:rsidR="00144983" w:rsidRDefault="00144983" w:rsidP="00144983">
      <w:pPr>
        <w:pStyle w:val="BodyText"/>
      </w:pPr>
      <w:r w:rsidRPr="00715932">
        <w:t>This section provides conceptual and final detailed information associated with the design of the software being delivered.</w:t>
      </w:r>
    </w:p>
    <w:p w:rsidR="003776E1" w:rsidRDefault="00BF26D1" w:rsidP="003776E1">
      <w:pPr>
        <w:pStyle w:val="BodyText"/>
      </w:pPr>
      <w:r>
        <w:t xml:space="preserve">The </w:t>
      </w:r>
      <w:r w:rsidR="003776E1">
        <w:t>Cemetery Management</w:t>
      </w:r>
      <w:r>
        <w:t xml:space="preserve"> Modernization – Phase 1 (CM1)</w:t>
      </w:r>
      <w:r w:rsidR="003776E1">
        <w:t xml:space="preserve"> System will be built using </w:t>
      </w:r>
      <w:r w:rsidR="00C16D7A">
        <w:t xml:space="preserve">the </w:t>
      </w:r>
      <w:r w:rsidR="004000CD">
        <w:t>CATAMARAN™</w:t>
      </w:r>
      <w:r w:rsidR="003776E1">
        <w:t xml:space="preserve"> </w:t>
      </w:r>
      <w:r w:rsidR="00B64843">
        <w:t>p</w:t>
      </w:r>
      <w:r w:rsidR="003776E1">
        <w:t>latform, interfacing with existing BOSS and AMAS Systems.</w:t>
      </w:r>
      <w:r w:rsidR="00ED0CC8">
        <w:t xml:space="preserve"> </w:t>
      </w:r>
      <w:r w:rsidR="003776E1">
        <w:t>The solution will include handheld devices, desktop/laptop computers, application servers</w:t>
      </w:r>
      <w:r w:rsidR="007A45C5">
        <w:t>,</w:t>
      </w:r>
      <w:r w:rsidR="003776E1">
        <w:t xml:space="preserve"> and database servers.</w:t>
      </w:r>
    </w:p>
    <w:p w:rsidR="003776E1" w:rsidRDefault="003776E1" w:rsidP="003776E1">
      <w:pPr>
        <w:pStyle w:val="BodyText"/>
      </w:pPr>
      <w:r>
        <w:t xml:space="preserve">Handheld devices will communicate with </w:t>
      </w:r>
      <w:r w:rsidR="00C16D7A">
        <w:t xml:space="preserve">the </w:t>
      </w:r>
      <w:r w:rsidR="004000CD">
        <w:t>CATAMARAN™</w:t>
      </w:r>
      <w:r>
        <w:t xml:space="preserve"> </w:t>
      </w:r>
      <w:r w:rsidR="00C16D7A">
        <w:t>s</w:t>
      </w:r>
      <w:r>
        <w:t>erver and post any transactions saved on the device to the server and download any updated data from the server to the devices.</w:t>
      </w:r>
      <w:r w:rsidR="00ED0CC8">
        <w:t xml:space="preserve"> </w:t>
      </w:r>
      <w:r>
        <w:t>Handheld devices will be able to perform normal operations in an off-line mode and synchronize the data to the server when connectivity is available either via a docking station or Wi-Fi.</w:t>
      </w:r>
      <w:r w:rsidR="00ED0CC8">
        <w:t xml:space="preserve"> </w:t>
      </w:r>
      <w:r>
        <w:t xml:space="preserve">Handheld devices will have </w:t>
      </w:r>
      <w:r w:rsidR="004000CD">
        <w:t>CATAMARAN™</w:t>
      </w:r>
      <w:r>
        <w:t xml:space="preserve"> </w:t>
      </w:r>
      <w:r w:rsidR="00916F46">
        <w:t xml:space="preserve">Thin </w:t>
      </w:r>
      <w:r>
        <w:t xml:space="preserve">Client software and will download any updated application configuration when such </w:t>
      </w:r>
      <w:r w:rsidR="00981509">
        <w:t xml:space="preserve">an </w:t>
      </w:r>
      <w:r>
        <w:t>update is available.</w:t>
      </w:r>
      <w:r w:rsidR="00ED0CC8">
        <w:t xml:space="preserve"> </w:t>
      </w:r>
      <w:r>
        <w:t>Communication between the client and server will be based on HTTP/HTTPS protocol.</w:t>
      </w:r>
      <w:r w:rsidR="00ED0CC8">
        <w:t xml:space="preserve"> </w:t>
      </w:r>
    </w:p>
    <w:p w:rsidR="003776E1" w:rsidRDefault="003776E1" w:rsidP="003776E1">
      <w:pPr>
        <w:pStyle w:val="BodyText"/>
      </w:pPr>
      <w:r>
        <w:t xml:space="preserve">Desktop/Laptop Clients will communicate </w:t>
      </w:r>
      <w:r w:rsidR="00AE187F">
        <w:t>with the</w:t>
      </w:r>
      <w:r>
        <w:t xml:space="preserve"> </w:t>
      </w:r>
      <w:r w:rsidR="004000CD">
        <w:t>CATAMARAN™</w:t>
      </w:r>
      <w:r>
        <w:t xml:space="preserve"> </w:t>
      </w:r>
      <w:r w:rsidR="00B64843">
        <w:t>s</w:t>
      </w:r>
      <w:r>
        <w:t>erver in an on-line mode and all transactions will be posted in real-time.</w:t>
      </w:r>
      <w:r w:rsidR="00ED0CC8">
        <w:t xml:space="preserve"> </w:t>
      </w:r>
      <w:r>
        <w:t>Communication between the desktop client and server will be based on HTTP/HTTPS protocol.</w:t>
      </w:r>
    </w:p>
    <w:p w:rsidR="003776E1" w:rsidRDefault="004000CD" w:rsidP="003776E1">
      <w:pPr>
        <w:pStyle w:val="BodyText"/>
      </w:pPr>
      <w:r>
        <w:t>CATAMARAN™</w:t>
      </w:r>
      <w:r w:rsidR="003776E1">
        <w:t xml:space="preserve"> </w:t>
      </w:r>
      <w:r w:rsidR="00B64843">
        <w:t>s</w:t>
      </w:r>
      <w:r w:rsidR="003776E1">
        <w:t>erver will communicate with the enterprise systems BOSS and AMAS.</w:t>
      </w:r>
      <w:r w:rsidR="00ED0CC8">
        <w:t xml:space="preserve"> </w:t>
      </w:r>
      <w:r w:rsidR="003776E1">
        <w:t xml:space="preserve">The protocol of communication between </w:t>
      </w:r>
      <w:r>
        <w:t>CATAMARAN™</w:t>
      </w:r>
      <w:r w:rsidR="003776E1">
        <w:t xml:space="preserve"> and the enterprise servers is TBD.</w:t>
      </w:r>
    </w:p>
    <w:p w:rsidR="003776E1" w:rsidRPr="006722B4" w:rsidRDefault="003776E1" w:rsidP="003776E1">
      <w:pPr>
        <w:pStyle w:val="BodyText"/>
      </w:pPr>
      <w:r>
        <w:t xml:space="preserve">All workflow processes defined in </w:t>
      </w:r>
      <w:r w:rsidR="004000CD">
        <w:t>CATAMARAN™</w:t>
      </w:r>
      <w:r>
        <w:t xml:space="preserve"> can be assigned role-based permissions.</w:t>
      </w:r>
      <w:r w:rsidR="00ED0CC8">
        <w:t xml:space="preserve"> </w:t>
      </w:r>
      <w:r>
        <w:t xml:space="preserve">Users will perform the workflow processes using appropriate device (handheld, desktop, laptop) and those transactions will be posted to the </w:t>
      </w:r>
      <w:r w:rsidR="004000CD">
        <w:t>CATAMARAN™</w:t>
      </w:r>
      <w:r>
        <w:t xml:space="preserve"> server.</w:t>
      </w:r>
      <w:r w:rsidR="00ED0CC8">
        <w:t xml:space="preserve"> </w:t>
      </w:r>
      <w:r>
        <w:t xml:space="preserve">There will be background processes that interface with enterprise systems BOSS and AMAS and update/retrieve INDS and Remains </w:t>
      </w:r>
      <w:r w:rsidR="008847F0">
        <w:t>T</w:t>
      </w:r>
      <w:r>
        <w:t>racking</w:t>
      </w:r>
      <w:r w:rsidR="00981509">
        <w:t>-</w:t>
      </w:r>
      <w:r>
        <w:t>related data.</w:t>
      </w:r>
    </w:p>
    <w:p w:rsidR="00BC468A" w:rsidRDefault="00BC468A" w:rsidP="00190444">
      <w:pPr>
        <w:pStyle w:val="InstructionalText1"/>
      </w:pPr>
      <w:r>
        <w:t>This section provides conceptual and final detailed information associated with the design of the software being delivered. This should be an extension of the corresponding section from Section 3.1, but should contain additional detail as the project progresses.</w:t>
      </w:r>
    </w:p>
    <w:p w:rsidR="00BC468A" w:rsidRDefault="00BC468A" w:rsidP="00F81D50">
      <w:pPr>
        <w:pStyle w:val="Heading3"/>
      </w:pPr>
      <w:bookmarkStart w:id="123" w:name="_Toc381778395"/>
      <w:bookmarkStart w:id="124" w:name="_Toc438638868"/>
      <w:r>
        <w:t>Conceptual Design</w:t>
      </w:r>
      <w:bookmarkEnd w:id="123"/>
      <w:bookmarkEnd w:id="124"/>
    </w:p>
    <w:p w:rsidR="003776E1" w:rsidRPr="00AE187F" w:rsidRDefault="003776E1" w:rsidP="00190444">
      <w:pPr>
        <w:pStyle w:val="InstructionalText1"/>
        <w:rPr>
          <w:i w:val="0"/>
          <w:color w:val="auto"/>
          <w:u w:val="single"/>
        </w:rPr>
      </w:pPr>
      <w:r w:rsidRPr="00C55F77">
        <w:rPr>
          <w:i w:val="0"/>
          <w:color w:val="auto"/>
        </w:rPr>
        <w:t xml:space="preserve">This section introduces the conceptual information that establishes the basis for how the software will be built. The figure below represents a conceptual model of the system design based on the. </w:t>
      </w:r>
      <w:r w:rsidR="00DC0067" w:rsidRPr="00C55F77">
        <w:rPr>
          <w:i w:val="0"/>
          <w:color w:val="auto"/>
        </w:rPr>
        <w:t xml:space="preserve">This section </w:t>
      </w:r>
      <w:r w:rsidRPr="00C55F77">
        <w:rPr>
          <w:i w:val="0"/>
          <w:color w:val="auto"/>
        </w:rPr>
        <w:t>is not final and will be updated further by the developer at a later date.</w:t>
      </w:r>
    </w:p>
    <w:p w:rsidR="003776E1" w:rsidRDefault="003776E1" w:rsidP="003776E1">
      <w:pPr>
        <w:pStyle w:val="BodyText"/>
        <w:keepNext/>
      </w:pPr>
      <w:r>
        <w:rPr>
          <w:noProof/>
        </w:rPr>
        <w:lastRenderedPageBreak/>
        <w:drawing>
          <wp:inline distT="0" distB="0" distL="0" distR="0" wp14:anchorId="61BD1391" wp14:editId="5827D7B9">
            <wp:extent cx="6029325" cy="4305300"/>
            <wp:effectExtent l="0" t="0" r="9525" b="0"/>
            <wp:docPr id="20" name="Picture 20" descr="Conceptual Application Diagram" title="Conceptual Application Desig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6029325" cy="4305300"/>
                    </a:xfrm>
                    <a:prstGeom prst="rect">
                      <a:avLst/>
                    </a:prstGeom>
                    <a:noFill/>
                    <a:ln>
                      <a:noFill/>
                    </a:ln>
                  </pic:spPr>
                </pic:pic>
              </a:graphicData>
            </a:graphic>
          </wp:inline>
        </w:drawing>
      </w:r>
    </w:p>
    <w:p w:rsidR="003776E1" w:rsidRPr="00DC6AD6" w:rsidRDefault="003776E1" w:rsidP="003776E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36</w:t>
      </w:r>
      <w:r w:rsidR="00C44D97">
        <w:rPr>
          <w:noProof/>
        </w:rPr>
        <w:fldChar w:fldCharType="end"/>
      </w:r>
      <w:r>
        <w:t>: Conceptual Application Design</w:t>
      </w:r>
    </w:p>
    <w:p w:rsidR="00BC468A" w:rsidRDefault="00BC468A" w:rsidP="00190444">
      <w:pPr>
        <w:pStyle w:val="InstructionalText1"/>
      </w:pPr>
      <w:r>
        <w:t>This section introduces the conceptual information that establishes the basis for how the software will be built.</w:t>
      </w:r>
    </w:p>
    <w:p w:rsidR="00BC468A" w:rsidRDefault="00BC468A" w:rsidP="00F81D50">
      <w:pPr>
        <w:pStyle w:val="Heading4"/>
      </w:pPr>
      <w:bookmarkStart w:id="125" w:name="_Toc381778396"/>
      <w:bookmarkStart w:id="126" w:name="_Toc438638869"/>
      <w:r>
        <w:t>Product Perspective</w:t>
      </w:r>
      <w:bookmarkEnd w:id="125"/>
      <w:bookmarkEnd w:id="126"/>
    </w:p>
    <w:p w:rsidR="004B3A53" w:rsidRDefault="004B3A53" w:rsidP="00190444">
      <w:r>
        <w:t>This section provides a high</w:t>
      </w:r>
      <w:r w:rsidR="00DC0067">
        <w:t>-</w:t>
      </w:r>
      <w:r>
        <w:t xml:space="preserve">level overview of the </w:t>
      </w:r>
      <w:r w:rsidR="004000CD">
        <w:t>CATAMARAN™</w:t>
      </w:r>
      <w:r>
        <w:t xml:space="preserve"> system and its relationship to other systems and products. </w:t>
      </w:r>
    </w:p>
    <w:p w:rsidR="004B3A53" w:rsidRPr="00E70FBB" w:rsidRDefault="004B3A53" w:rsidP="00190444">
      <w:r>
        <w:t xml:space="preserve">The following diagram provides an </w:t>
      </w:r>
      <w:r w:rsidR="006E206D">
        <w:t>AS-IS</w:t>
      </w:r>
      <w:r w:rsidRPr="00E70FBB">
        <w:t xml:space="preserve"> </w:t>
      </w:r>
      <w:r>
        <w:t xml:space="preserve">view of the </w:t>
      </w:r>
      <w:r w:rsidRPr="00E70FBB">
        <w:t>BOSS Enterprise System layers and how these components interact. The Data Layer</w:t>
      </w:r>
      <w:r w:rsidR="005162A9">
        <w:t xml:space="preserve"> (</w:t>
      </w:r>
      <w:r w:rsidRPr="00E70FBB">
        <w:t>which consists of the BOSS and AMAS databases and the associated schemas for Development, Alpha, Beta</w:t>
      </w:r>
      <w:r w:rsidR="00DC0067">
        <w:t>,</w:t>
      </w:r>
      <w:r w:rsidRPr="00E70FBB">
        <w:t xml:space="preserve"> and Production</w:t>
      </w:r>
      <w:r w:rsidR="006E206D">
        <w:t xml:space="preserve"> </w:t>
      </w:r>
      <w:r w:rsidRPr="00E70FBB">
        <w:t>environments</w:t>
      </w:r>
      <w:r w:rsidR="005162A9">
        <w:t xml:space="preserve">) </w:t>
      </w:r>
      <w:r w:rsidRPr="00E70FBB">
        <w:t>supports creating, selecting, modifying</w:t>
      </w:r>
      <w:r w:rsidR="00DC0067">
        <w:t>,</w:t>
      </w:r>
      <w:r w:rsidRPr="00E70FBB">
        <w:t xml:space="preserve"> and deleting system data.</w:t>
      </w:r>
    </w:p>
    <w:p w:rsidR="004B3A53" w:rsidRPr="00E70FBB" w:rsidRDefault="004B3A53" w:rsidP="00190444">
      <w:r w:rsidRPr="00E70FBB">
        <w:t xml:space="preserve">BOSS Enterprise uses Oracle Forms 11g and Java 1.7 in the current system build to conduct the processing logic. </w:t>
      </w:r>
      <w:proofErr w:type="spellStart"/>
      <w:r w:rsidRPr="00E70FBB">
        <w:t>WebLogic</w:t>
      </w:r>
      <w:proofErr w:type="spellEnd"/>
      <w:r w:rsidRPr="00E70FBB">
        <w:t xml:space="preserve"> is used to connect the data to associated external applications using CRON jobs, file transfer protocols, email, materialized views, and system</w:t>
      </w:r>
      <w:r w:rsidR="006E206D">
        <w:t>-</w:t>
      </w:r>
      <w:r w:rsidRPr="00E70FBB">
        <w:t>specific report formats for access/entry by system users.</w:t>
      </w:r>
    </w:p>
    <w:p w:rsidR="004B3A53" w:rsidRDefault="004B3A53" w:rsidP="004B3A53">
      <w:pPr>
        <w:pStyle w:val="BodyText"/>
      </w:pPr>
      <w:r w:rsidRPr="00E70FBB">
        <w:t>Data manipulation by the client may take place through the appropriate application interface (BOSS, AMAS, PMC, etc.) using assigned role-based user permissions within the system.</w:t>
      </w:r>
    </w:p>
    <w:p w:rsidR="004B3A53" w:rsidRDefault="004B3A53" w:rsidP="004B3A53">
      <w:pPr>
        <w:pStyle w:val="BodyText"/>
      </w:pPr>
      <w:r>
        <w:t xml:space="preserve">Further input as to how these components will interface with </w:t>
      </w:r>
      <w:r w:rsidR="004000CD">
        <w:t>CATAMARAN™</w:t>
      </w:r>
      <w:r>
        <w:t xml:space="preserve"> and details regarding solution design will be required from the developer at a later date.</w:t>
      </w:r>
    </w:p>
    <w:p w:rsidR="004B3A53" w:rsidRDefault="004B3A53" w:rsidP="004B3A53">
      <w:pPr>
        <w:pStyle w:val="BodyText"/>
        <w:keepNext/>
      </w:pPr>
      <w:r>
        <w:lastRenderedPageBreak/>
        <w:t xml:space="preserve"> </w:t>
      </w:r>
      <w:r>
        <w:rPr>
          <w:noProof/>
        </w:rPr>
        <w:drawing>
          <wp:inline distT="0" distB="0" distL="0" distR="0" wp14:anchorId="52B2A4D9" wp14:editId="029E82EB">
            <wp:extent cx="4749957" cy="3676650"/>
            <wp:effectExtent l="0" t="0" r="0" b="0"/>
            <wp:docPr id="22" name="Picture 22" descr="A diagram descibing how the product with interface with the BOSS/AMAS system" title="Product Perspec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753754" cy="3679589"/>
                    </a:xfrm>
                    <a:prstGeom prst="rect">
                      <a:avLst/>
                    </a:prstGeom>
                    <a:noFill/>
                    <a:ln>
                      <a:noFill/>
                    </a:ln>
                  </pic:spPr>
                </pic:pic>
              </a:graphicData>
            </a:graphic>
          </wp:inline>
        </w:drawing>
      </w:r>
    </w:p>
    <w:p w:rsidR="004B3A53" w:rsidRDefault="004B3A53" w:rsidP="006E206D">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37</w:t>
      </w:r>
      <w:r w:rsidR="00C44D97">
        <w:rPr>
          <w:noProof/>
        </w:rPr>
        <w:fldChar w:fldCharType="end"/>
      </w:r>
      <w:r>
        <w:t>: Product Perspective</w:t>
      </w:r>
    </w:p>
    <w:p w:rsidR="004B3A53" w:rsidRPr="00BD5F05" w:rsidRDefault="004B3A53" w:rsidP="004B3A53">
      <w:pPr>
        <w:pStyle w:val="BodyText"/>
      </w:pPr>
      <w:r>
        <w:t xml:space="preserve">Information on the above figure can be found in the. The figure below depicts the primary components of the overall </w:t>
      </w:r>
      <w:r w:rsidR="004000CD">
        <w:t>CATAMARAN™</w:t>
      </w:r>
      <w:r>
        <w:t xml:space="preserve"> product architecture and its interaction with other interfaces: </w:t>
      </w:r>
    </w:p>
    <w:p w:rsidR="008847F0" w:rsidRDefault="004B3A53" w:rsidP="008847F0">
      <w:pPr>
        <w:pStyle w:val="BodyText"/>
        <w:keepNext/>
      </w:pPr>
      <w:r w:rsidRPr="00AA50BE">
        <w:rPr>
          <w:noProof/>
        </w:rPr>
        <w:lastRenderedPageBreak/>
        <w:drawing>
          <wp:inline distT="0" distB="0" distL="0" distR="0" wp14:anchorId="63542902" wp14:editId="1260EFC1">
            <wp:extent cx="4972733" cy="3067050"/>
            <wp:effectExtent l="0" t="0" r="0" b="0"/>
            <wp:docPr id="13" name="Picture 13" descr="Placeholder Graphic for High-Level Architecture" title="High-Level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4972733" cy="3067050"/>
                    </a:xfrm>
                    <a:prstGeom prst="rect">
                      <a:avLst/>
                    </a:prstGeom>
                  </pic:spPr>
                </pic:pic>
              </a:graphicData>
            </a:graphic>
          </wp:inline>
        </w:drawing>
      </w:r>
    </w:p>
    <w:p w:rsidR="004B3A53" w:rsidRDefault="008847F0" w:rsidP="008847F0">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38</w:t>
      </w:r>
      <w:r w:rsidR="00C44D97">
        <w:rPr>
          <w:noProof/>
        </w:rPr>
        <w:fldChar w:fldCharType="end"/>
      </w:r>
      <w:r>
        <w:t xml:space="preserve">: </w:t>
      </w:r>
      <w:r w:rsidRPr="00276459">
        <w:t>High-Level Architecture</w:t>
      </w:r>
    </w:p>
    <w:p w:rsidR="005162A9" w:rsidRDefault="005162A9" w:rsidP="00190444">
      <w:pPr>
        <w:pStyle w:val="InstructionalText1"/>
        <w:rPr>
          <w:i w:val="0"/>
          <w:color w:val="auto"/>
        </w:rPr>
      </w:pPr>
    </w:p>
    <w:p w:rsidR="008F3A82" w:rsidRPr="008F3A82" w:rsidRDefault="008F3A82" w:rsidP="00190444">
      <w:pPr>
        <w:pStyle w:val="InstructionalText1"/>
        <w:rPr>
          <w:i w:val="0"/>
        </w:rPr>
      </w:pPr>
      <w:r w:rsidRPr="008F3A82">
        <w:rPr>
          <w:i w:val="0"/>
          <w:color w:val="auto"/>
        </w:rPr>
        <w:t>Detailed information to this section and updated diagrams will be provided at a later date by the developer, pending VA input and review.</w:t>
      </w:r>
    </w:p>
    <w:p w:rsidR="00BC468A" w:rsidRDefault="00BC468A" w:rsidP="00190444">
      <w:pPr>
        <w:pStyle w:val="InstructionalText1"/>
      </w:pPr>
      <w:r>
        <w:t>This subsection of the SDD should put the product into perspective with other related products. If the product is independent and completely self-contained, it should be stated here. If the SDD defines a product that is a component of a larger system, then this subsection should relate the requirements of that larger system to functionality of the software and should identify interfaces between that system and the software.</w:t>
      </w:r>
    </w:p>
    <w:p w:rsidR="00BC468A" w:rsidRDefault="00BC468A" w:rsidP="00190444">
      <w:pPr>
        <w:pStyle w:val="InstructionalText1"/>
      </w:pPr>
      <w:r>
        <w:t>A block diagram showing the major components of the larger system, interconnections, and external interfaces can be helpful.</w:t>
      </w:r>
    </w:p>
    <w:p w:rsidR="00BC468A" w:rsidRDefault="00BC468A" w:rsidP="00190444">
      <w:pPr>
        <w:pStyle w:val="InstructionalText1"/>
      </w:pPr>
      <w:r>
        <w:t>Sections of the Requirements Specification Document (RSD) can be referenced in the subsections, if applicable.</w:t>
      </w:r>
    </w:p>
    <w:p w:rsidR="00BC468A" w:rsidRDefault="00BC468A" w:rsidP="00F81D50">
      <w:pPr>
        <w:pStyle w:val="Heading5"/>
      </w:pPr>
      <w:bookmarkStart w:id="127" w:name="_Toc381778397"/>
      <w:bookmarkStart w:id="128" w:name="_Toc438638870"/>
      <w:r>
        <w:t>User Interfaces</w:t>
      </w:r>
      <w:bookmarkEnd w:id="127"/>
      <w:bookmarkEnd w:id="128"/>
    </w:p>
    <w:p w:rsidR="003776E1" w:rsidRPr="00AA50BE" w:rsidRDefault="003776E1" w:rsidP="003776E1">
      <w:pPr>
        <w:pStyle w:val="BodyText"/>
        <w:rPr>
          <w:color w:val="000000"/>
        </w:rPr>
      </w:pPr>
      <w:r w:rsidRPr="00AA50BE">
        <w:t>The system will provide a Remains Tracking interface that allows NCA stakeholders to perform specific tasks relevant to accessing, creating, editing, reviewing</w:t>
      </w:r>
      <w:r w:rsidR="00DC0067">
        <w:t>,</w:t>
      </w:r>
      <w:r w:rsidRPr="00AA50BE">
        <w:t xml:space="preserve"> and auditing </w:t>
      </w:r>
      <w:r w:rsidRPr="00AA50BE">
        <w:rPr>
          <w:color w:val="000000"/>
        </w:rPr>
        <w:t xml:space="preserve">Interment INDS. The system will provide </w:t>
      </w:r>
      <w:proofErr w:type="spellStart"/>
      <w:r w:rsidRPr="00AA50BE">
        <w:rPr>
          <w:color w:val="000000"/>
        </w:rPr>
        <w:t>situationally</w:t>
      </w:r>
      <w:proofErr w:type="spellEnd"/>
      <w:r w:rsidRPr="00AA50BE">
        <w:rPr>
          <w:color w:val="000000"/>
        </w:rPr>
        <w:t xml:space="preserve"> relevant user interfaces</w:t>
      </w:r>
      <w:r w:rsidR="00A7755D">
        <w:rPr>
          <w:color w:val="000000"/>
        </w:rPr>
        <w:t xml:space="preserve"> for</w:t>
      </w:r>
      <w:r w:rsidRPr="00AA50BE">
        <w:rPr>
          <w:color w:val="000000"/>
        </w:rPr>
        <w:t xml:space="preserve"> both mobile and desktop devices. The Remains Tracking interface will be integrated with the BOSS enterprise system and handheld devices. </w:t>
      </w:r>
      <w:r>
        <w:rPr>
          <w:color w:val="000000"/>
        </w:rPr>
        <w:t>U</w:t>
      </w:r>
      <w:r w:rsidRPr="00AA50BE">
        <w:rPr>
          <w:color w:val="000000"/>
        </w:rPr>
        <w:t>ser interfaces will include the following characteristics:</w:t>
      </w:r>
    </w:p>
    <w:p w:rsidR="003776E1" w:rsidRPr="00AA50BE" w:rsidRDefault="003776E1" w:rsidP="008847F0">
      <w:pPr>
        <w:pStyle w:val="BodyText"/>
        <w:numPr>
          <w:ilvl w:val="0"/>
          <w:numId w:val="27"/>
        </w:numPr>
        <w:spacing w:before="0" w:after="0"/>
        <w:rPr>
          <w:color w:val="000000"/>
        </w:rPr>
      </w:pPr>
      <w:r w:rsidRPr="00AA50BE">
        <w:rPr>
          <w:color w:val="000000"/>
        </w:rPr>
        <w:t xml:space="preserve">A portable device interface featuring the ability to access NCA Workflows </w:t>
      </w:r>
    </w:p>
    <w:p w:rsidR="003776E1" w:rsidRPr="00AA50BE" w:rsidRDefault="003776E1" w:rsidP="008847F0">
      <w:pPr>
        <w:pStyle w:val="BodyText"/>
        <w:numPr>
          <w:ilvl w:val="0"/>
          <w:numId w:val="27"/>
        </w:numPr>
        <w:spacing w:before="0" w:after="0"/>
        <w:rPr>
          <w:color w:val="000000"/>
        </w:rPr>
      </w:pPr>
      <w:r w:rsidRPr="00AA50BE">
        <w:rPr>
          <w:color w:val="000000"/>
        </w:rPr>
        <w:t xml:space="preserve">An interface allowing access to workflows from the enterprise system, as well as the ability to track remains from </w:t>
      </w:r>
      <w:r w:rsidR="008847F0">
        <w:rPr>
          <w:color w:val="000000"/>
        </w:rPr>
        <w:t xml:space="preserve">the </w:t>
      </w:r>
      <w:r w:rsidRPr="00AA50BE">
        <w:rPr>
          <w:color w:val="000000"/>
        </w:rPr>
        <w:t>time of acceptance by a cemetery-designated individual to interment</w:t>
      </w:r>
    </w:p>
    <w:p w:rsidR="003776E1" w:rsidRPr="00AA50BE" w:rsidRDefault="003776E1" w:rsidP="008847F0">
      <w:pPr>
        <w:pStyle w:val="BodyText"/>
        <w:numPr>
          <w:ilvl w:val="0"/>
          <w:numId w:val="27"/>
        </w:numPr>
        <w:spacing w:before="0" w:after="0"/>
        <w:rPr>
          <w:color w:val="000000"/>
        </w:rPr>
      </w:pPr>
      <w:r w:rsidRPr="00AA50BE">
        <w:rPr>
          <w:color w:val="000000"/>
        </w:rPr>
        <w:t>An interface with INDS printing capability</w:t>
      </w:r>
    </w:p>
    <w:p w:rsidR="003776E1" w:rsidRDefault="003776E1" w:rsidP="008847F0">
      <w:pPr>
        <w:pStyle w:val="BodyText"/>
        <w:numPr>
          <w:ilvl w:val="0"/>
          <w:numId w:val="27"/>
        </w:numPr>
        <w:spacing w:before="0" w:after="0"/>
        <w:rPr>
          <w:color w:val="000000"/>
        </w:rPr>
      </w:pPr>
      <w:r w:rsidRPr="00AA50BE">
        <w:rPr>
          <w:color w:val="000000"/>
        </w:rPr>
        <w:t xml:space="preserve">An interface </w:t>
      </w:r>
      <w:r w:rsidR="00DC0067">
        <w:rPr>
          <w:color w:val="000000"/>
        </w:rPr>
        <w:t>that</w:t>
      </w:r>
      <w:r w:rsidR="00DC0067" w:rsidRPr="00AA50BE">
        <w:rPr>
          <w:color w:val="000000"/>
        </w:rPr>
        <w:t xml:space="preserve"> </w:t>
      </w:r>
      <w:r w:rsidRPr="00AA50BE">
        <w:rPr>
          <w:color w:val="000000"/>
        </w:rPr>
        <w:t>allows users to map workflow</w:t>
      </w:r>
    </w:p>
    <w:p w:rsidR="003776E1" w:rsidRPr="00384EAE" w:rsidRDefault="003776E1" w:rsidP="003776E1">
      <w:pPr>
        <w:pStyle w:val="BodyText"/>
        <w:rPr>
          <w:color w:val="000000"/>
        </w:rPr>
      </w:pPr>
      <w:r>
        <w:rPr>
          <w:color w:val="000000"/>
        </w:rPr>
        <w:lastRenderedPageBreak/>
        <w:t xml:space="preserve">For more detailed information regarding interface requirements, refer to Section 7.1 of the </w:t>
      </w:r>
      <w:r w:rsidRPr="00AA50BE">
        <w:rPr>
          <w:color w:val="000000"/>
        </w:rPr>
        <w:t>In addition, the system will incorporate the</w:t>
      </w:r>
      <w:r>
        <w:rPr>
          <w:color w:val="000000"/>
        </w:rPr>
        <w:t xml:space="preserve"> following</w:t>
      </w:r>
      <w:r w:rsidRPr="00AA50BE">
        <w:rPr>
          <w:color w:val="000000"/>
        </w:rPr>
        <w:t xml:space="preserve"> mobile mapping interfaces</w:t>
      </w:r>
      <w:r>
        <w:rPr>
          <w:color w:val="000000"/>
        </w:rPr>
        <w:t>, as stated in Section 2.7 of the</w:t>
      </w:r>
      <w:r w:rsidRPr="00AA50BE">
        <w:rPr>
          <w:color w:val="000000"/>
        </w:rPr>
        <w:t>:</w:t>
      </w:r>
    </w:p>
    <w:p w:rsidR="003776E1" w:rsidRPr="00384EAE" w:rsidRDefault="003776E1" w:rsidP="003776E1">
      <w:pPr>
        <w:pStyle w:val="Caption"/>
      </w:pPr>
      <w:r w:rsidRPr="00384EAE">
        <w:t xml:space="preserve">Table </w:t>
      </w:r>
      <w:r w:rsidR="00C44D97">
        <w:fldChar w:fldCharType="begin"/>
      </w:r>
      <w:r w:rsidR="00C44D97">
        <w:instrText xml:space="preserve"> SEQ Table \* ARABIC </w:instrText>
      </w:r>
      <w:r w:rsidR="00C44D97">
        <w:fldChar w:fldCharType="separate"/>
      </w:r>
      <w:r w:rsidR="005162A9">
        <w:rPr>
          <w:noProof/>
        </w:rPr>
        <w:t>27</w:t>
      </w:r>
      <w:r w:rsidR="00C44D97">
        <w:rPr>
          <w:noProof/>
        </w:rPr>
        <w:fldChar w:fldCharType="end"/>
      </w:r>
      <w:r w:rsidRPr="00384EAE">
        <w:t>: System Interface and Mobile Mapping Interfaces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ystem Interface and Mobile Mapping Interfaces"/>
        <w:tblDescription w:val="System Interface and Mobile Mapping Interfaces are listed."/>
      </w:tblPr>
      <w:tblGrid>
        <w:gridCol w:w="4338"/>
        <w:gridCol w:w="5238"/>
      </w:tblGrid>
      <w:tr w:rsidR="003776E1" w:rsidRPr="00AA50BE" w:rsidTr="004B515D">
        <w:trPr>
          <w:cantSplit/>
          <w:tblHeader/>
        </w:trPr>
        <w:tc>
          <w:tcPr>
            <w:tcW w:w="4338" w:type="dxa"/>
            <w:shd w:val="clear" w:color="auto" w:fill="D9D9D9" w:themeFill="background1" w:themeFillShade="D9"/>
          </w:tcPr>
          <w:p w:rsidR="003776E1" w:rsidRPr="008847F0" w:rsidRDefault="003776E1" w:rsidP="008847F0">
            <w:pPr>
              <w:pStyle w:val="TableHeading"/>
            </w:pPr>
            <w:r w:rsidRPr="008847F0">
              <w:t>System Interface</w:t>
            </w:r>
          </w:p>
        </w:tc>
        <w:tc>
          <w:tcPr>
            <w:tcW w:w="5238" w:type="dxa"/>
            <w:shd w:val="clear" w:color="auto" w:fill="D9D9D9" w:themeFill="background1" w:themeFillShade="D9"/>
          </w:tcPr>
          <w:p w:rsidR="003776E1" w:rsidRPr="008847F0" w:rsidRDefault="003776E1" w:rsidP="008847F0">
            <w:pPr>
              <w:pStyle w:val="TableHeading"/>
            </w:pPr>
            <w:r w:rsidRPr="008847F0">
              <w:t>Mobile Mapping Interfaces</w:t>
            </w:r>
          </w:p>
        </w:tc>
      </w:tr>
      <w:tr w:rsidR="003776E1" w:rsidRPr="00AA50BE" w:rsidTr="004B515D">
        <w:trPr>
          <w:cantSplit/>
        </w:trPr>
        <w:tc>
          <w:tcPr>
            <w:tcW w:w="4338" w:type="dxa"/>
            <w:shd w:val="clear" w:color="auto" w:fill="auto"/>
          </w:tcPr>
          <w:p w:rsidR="003776E1" w:rsidRPr="008847F0" w:rsidRDefault="003776E1" w:rsidP="008847F0">
            <w:pPr>
              <w:pStyle w:val="TableText"/>
            </w:pPr>
            <w:r w:rsidRPr="008847F0">
              <w:t xml:space="preserve">GPS </w:t>
            </w:r>
          </w:p>
        </w:tc>
        <w:tc>
          <w:tcPr>
            <w:tcW w:w="5238" w:type="dxa"/>
            <w:shd w:val="clear" w:color="auto" w:fill="auto"/>
          </w:tcPr>
          <w:p w:rsidR="003776E1" w:rsidRPr="008847F0" w:rsidRDefault="003776E1" w:rsidP="008847F0">
            <w:pPr>
              <w:pStyle w:val="TableText"/>
            </w:pPr>
            <w:r w:rsidRPr="008847F0">
              <w:t>The Mobile Mapping interface will allow the user to navigate to the selected cemetery using GPS or other technology.</w:t>
            </w:r>
          </w:p>
        </w:tc>
      </w:tr>
      <w:tr w:rsidR="003776E1" w:rsidRPr="00AA50BE" w:rsidTr="004B515D">
        <w:trPr>
          <w:cantSplit/>
        </w:trPr>
        <w:tc>
          <w:tcPr>
            <w:tcW w:w="4338" w:type="dxa"/>
            <w:shd w:val="clear" w:color="auto" w:fill="auto"/>
          </w:tcPr>
          <w:p w:rsidR="003776E1" w:rsidRPr="008847F0" w:rsidRDefault="003776E1" w:rsidP="008847F0">
            <w:pPr>
              <w:pStyle w:val="TableText"/>
            </w:pPr>
            <w:r w:rsidRPr="008847F0">
              <w:t>GIS</w:t>
            </w:r>
          </w:p>
        </w:tc>
        <w:tc>
          <w:tcPr>
            <w:tcW w:w="5238" w:type="dxa"/>
            <w:shd w:val="clear" w:color="auto" w:fill="auto"/>
          </w:tcPr>
          <w:p w:rsidR="003776E1" w:rsidRPr="008847F0" w:rsidRDefault="003776E1" w:rsidP="008847F0">
            <w:pPr>
              <w:pStyle w:val="TableText"/>
            </w:pPr>
            <w:r w:rsidRPr="008847F0">
              <w:t>The Mobile Mapping interface will allow the user to navigate to the decedent gravesite using GIS data retained in NCA MBMS corporate system or other technology.</w:t>
            </w:r>
          </w:p>
        </w:tc>
      </w:tr>
      <w:tr w:rsidR="003776E1" w:rsidRPr="00AA50BE" w:rsidTr="004B515D">
        <w:trPr>
          <w:cantSplit/>
        </w:trPr>
        <w:tc>
          <w:tcPr>
            <w:tcW w:w="4338" w:type="dxa"/>
            <w:shd w:val="clear" w:color="auto" w:fill="auto"/>
          </w:tcPr>
          <w:p w:rsidR="003776E1" w:rsidRPr="008847F0" w:rsidRDefault="003776E1" w:rsidP="008847F0">
            <w:pPr>
              <w:pStyle w:val="TableText"/>
            </w:pPr>
            <w:r w:rsidRPr="008847F0">
              <w:t>VA and NCA internet sites</w:t>
            </w:r>
          </w:p>
        </w:tc>
        <w:tc>
          <w:tcPr>
            <w:tcW w:w="5238" w:type="dxa"/>
            <w:shd w:val="clear" w:color="auto" w:fill="auto"/>
          </w:tcPr>
          <w:p w:rsidR="003776E1" w:rsidRPr="008847F0" w:rsidRDefault="003776E1" w:rsidP="008847F0">
            <w:pPr>
              <w:pStyle w:val="TableText"/>
            </w:pPr>
            <w:r w:rsidRPr="008847F0">
              <w:t>The Mobile Mapping interface will allow the user to navigate to selected VA and NCA internet sites to access the most frequently sought information regarding memorials.</w:t>
            </w:r>
          </w:p>
        </w:tc>
      </w:tr>
      <w:tr w:rsidR="003776E1" w:rsidRPr="00AA50BE" w:rsidTr="004B515D">
        <w:trPr>
          <w:cantSplit/>
        </w:trPr>
        <w:tc>
          <w:tcPr>
            <w:tcW w:w="4338" w:type="dxa"/>
            <w:shd w:val="clear" w:color="auto" w:fill="auto"/>
          </w:tcPr>
          <w:p w:rsidR="003776E1" w:rsidRPr="008847F0" w:rsidRDefault="003776E1" w:rsidP="008847F0">
            <w:pPr>
              <w:pStyle w:val="TableText"/>
            </w:pPr>
            <w:r w:rsidRPr="008847F0">
              <w:t>Google Analytics</w:t>
            </w:r>
          </w:p>
        </w:tc>
        <w:tc>
          <w:tcPr>
            <w:tcW w:w="5238" w:type="dxa"/>
            <w:shd w:val="clear" w:color="auto" w:fill="auto"/>
          </w:tcPr>
          <w:p w:rsidR="003776E1" w:rsidRPr="008847F0" w:rsidRDefault="003776E1" w:rsidP="008847F0">
            <w:pPr>
              <w:pStyle w:val="TableText"/>
            </w:pPr>
            <w:r w:rsidRPr="008847F0">
              <w:t>The Mobile Mapping interface will include Google Analytics or other technology for real-time reporting of website visitor counts.</w:t>
            </w:r>
          </w:p>
        </w:tc>
      </w:tr>
    </w:tbl>
    <w:p w:rsidR="00BC468A" w:rsidRDefault="00BC468A" w:rsidP="00190444">
      <w:pPr>
        <w:pStyle w:val="InstructionalText1"/>
      </w:pPr>
      <w:r>
        <w:t>This subsection should specify the logical characteristics of each interface between the software product and its users. This includes those configuration characteristics necessary to accomplish the software requirements (e.g., screens, roll and scroll, GUI interface).</w:t>
      </w:r>
    </w:p>
    <w:p w:rsidR="00BC468A" w:rsidRDefault="00BC468A" w:rsidP="00190444">
      <w:pPr>
        <w:pStyle w:val="InstructionalText1"/>
      </w:pPr>
      <w:r>
        <w:t>Recommendation: Create a block diagram showing the user interfaces.</w:t>
      </w:r>
    </w:p>
    <w:p w:rsidR="00BC468A" w:rsidRDefault="00BC468A" w:rsidP="00F81D50">
      <w:pPr>
        <w:pStyle w:val="Heading5"/>
      </w:pPr>
      <w:bookmarkStart w:id="129" w:name="_Toc381778398"/>
      <w:bookmarkStart w:id="130" w:name="_Toc438638871"/>
      <w:r>
        <w:t>Hardware Interfaces</w:t>
      </w:r>
      <w:bookmarkEnd w:id="129"/>
      <w:bookmarkEnd w:id="130"/>
    </w:p>
    <w:p w:rsidR="00AB1E58" w:rsidRDefault="00AB1E58" w:rsidP="00AB1E58">
      <w:pPr>
        <w:pStyle w:val="BodyText"/>
      </w:pPr>
      <w:r>
        <w:t>The information below identifies the</w:t>
      </w:r>
      <w:r w:rsidRPr="00853674">
        <w:t xml:space="preserve"> interface </w:t>
      </w:r>
      <w:r>
        <w:t xml:space="preserve">relationships between </w:t>
      </w:r>
      <w:r w:rsidR="004000CD">
        <w:t>CATAMARAN™</w:t>
      </w:r>
      <w:r w:rsidRPr="00853674">
        <w:t xml:space="preserve"> and the hardware components of the system. </w:t>
      </w:r>
      <w:r>
        <w:t>As documented in</w:t>
      </w:r>
      <w:r w:rsidR="00C32C02">
        <w:t xml:space="preserve"> Section 7.3 Known Interfaces of the</w:t>
      </w:r>
      <w:r w:rsidR="00C32C02">
        <w:rPr>
          <w:rStyle w:val="Hyperlink"/>
        </w:rPr>
        <w:t xml:space="preserve">, </w:t>
      </w:r>
      <w:r>
        <w:t>the software will require that handheld devices be able to interface with the BOSS/AMAS enterprise database.</w:t>
      </w:r>
      <w:r w:rsidRPr="00853674">
        <w:t xml:space="preserve"> </w:t>
      </w:r>
      <w:r>
        <w:t xml:space="preserve">Additionally, </w:t>
      </w:r>
      <w:r w:rsidR="004000CD">
        <w:t>CATAMARAN™</w:t>
      </w:r>
      <w:r>
        <w:t xml:space="preserve"> will support the following device interfaces:</w:t>
      </w:r>
    </w:p>
    <w:p w:rsidR="00AB1E58" w:rsidRDefault="00AB1E58" w:rsidP="008847F0">
      <w:pPr>
        <w:pStyle w:val="BodyText"/>
        <w:numPr>
          <w:ilvl w:val="0"/>
          <w:numId w:val="30"/>
        </w:numPr>
        <w:spacing w:before="0" w:after="0"/>
      </w:pPr>
      <w:r w:rsidRPr="00885B8D">
        <w:t xml:space="preserve">WAP devices and RFID (Alien, AWID, Intermec, </w:t>
      </w:r>
      <w:proofErr w:type="spellStart"/>
      <w:r w:rsidRPr="00885B8D">
        <w:t>Matrics</w:t>
      </w:r>
      <w:proofErr w:type="spellEnd"/>
      <w:r w:rsidRPr="00885B8D">
        <w:t xml:space="preserve">, </w:t>
      </w:r>
      <w:proofErr w:type="spellStart"/>
      <w:r w:rsidRPr="00885B8D">
        <w:t>Samsys</w:t>
      </w:r>
      <w:proofErr w:type="spellEnd"/>
      <w:r w:rsidRPr="00885B8D">
        <w:t>, TI and Tyco</w:t>
      </w:r>
      <w:r>
        <w:t>)</w:t>
      </w:r>
    </w:p>
    <w:p w:rsidR="00AB1E58" w:rsidRDefault="00AB1E58" w:rsidP="008847F0">
      <w:pPr>
        <w:pStyle w:val="BodyText"/>
        <w:numPr>
          <w:ilvl w:val="0"/>
          <w:numId w:val="30"/>
        </w:numPr>
        <w:spacing w:before="0" w:after="0"/>
      </w:pPr>
      <w:r>
        <w:t>End user desktop device interfaces</w:t>
      </w:r>
    </w:p>
    <w:p w:rsidR="00AB1E58" w:rsidRDefault="00AB1E58" w:rsidP="008847F0">
      <w:pPr>
        <w:pStyle w:val="BodyText"/>
        <w:numPr>
          <w:ilvl w:val="0"/>
          <w:numId w:val="30"/>
        </w:numPr>
        <w:spacing w:before="0" w:after="0"/>
      </w:pPr>
      <w:r>
        <w:t>End user mobile device interfaces</w:t>
      </w:r>
    </w:p>
    <w:p w:rsidR="00AB1E58" w:rsidRDefault="00AB1E58" w:rsidP="008847F0">
      <w:pPr>
        <w:pStyle w:val="BodyText"/>
        <w:numPr>
          <w:ilvl w:val="0"/>
          <w:numId w:val="30"/>
        </w:numPr>
        <w:spacing w:before="0" w:after="0"/>
      </w:pPr>
      <w:r>
        <w:t xml:space="preserve">Tablet PCs </w:t>
      </w:r>
    </w:p>
    <w:p w:rsidR="00AB1E58" w:rsidRDefault="00AB1E58" w:rsidP="008847F0">
      <w:pPr>
        <w:pStyle w:val="BodyText"/>
        <w:numPr>
          <w:ilvl w:val="0"/>
          <w:numId w:val="30"/>
        </w:numPr>
        <w:spacing w:before="0" w:after="0"/>
      </w:pPr>
      <w:r>
        <w:t>Fax machines</w:t>
      </w:r>
    </w:p>
    <w:p w:rsidR="00AB1E58" w:rsidRDefault="00AB1E58" w:rsidP="008847F0">
      <w:pPr>
        <w:pStyle w:val="BodyText"/>
        <w:numPr>
          <w:ilvl w:val="0"/>
          <w:numId w:val="30"/>
        </w:numPr>
        <w:spacing w:before="0" w:after="0"/>
      </w:pPr>
      <w:r>
        <w:t>Printers</w:t>
      </w:r>
    </w:p>
    <w:p w:rsidR="00AB1E58" w:rsidRDefault="00AB1E58" w:rsidP="008847F0">
      <w:pPr>
        <w:pStyle w:val="BodyText"/>
        <w:numPr>
          <w:ilvl w:val="0"/>
          <w:numId w:val="30"/>
        </w:numPr>
        <w:spacing w:before="0" w:after="0"/>
      </w:pPr>
      <w:r>
        <w:t>Barcode scanning</w:t>
      </w:r>
      <w:r w:rsidR="005162A9">
        <w:t xml:space="preserve"> </w:t>
      </w:r>
      <w:r>
        <w:t xml:space="preserve">device interfaces </w:t>
      </w:r>
    </w:p>
    <w:p w:rsidR="00AB1E58" w:rsidRDefault="00AB1E58" w:rsidP="00AB1E58">
      <w:pPr>
        <w:pStyle w:val="BodyText"/>
      </w:pPr>
      <w:r>
        <w:t>The figure below provides a high</w:t>
      </w:r>
      <w:r w:rsidR="00D46154">
        <w:t>-</w:t>
      </w:r>
      <w:r>
        <w:t xml:space="preserve">level view of how </w:t>
      </w:r>
      <w:r w:rsidR="004000CD">
        <w:t>CATAMARAN™</w:t>
      </w:r>
      <w:r>
        <w:t xml:space="preserve"> interacts with hardware interfaces in an Enterprise environment. </w:t>
      </w:r>
    </w:p>
    <w:p w:rsidR="00AB1E58" w:rsidRPr="00065947" w:rsidRDefault="00AB1E58" w:rsidP="00AB1E58">
      <w:pPr>
        <w:pStyle w:val="BodyText"/>
      </w:pPr>
      <w:r>
        <w:t xml:space="preserve">More detailed information will be provided at a later date by the developer. </w:t>
      </w:r>
    </w:p>
    <w:p w:rsidR="00C51085" w:rsidRDefault="006E75D9" w:rsidP="00C51085">
      <w:pPr>
        <w:pStyle w:val="BodyText"/>
        <w:keepNext/>
      </w:pPr>
      <w:r w:rsidRPr="00AA50BE">
        <w:rPr>
          <w:noProof/>
        </w:rPr>
        <w:lastRenderedPageBreak/>
        <w:drawing>
          <wp:inline distT="0" distB="0" distL="0" distR="0" wp14:anchorId="5351AF62" wp14:editId="5249F5B5">
            <wp:extent cx="5943600" cy="3270885"/>
            <wp:effectExtent l="0" t="0" r="0" b="5715"/>
            <wp:docPr id="14" name="Picture 14" descr="Catamaran Hardware Interface" title="Catamaran Hardware Interfa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5943600" cy="3270885"/>
                    </a:xfrm>
                    <a:prstGeom prst="rect">
                      <a:avLst/>
                    </a:prstGeom>
                  </pic:spPr>
                </pic:pic>
              </a:graphicData>
            </a:graphic>
          </wp:inline>
        </w:drawing>
      </w:r>
    </w:p>
    <w:p w:rsidR="006E75D9" w:rsidRDefault="00C51085" w:rsidP="00C51085">
      <w:pPr>
        <w:pStyle w:val="Caption"/>
      </w:pPr>
      <w:r>
        <w:t xml:space="preserve">Figure </w:t>
      </w:r>
      <w:r w:rsidR="00C44D97">
        <w:fldChar w:fldCharType="begin"/>
      </w:r>
      <w:r w:rsidR="00C44D97">
        <w:instrText xml:space="preserve"> SEQ Figure</w:instrText>
      </w:r>
      <w:r w:rsidR="00C44D97">
        <w:instrText xml:space="preserve"> \* ARABIC </w:instrText>
      </w:r>
      <w:r w:rsidR="00C44D97">
        <w:fldChar w:fldCharType="separate"/>
      </w:r>
      <w:r w:rsidR="005162A9">
        <w:rPr>
          <w:noProof/>
        </w:rPr>
        <w:t>39</w:t>
      </w:r>
      <w:r w:rsidR="00C44D97">
        <w:rPr>
          <w:noProof/>
        </w:rPr>
        <w:fldChar w:fldCharType="end"/>
      </w:r>
      <w:r>
        <w:t>:</w:t>
      </w:r>
      <w:r w:rsidR="000619A2">
        <w:t xml:space="preserve"> </w:t>
      </w:r>
      <w:r w:rsidRPr="00064C5E">
        <w:t>CATAMARAN™ Hardware Interfaces</w:t>
      </w:r>
    </w:p>
    <w:p w:rsidR="00BC468A" w:rsidRDefault="00BC468A" w:rsidP="00190444">
      <w:pPr>
        <w:pStyle w:val="InstructionalText1"/>
      </w:pPr>
      <w:r>
        <w:t>This subsection should specify the logical characteristics of each interface between the software product and the hardware components of the system. This includes configuration characteristics (for example, hardware platform or mainframe versus personal computer). It also covers matters such as what devices the system will support, how they will be supported, and protocols. Examples include scanners, pen driven devices, and radio frequency devices.</w:t>
      </w:r>
    </w:p>
    <w:p w:rsidR="00BC468A" w:rsidRDefault="00BC468A" w:rsidP="00190444">
      <w:pPr>
        <w:pStyle w:val="InstructionalText1"/>
      </w:pPr>
      <w:r>
        <w:t>Recommendation: Create a block diagram showing the hardware interfaces.</w:t>
      </w:r>
    </w:p>
    <w:p w:rsidR="00BC468A" w:rsidRDefault="00BC468A" w:rsidP="00F81D50">
      <w:pPr>
        <w:pStyle w:val="Heading5"/>
      </w:pPr>
      <w:bookmarkStart w:id="131" w:name="_Toc381778399"/>
      <w:bookmarkStart w:id="132" w:name="_Toc438638872"/>
      <w:r>
        <w:t>Software Interfaces</w:t>
      </w:r>
      <w:bookmarkEnd w:id="131"/>
      <w:bookmarkEnd w:id="132"/>
    </w:p>
    <w:p w:rsidR="00AC2D83" w:rsidRDefault="006E75D9" w:rsidP="006E75D9">
      <w:pPr>
        <w:pStyle w:val="BodyText"/>
        <w:rPr>
          <w:color w:val="000000"/>
          <w:szCs w:val="18"/>
        </w:rPr>
      </w:pPr>
      <w:r w:rsidRPr="00AA50BE">
        <w:t xml:space="preserve">The Remains Tracking interface will be integrated with the BOSS enterprise system and handheld devices. The portable handheld device will need to interface with the BOSS/AMAS enterprise database. </w:t>
      </w:r>
      <w:r w:rsidR="004000CD">
        <w:t>CATAMARAN™</w:t>
      </w:r>
      <w:r w:rsidRPr="00AA50BE">
        <w:t xml:space="preserve"> requires </w:t>
      </w:r>
      <w:r w:rsidRPr="00AA50BE">
        <w:rPr>
          <w:color w:val="000000"/>
          <w:szCs w:val="18"/>
        </w:rPr>
        <w:t>Windows Server to run on computer system servers.</w:t>
      </w:r>
      <w:r>
        <w:rPr>
          <w:color w:val="000000"/>
          <w:szCs w:val="18"/>
        </w:rPr>
        <w:t xml:space="preserve"> </w:t>
      </w:r>
      <w:r w:rsidR="004000CD">
        <w:rPr>
          <w:color w:val="000000"/>
          <w:szCs w:val="18"/>
        </w:rPr>
        <w:t>CATAMARAN™</w:t>
      </w:r>
      <w:r w:rsidRPr="00AA50BE">
        <w:rPr>
          <w:color w:val="000000"/>
          <w:szCs w:val="18"/>
        </w:rPr>
        <w:t xml:space="preserve"> also supports the following technology products and standards:</w:t>
      </w:r>
    </w:p>
    <w:p w:rsidR="00AC2D83" w:rsidRDefault="00AC2D83">
      <w:pPr>
        <w:spacing w:after="0"/>
        <w:rPr>
          <w:color w:val="000000"/>
          <w:szCs w:val="18"/>
        </w:rPr>
      </w:pPr>
      <w:r>
        <w:rPr>
          <w:color w:val="000000"/>
          <w:szCs w:val="18"/>
        </w:rPr>
        <w:br w:type="page"/>
      </w:r>
    </w:p>
    <w:p w:rsidR="006E75D9" w:rsidRDefault="006E75D9" w:rsidP="006E75D9">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28</w:t>
      </w:r>
      <w:r w:rsidR="00C44D97">
        <w:rPr>
          <w:noProof/>
        </w:rPr>
        <w:fldChar w:fldCharType="end"/>
      </w:r>
      <w:r>
        <w:t>: Supported Technologies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upported Technologies"/>
        <w:tblDescription w:val="Supported Technologiess are listed."/>
      </w:tblPr>
      <w:tblGrid>
        <w:gridCol w:w="2346"/>
        <w:gridCol w:w="3171"/>
        <w:gridCol w:w="1971"/>
        <w:gridCol w:w="2088"/>
      </w:tblGrid>
      <w:tr w:rsidR="006E75D9" w:rsidRPr="00AA50BE" w:rsidTr="004B515D">
        <w:trPr>
          <w:cantSplit/>
          <w:tblHeader/>
        </w:trPr>
        <w:tc>
          <w:tcPr>
            <w:tcW w:w="2346" w:type="dxa"/>
            <w:shd w:val="clear" w:color="auto" w:fill="D9D9D9" w:themeFill="background1" w:themeFillShade="D9"/>
          </w:tcPr>
          <w:p w:rsidR="006E75D9" w:rsidRPr="00D46154" w:rsidRDefault="006E75D9" w:rsidP="00D46154">
            <w:pPr>
              <w:pStyle w:val="TableHeading"/>
            </w:pPr>
            <w:r w:rsidRPr="00D46154">
              <w:t>Technology</w:t>
            </w:r>
          </w:p>
        </w:tc>
        <w:tc>
          <w:tcPr>
            <w:tcW w:w="3171" w:type="dxa"/>
            <w:shd w:val="clear" w:color="auto" w:fill="D9D9D9" w:themeFill="background1" w:themeFillShade="D9"/>
          </w:tcPr>
          <w:p w:rsidR="006E75D9" w:rsidRPr="00D46154" w:rsidRDefault="006E75D9" w:rsidP="00D46154">
            <w:pPr>
              <w:pStyle w:val="TableHeading"/>
            </w:pPr>
            <w:r w:rsidRPr="00D46154">
              <w:t>Description/Relevance</w:t>
            </w:r>
          </w:p>
        </w:tc>
        <w:tc>
          <w:tcPr>
            <w:tcW w:w="1971" w:type="dxa"/>
            <w:shd w:val="clear" w:color="auto" w:fill="D9D9D9" w:themeFill="background1" w:themeFillShade="D9"/>
          </w:tcPr>
          <w:p w:rsidR="006E75D9" w:rsidRPr="00D46154" w:rsidRDefault="006E75D9" w:rsidP="00D46154">
            <w:pPr>
              <w:pStyle w:val="TableHeading"/>
            </w:pPr>
            <w:r w:rsidRPr="00D46154">
              <w:t xml:space="preserve">Version </w:t>
            </w:r>
          </w:p>
        </w:tc>
        <w:tc>
          <w:tcPr>
            <w:tcW w:w="2088" w:type="dxa"/>
            <w:shd w:val="clear" w:color="auto" w:fill="D9D9D9" w:themeFill="background1" w:themeFillShade="D9"/>
          </w:tcPr>
          <w:p w:rsidR="006E75D9" w:rsidRPr="00D46154" w:rsidRDefault="006E75D9" w:rsidP="00D46154">
            <w:pPr>
              <w:pStyle w:val="TableHeading"/>
            </w:pPr>
            <w:r w:rsidRPr="00D46154">
              <w:t>One-VA TRM Status</w:t>
            </w:r>
          </w:p>
        </w:tc>
      </w:tr>
      <w:tr w:rsidR="006E75D9" w:rsidRPr="00AA50BE" w:rsidTr="004B515D">
        <w:trPr>
          <w:cantSplit/>
        </w:trPr>
        <w:tc>
          <w:tcPr>
            <w:tcW w:w="2346" w:type="dxa"/>
            <w:shd w:val="clear" w:color="auto" w:fill="auto"/>
          </w:tcPr>
          <w:p w:rsidR="006E75D9" w:rsidRPr="00AA50BE" w:rsidRDefault="006E75D9" w:rsidP="00D46154">
            <w:pPr>
              <w:pStyle w:val="TableText"/>
            </w:pPr>
            <w:proofErr w:type="spellStart"/>
            <w:r w:rsidRPr="00AA50BE">
              <w:t>BarTender</w:t>
            </w:r>
            <w:proofErr w:type="spellEnd"/>
          </w:p>
        </w:tc>
        <w:tc>
          <w:tcPr>
            <w:tcW w:w="3171" w:type="dxa"/>
            <w:shd w:val="clear" w:color="auto" w:fill="auto"/>
          </w:tcPr>
          <w:p w:rsidR="006E75D9" w:rsidRPr="00AA50BE" w:rsidRDefault="006E75D9" w:rsidP="00D46154">
            <w:pPr>
              <w:pStyle w:val="TableText"/>
            </w:pPr>
            <w:r w:rsidRPr="00AA50BE">
              <w:rPr>
                <w:color w:val="000000"/>
                <w:szCs w:val="18"/>
              </w:rPr>
              <w:t>A label, RFID, card</w:t>
            </w:r>
            <w:r w:rsidR="00A7755D">
              <w:rPr>
                <w:color w:val="000000"/>
                <w:szCs w:val="18"/>
              </w:rPr>
              <w:t>,</w:t>
            </w:r>
            <w:r w:rsidRPr="00AA50BE">
              <w:rPr>
                <w:color w:val="000000"/>
                <w:szCs w:val="18"/>
              </w:rPr>
              <w:t xml:space="preserve"> and barcode printing software product </w:t>
            </w:r>
            <w:r w:rsidR="00D46154">
              <w:rPr>
                <w:color w:val="000000"/>
                <w:szCs w:val="18"/>
              </w:rPr>
              <w:t>that</w:t>
            </w:r>
            <w:r w:rsidR="00D46154" w:rsidRPr="00AA50BE">
              <w:rPr>
                <w:color w:val="000000"/>
                <w:szCs w:val="18"/>
              </w:rPr>
              <w:t xml:space="preserve"> </w:t>
            </w:r>
            <w:r w:rsidRPr="00AA50BE">
              <w:rPr>
                <w:color w:val="000000"/>
                <w:szCs w:val="18"/>
              </w:rPr>
              <w:t xml:space="preserve">allows the printing of over 400 preformatted, ready-to-use barcode components based on </w:t>
            </w:r>
            <w:r w:rsidR="00487001">
              <w:rPr>
                <w:color w:val="000000"/>
                <w:szCs w:val="18"/>
              </w:rPr>
              <w:t>59 different barcode symbols</w:t>
            </w:r>
            <w:r w:rsidRPr="00AA50BE">
              <w:rPr>
                <w:color w:val="000000"/>
                <w:szCs w:val="18"/>
              </w:rPr>
              <w:t xml:space="preserve"> and 12 additional barcode standards to assist in the tracking of Veterans. </w:t>
            </w:r>
          </w:p>
        </w:tc>
        <w:tc>
          <w:tcPr>
            <w:tcW w:w="1971" w:type="dxa"/>
          </w:tcPr>
          <w:p w:rsidR="006E75D9" w:rsidRDefault="006E75D9" w:rsidP="00D46154">
            <w:pPr>
              <w:pStyle w:val="TableText"/>
              <w:rPr>
                <w:color w:val="000000"/>
                <w:szCs w:val="18"/>
              </w:rPr>
            </w:pPr>
            <w:r>
              <w:rPr>
                <w:color w:val="000000"/>
                <w:szCs w:val="18"/>
              </w:rPr>
              <w:t xml:space="preserve">Release Version 10.1 </w:t>
            </w:r>
          </w:p>
          <w:p w:rsidR="006E75D9" w:rsidRDefault="006E75D9" w:rsidP="00D46154">
            <w:pPr>
              <w:pStyle w:val="TableText"/>
              <w:rPr>
                <w:color w:val="000000"/>
                <w:szCs w:val="18"/>
              </w:rPr>
            </w:pPr>
          </w:p>
          <w:p w:rsidR="006E75D9" w:rsidRPr="00AA50BE" w:rsidRDefault="006E75D9" w:rsidP="00D46154">
            <w:pPr>
              <w:pStyle w:val="TableText"/>
              <w:rPr>
                <w:color w:val="000000"/>
                <w:szCs w:val="18"/>
              </w:rPr>
            </w:pPr>
          </w:p>
        </w:tc>
        <w:tc>
          <w:tcPr>
            <w:tcW w:w="2088" w:type="dxa"/>
          </w:tcPr>
          <w:p w:rsidR="006E75D9" w:rsidRDefault="006E75D9" w:rsidP="00D46154">
            <w:pPr>
              <w:pStyle w:val="TableText"/>
              <w:rPr>
                <w:color w:val="000000"/>
                <w:szCs w:val="18"/>
              </w:rPr>
            </w:pPr>
            <w:r>
              <w:rPr>
                <w:color w:val="000000"/>
                <w:szCs w:val="18"/>
              </w:rPr>
              <w:t>Approved w/ Constraints</w:t>
            </w:r>
          </w:p>
        </w:tc>
      </w:tr>
      <w:tr w:rsidR="006E75D9" w:rsidRPr="00AA50BE" w:rsidTr="004B515D">
        <w:trPr>
          <w:cantSplit/>
        </w:trPr>
        <w:tc>
          <w:tcPr>
            <w:tcW w:w="2346" w:type="dxa"/>
            <w:shd w:val="clear" w:color="auto" w:fill="auto"/>
          </w:tcPr>
          <w:p w:rsidR="006E75D9" w:rsidRPr="00AA50BE" w:rsidRDefault="006E75D9" w:rsidP="00D46154">
            <w:pPr>
              <w:pStyle w:val="TableText"/>
            </w:pPr>
            <w:r w:rsidRPr="00AA50BE">
              <w:t>Microsoft Internet Explorer</w:t>
            </w:r>
          </w:p>
        </w:tc>
        <w:tc>
          <w:tcPr>
            <w:tcW w:w="3171" w:type="dxa"/>
            <w:shd w:val="clear" w:color="auto" w:fill="auto"/>
          </w:tcPr>
          <w:p w:rsidR="006E75D9" w:rsidRPr="00AA50BE" w:rsidRDefault="006E75D9" w:rsidP="00D46154">
            <w:pPr>
              <w:pStyle w:val="TableText"/>
            </w:pPr>
            <w:r w:rsidRPr="00AA50BE">
              <w:rPr>
                <w:color w:val="000000"/>
                <w:szCs w:val="18"/>
              </w:rPr>
              <w:t>A graphical web browser developed by Microsoft and an integrated component of Windows operating systems.</w:t>
            </w:r>
          </w:p>
        </w:tc>
        <w:tc>
          <w:tcPr>
            <w:tcW w:w="1971" w:type="dxa"/>
          </w:tcPr>
          <w:p w:rsidR="006E75D9" w:rsidRDefault="006E75D9" w:rsidP="00D46154">
            <w:pPr>
              <w:pStyle w:val="TableText"/>
              <w:rPr>
                <w:color w:val="000000"/>
                <w:szCs w:val="18"/>
              </w:rPr>
            </w:pPr>
            <w:r>
              <w:rPr>
                <w:color w:val="000000"/>
                <w:szCs w:val="18"/>
              </w:rPr>
              <w:t>Release Version</w:t>
            </w:r>
          </w:p>
          <w:p w:rsidR="006E75D9" w:rsidRPr="00AA50BE" w:rsidRDefault="006E75D9" w:rsidP="00D46154">
            <w:pPr>
              <w:pStyle w:val="TableText"/>
              <w:rPr>
                <w:color w:val="000000"/>
                <w:szCs w:val="18"/>
              </w:rPr>
            </w:pPr>
            <w:r>
              <w:rPr>
                <w:color w:val="000000"/>
                <w:szCs w:val="18"/>
              </w:rPr>
              <w:t>11.0</w:t>
            </w:r>
          </w:p>
        </w:tc>
        <w:tc>
          <w:tcPr>
            <w:tcW w:w="2088" w:type="dxa"/>
          </w:tcPr>
          <w:p w:rsidR="006E75D9" w:rsidRPr="00AA50BE" w:rsidRDefault="006E75D9" w:rsidP="00D46154">
            <w:pPr>
              <w:pStyle w:val="TableText"/>
              <w:rPr>
                <w:color w:val="000000"/>
                <w:szCs w:val="18"/>
              </w:rPr>
            </w:pPr>
            <w:r>
              <w:rPr>
                <w:color w:val="000000"/>
                <w:szCs w:val="18"/>
              </w:rPr>
              <w:t>Approved w/ Constraints</w:t>
            </w:r>
          </w:p>
        </w:tc>
      </w:tr>
      <w:tr w:rsidR="006E75D9" w:rsidRPr="00AA50BE" w:rsidTr="004B515D">
        <w:trPr>
          <w:cantSplit/>
        </w:trPr>
        <w:tc>
          <w:tcPr>
            <w:tcW w:w="2346" w:type="dxa"/>
            <w:shd w:val="clear" w:color="auto" w:fill="auto"/>
          </w:tcPr>
          <w:p w:rsidR="006E75D9" w:rsidRPr="00AA50BE" w:rsidRDefault="006E75D9" w:rsidP="00D46154">
            <w:pPr>
              <w:pStyle w:val="TableText"/>
            </w:pPr>
            <w:r w:rsidRPr="00AA50BE">
              <w:t>Microsoft Silverlight Plug-in</w:t>
            </w:r>
          </w:p>
        </w:tc>
        <w:tc>
          <w:tcPr>
            <w:tcW w:w="3171" w:type="dxa"/>
            <w:shd w:val="clear" w:color="auto" w:fill="auto"/>
          </w:tcPr>
          <w:p w:rsidR="006E75D9" w:rsidRPr="00AA50BE" w:rsidRDefault="006E75D9" w:rsidP="00D46154">
            <w:pPr>
              <w:pStyle w:val="TableText"/>
            </w:pPr>
            <w:r w:rsidRPr="00AA50BE">
              <w:rPr>
                <w:color w:val="000000"/>
                <w:szCs w:val="18"/>
              </w:rPr>
              <w:t>An application framework for writing and running rich, interactive Internet applications. Supports multimedia, graphics</w:t>
            </w:r>
            <w:r w:rsidR="00A7755D">
              <w:rPr>
                <w:color w:val="000000"/>
                <w:szCs w:val="18"/>
              </w:rPr>
              <w:t>,</w:t>
            </w:r>
            <w:r w:rsidRPr="00AA50BE">
              <w:rPr>
                <w:color w:val="000000"/>
                <w:szCs w:val="18"/>
              </w:rPr>
              <w:t xml:space="preserve"> and animation, and gives developers support for CLI languages and development tools.</w:t>
            </w:r>
          </w:p>
        </w:tc>
        <w:tc>
          <w:tcPr>
            <w:tcW w:w="1971" w:type="dxa"/>
          </w:tcPr>
          <w:p w:rsidR="006E75D9" w:rsidRDefault="006E75D9" w:rsidP="00D46154">
            <w:pPr>
              <w:pStyle w:val="TableText"/>
              <w:rPr>
                <w:color w:val="000000"/>
                <w:szCs w:val="18"/>
              </w:rPr>
            </w:pPr>
            <w:r>
              <w:rPr>
                <w:color w:val="000000"/>
                <w:szCs w:val="18"/>
              </w:rPr>
              <w:t>Release Version</w:t>
            </w:r>
          </w:p>
          <w:p w:rsidR="006E75D9" w:rsidRPr="00AA50BE" w:rsidRDefault="006E75D9" w:rsidP="00D46154">
            <w:pPr>
              <w:pStyle w:val="TableText"/>
              <w:rPr>
                <w:color w:val="000000"/>
                <w:szCs w:val="18"/>
              </w:rPr>
            </w:pPr>
            <w:r w:rsidRPr="00E73125">
              <w:rPr>
                <w:color w:val="000000"/>
                <w:szCs w:val="18"/>
              </w:rPr>
              <w:t>5.1.30214.0</w:t>
            </w:r>
            <w:r w:rsidRPr="00E73125">
              <w:rPr>
                <w:color w:val="000000"/>
                <w:szCs w:val="18"/>
              </w:rPr>
              <w:tab/>
            </w:r>
          </w:p>
        </w:tc>
        <w:tc>
          <w:tcPr>
            <w:tcW w:w="2088" w:type="dxa"/>
          </w:tcPr>
          <w:p w:rsidR="006E75D9" w:rsidRPr="00AA50BE" w:rsidRDefault="006E75D9" w:rsidP="00D46154">
            <w:pPr>
              <w:pStyle w:val="TableText"/>
              <w:rPr>
                <w:color w:val="000000"/>
                <w:szCs w:val="18"/>
              </w:rPr>
            </w:pPr>
            <w:r>
              <w:rPr>
                <w:color w:val="000000"/>
                <w:szCs w:val="18"/>
              </w:rPr>
              <w:t>Approved w/ Constraints</w:t>
            </w:r>
          </w:p>
        </w:tc>
      </w:tr>
      <w:tr w:rsidR="006E75D9" w:rsidRPr="00AA50BE" w:rsidTr="004B515D">
        <w:trPr>
          <w:cantSplit/>
          <w:trHeight w:val="728"/>
        </w:trPr>
        <w:tc>
          <w:tcPr>
            <w:tcW w:w="2346" w:type="dxa"/>
            <w:shd w:val="clear" w:color="auto" w:fill="auto"/>
          </w:tcPr>
          <w:p w:rsidR="006E75D9" w:rsidRPr="00AA50BE" w:rsidRDefault="006E75D9" w:rsidP="00D46154">
            <w:pPr>
              <w:pStyle w:val="TableText"/>
            </w:pPr>
            <w:r w:rsidRPr="00AA50BE">
              <w:t>Microsoft SQL Server</w:t>
            </w:r>
          </w:p>
        </w:tc>
        <w:tc>
          <w:tcPr>
            <w:tcW w:w="3171" w:type="dxa"/>
            <w:shd w:val="clear" w:color="auto" w:fill="auto"/>
          </w:tcPr>
          <w:p w:rsidR="006E75D9" w:rsidRPr="00AA50BE" w:rsidRDefault="00634243" w:rsidP="00D46154">
            <w:pPr>
              <w:pStyle w:val="TableText"/>
            </w:pPr>
            <w:r>
              <w:rPr>
                <w:color w:val="000000"/>
                <w:szCs w:val="18"/>
              </w:rPr>
              <w:t>Microsoft’</w:t>
            </w:r>
            <w:r w:rsidR="006E75D9" w:rsidRPr="00AA50BE">
              <w:rPr>
                <w:color w:val="000000"/>
                <w:szCs w:val="18"/>
              </w:rPr>
              <w:t>s relational database management system designed for the enterprise environment.</w:t>
            </w:r>
          </w:p>
        </w:tc>
        <w:tc>
          <w:tcPr>
            <w:tcW w:w="1971" w:type="dxa"/>
          </w:tcPr>
          <w:p w:rsidR="006E75D9" w:rsidRPr="00AA50BE" w:rsidRDefault="006E75D9" w:rsidP="00D46154">
            <w:pPr>
              <w:pStyle w:val="TableText"/>
              <w:rPr>
                <w:color w:val="000000"/>
                <w:szCs w:val="18"/>
              </w:rPr>
            </w:pPr>
            <w:r>
              <w:rPr>
                <w:color w:val="000000"/>
                <w:szCs w:val="18"/>
              </w:rPr>
              <w:t>SQL Server 2014</w:t>
            </w:r>
          </w:p>
        </w:tc>
        <w:tc>
          <w:tcPr>
            <w:tcW w:w="2088" w:type="dxa"/>
          </w:tcPr>
          <w:p w:rsidR="006E75D9" w:rsidRPr="00AA50BE" w:rsidRDefault="006E75D9" w:rsidP="00D46154">
            <w:pPr>
              <w:pStyle w:val="TableText"/>
              <w:rPr>
                <w:color w:val="000000"/>
                <w:szCs w:val="18"/>
              </w:rPr>
            </w:pPr>
            <w:r>
              <w:rPr>
                <w:color w:val="000000"/>
                <w:szCs w:val="18"/>
              </w:rPr>
              <w:t>Approved w/ Constraints</w:t>
            </w:r>
          </w:p>
        </w:tc>
      </w:tr>
      <w:tr w:rsidR="006E75D9" w:rsidRPr="00AA50BE" w:rsidTr="004B515D">
        <w:trPr>
          <w:cantSplit/>
          <w:trHeight w:val="683"/>
        </w:trPr>
        <w:tc>
          <w:tcPr>
            <w:tcW w:w="2346" w:type="dxa"/>
            <w:shd w:val="clear" w:color="auto" w:fill="auto"/>
          </w:tcPr>
          <w:p w:rsidR="006E75D9" w:rsidRPr="00AA50BE" w:rsidRDefault="006E75D9" w:rsidP="00D46154">
            <w:pPr>
              <w:pStyle w:val="TableText"/>
            </w:pPr>
            <w:r w:rsidRPr="00AA50BE">
              <w:t>Oracle Database</w:t>
            </w:r>
          </w:p>
        </w:tc>
        <w:tc>
          <w:tcPr>
            <w:tcW w:w="3171" w:type="dxa"/>
            <w:shd w:val="clear" w:color="auto" w:fill="auto"/>
          </w:tcPr>
          <w:p w:rsidR="006E75D9" w:rsidRPr="00634243" w:rsidRDefault="006E75D9" w:rsidP="00D46154">
            <w:pPr>
              <w:pStyle w:val="TableText"/>
              <w:rPr>
                <w:color w:val="000000"/>
                <w:szCs w:val="18"/>
              </w:rPr>
            </w:pPr>
            <w:r w:rsidRPr="00AA50BE">
              <w:rPr>
                <w:color w:val="000000"/>
                <w:szCs w:val="18"/>
              </w:rPr>
              <w:t>An object-relatio</w:t>
            </w:r>
            <w:r w:rsidR="00634243">
              <w:rPr>
                <w:color w:val="000000"/>
                <w:szCs w:val="18"/>
              </w:rPr>
              <w:t>nal database management system.</w:t>
            </w:r>
          </w:p>
        </w:tc>
        <w:tc>
          <w:tcPr>
            <w:tcW w:w="1971" w:type="dxa"/>
          </w:tcPr>
          <w:p w:rsidR="006E75D9" w:rsidRPr="00AA50BE" w:rsidRDefault="006E75D9" w:rsidP="00D46154">
            <w:pPr>
              <w:pStyle w:val="TableText"/>
              <w:rPr>
                <w:color w:val="000000"/>
                <w:szCs w:val="18"/>
              </w:rPr>
            </w:pPr>
            <w:r>
              <w:rPr>
                <w:color w:val="000000"/>
                <w:szCs w:val="18"/>
              </w:rPr>
              <w:t>Release Version</w:t>
            </w:r>
            <w:r>
              <w:t xml:space="preserve"> </w:t>
            </w:r>
            <w:r w:rsidRPr="00E73125">
              <w:rPr>
                <w:color w:val="000000"/>
                <w:szCs w:val="18"/>
              </w:rPr>
              <w:t>12.1.x</w:t>
            </w:r>
            <w:r w:rsidRPr="00E73125">
              <w:rPr>
                <w:color w:val="000000"/>
                <w:szCs w:val="18"/>
              </w:rPr>
              <w:tab/>
            </w:r>
            <w:r w:rsidR="00ED0CC8">
              <w:rPr>
                <w:color w:val="000000"/>
                <w:szCs w:val="18"/>
              </w:rPr>
              <w:t xml:space="preserve"> </w:t>
            </w:r>
          </w:p>
        </w:tc>
        <w:tc>
          <w:tcPr>
            <w:tcW w:w="2088" w:type="dxa"/>
          </w:tcPr>
          <w:p w:rsidR="006E75D9" w:rsidRPr="00AA50BE" w:rsidRDefault="006E75D9" w:rsidP="00D46154">
            <w:pPr>
              <w:pStyle w:val="TableText"/>
              <w:rPr>
                <w:color w:val="000000"/>
                <w:szCs w:val="18"/>
              </w:rPr>
            </w:pPr>
            <w:r>
              <w:rPr>
                <w:color w:val="000000"/>
                <w:szCs w:val="18"/>
              </w:rPr>
              <w:t>Approved w/ Constraints</w:t>
            </w:r>
          </w:p>
        </w:tc>
      </w:tr>
      <w:tr w:rsidR="006E75D9" w:rsidRPr="00AA50BE" w:rsidTr="004B515D">
        <w:trPr>
          <w:cantSplit/>
          <w:trHeight w:val="683"/>
        </w:trPr>
        <w:tc>
          <w:tcPr>
            <w:tcW w:w="2346" w:type="dxa"/>
            <w:shd w:val="clear" w:color="auto" w:fill="auto"/>
          </w:tcPr>
          <w:p w:rsidR="006E75D9" w:rsidRPr="00AA50BE" w:rsidRDefault="006E75D9" w:rsidP="00D46154">
            <w:pPr>
              <w:pStyle w:val="TableText"/>
            </w:pPr>
            <w:r w:rsidRPr="00AA50BE">
              <w:t>Siebel CRM</w:t>
            </w:r>
          </w:p>
        </w:tc>
        <w:tc>
          <w:tcPr>
            <w:tcW w:w="3171" w:type="dxa"/>
            <w:shd w:val="clear" w:color="auto" w:fill="auto"/>
          </w:tcPr>
          <w:p w:rsidR="006E75D9" w:rsidRPr="00AA50BE" w:rsidRDefault="006E75D9" w:rsidP="00D46154">
            <w:pPr>
              <w:pStyle w:val="TableText"/>
            </w:pPr>
            <w:r w:rsidRPr="00AA50BE">
              <w:rPr>
                <w:color w:val="000000"/>
                <w:szCs w:val="18"/>
              </w:rPr>
              <w:t>A Customer Relationship Management product for Call Centers. Public Sector and Financial Sector users.</w:t>
            </w:r>
          </w:p>
        </w:tc>
        <w:tc>
          <w:tcPr>
            <w:tcW w:w="1971" w:type="dxa"/>
          </w:tcPr>
          <w:p w:rsidR="006E75D9" w:rsidRPr="00AA50BE" w:rsidRDefault="006E75D9" w:rsidP="00D46154">
            <w:pPr>
              <w:pStyle w:val="TableText"/>
              <w:rPr>
                <w:color w:val="000000"/>
                <w:szCs w:val="18"/>
              </w:rPr>
            </w:pPr>
            <w:r>
              <w:rPr>
                <w:color w:val="000000"/>
                <w:szCs w:val="18"/>
              </w:rPr>
              <w:t>Release Version</w:t>
            </w:r>
            <w:r>
              <w:t xml:space="preserve"> </w:t>
            </w:r>
            <w:r w:rsidRPr="00E73125">
              <w:rPr>
                <w:color w:val="000000"/>
                <w:szCs w:val="18"/>
              </w:rPr>
              <w:t>8.2.2.x</w:t>
            </w:r>
            <w:r w:rsidRPr="00E73125">
              <w:rPr>
                <w:color w:val="000000"/>
                <w:szCs w:val="18"/>
              </w:rPr>
              <w:tab/>
            </w:r>
            <w:r>
              <w:rPr>
                <w:color w:val="000000"/>
                <w:szCs w:val="18"/>
              </w:rPr>
              <w:t xml:space="preserve"> </w:t>
            </w:r>
          </w:p>
        </w:tc>
        <w:tc>
          <w:tcPr>
            <w:tcW w:w="2088" w:type="dxa"/>
          </w:tcPr>
          <w:p w:rsidR="006E75D9" w:rsidRPr="00AA50BE" w:rsidRDefault="006E75D9" w:rsidP="00D46154">
            <w:pPr>
              <w:pStyle w:val="TableText"/>
              <w:rPr>
                <w:color w:val="000000"/>
                <w:szCs w:val="18"/>
              </w:rPr>
            </w:pPr>
            <w:r>
              <w:rPr>
                <w:color w:val="000000"/>
                <w:szCs w:val="18"/>
              </w:rPr>
              <w:t>Approved w/ Constraints</w:t>
            </w:r>
          </w:p>
        </w:tc>
      </w:tr>
      <w:tr w:rsidR="006E75D9" w:rsidRPr="00AA50BE" w:rsidTr="004B515D">
        <w:trPr>
          <w:cantSplit/>
          <w:trHeight w:val="683"/>
        </w:trPr>
        <w:tc>
          <w:tcPr>
            <w:tcW w:w="2346" w:type="dxa"/>
            <w:shd w:val="clear" w:color="auto" w:fill="auto"/>
          </w:tcPr>
          <w:p w:rsidR="006E75D9" w:rsidRPr="00AA50BE" w:rsidRDefault="006E75D9" w:rsidP="00D46154">
            <w:pPr>
              <w:pStyle w:val="TableText"/>
            </w:pPr>
            <w:proofErr w:type="spellStart"/>
            <w:r w:rsidRPr="00AA50BE">
              <w:rPr>
                <w:color w:val="000000"/>
                <w:szCs w:val="18"/>
              </w:rPr>
              <w:lastRenderedPageBreak/>
              <w:t>Solarwinds</w:t>
            </w:r>
            <w:proofErr w:type="spellEnd"/>
            <w:r w:rsidRPr="00AA50BE">
              <w:rPr>
                <w:color w:val="000000"/>
                <w:szCs w:val="18"/>
              </w:rPr>
              <w:t xml:space="preserve"> Network Performance Monitor</w:t>
            </w:r>
          </w:p>
        </w:tc>
        <w:tc>
          <w:tcPr>
            <w:tcW w:w="3171" w:type="dxa"/>
            <w:shd w:val="clear" w:color="auto" w:fill="auto"/>
          </w:tcPr>
          <w:p w:rsidR="006E75D9" w:rsidRPr="00AA50BE" w:rsidRDefault="006E75D9" w:rsidP="00D46154">
            <w:pPr>
              <w:pStyle w:val="TableText"/>
            </w:pPr>
            <w:r w:rsidRPr="00AA50BE">
              <w:rPr>
                <w:color w:val="000000"/>
                <w:szCs w:val="18"/>
              </w:rPr>
              <w:t>A network tool for performance monitoring, fault management, and network availability. Product provides real-time views of network performance and availability statistics and detailed monitoring and analysis of data from routers, switches, servers, and other SNMP-enabled devices.</w:t>
            </w:r>
          </w:p>
        </w:tc>
        <w:tc>
          <w:tcPr>
            <w:tcW w:w="1971" w:type="dxa"/>
          </w:tcPr>
          <w:p w:rsidR="006E75D9" w:rsidRPr="00AA50BE" w:rsidRDefault="006E75D9" w:rsidP="00D46154">
            <w:pPr>
              <w:pStyle w:val="TableText"/>
              <w:rPr>
                <w:color w:val="000000"/>
                <w:szCs w:val="18"/>
              </w:rPr>
            </w:pPr>
            <w:r>
              <w:rPr>
                <w:color w:val="000000"/>
                <w:szCs w:val="18"/>
              </w:rPr>
              <w:t xml:space="preserve">Release Version </w:t>
            </w:r>
            <w:r w:rsidRPr="0077551F">
              <w:rPr>
                <w:color w:val="000000"/>
                <w:szCs w:val="18"/>
              </w:rPr>
              <w:t>11.0.1</w:t>
            </w:r>
          </w:p>
        </w:tc>
        <w:tc>
          <w:tcPr>
            <w:tcW w:w="2088" w:type="dxa"/>
          </w:tcPr>
          <w:p w:rsidR="006E75D9" w:rsidRPr="00AA50BE" w:rsidRDefault="006E75D9" w:rsidP="00D46154">
            <w:pPr>
              <w:pStyle w:val="TableText"/>
              <w:rPr>
                <w:color w:val="000000"/>
                <w:szCs w:val="18"/>
              </w:rPr>
            </w:pPr>
            <w:r>
              <w:rPr>
                <w:color w:val="000000"/>
                <w:szCs w:val="18"/>
              </w:rPr>
              <w:t>Approved w/ Constraints</w:t>
            </w:r>
          </w:p>
        </w:tc>
      </w:tr>
      <w:tr w:rsidR="006E75D9" w:rsidRPr="00AA50BE" w:rsidTr="004B515D">
        <w:trPr>
          <w:cantSplit/>
          <w:trHeight w:val="683"/>
        </w:trPr>
        <w:tc>
          <w:tcPr>
            <w:tcW w:w="2346" w:type="dxa"/>
            <w:shd w:val="clear" w:color="auto" w:fill="auto"/>
          </w:tcPr>
          <w:p w:rsidR="006E75D9" w:rsidRPr="00AA50BE" w:rsidRDefault="006E75D9" w:rsidP="00D46154">
            <w:pPr>
              <w:pStyle w:val="TableText"/>
            </w:pPr>
            <w:r w:rsidRPr="00AA50BE">
              <w:rPr>
                <w:color w:val="000000"/>
                <w:szCs w:val="18"/>
              </w:rPr>
              <w:t>Symantec Backup Exec</w:t>
            </w:r>
          </w:p>
        </w:tc>
        <w:tc>
          <w:tcPr>
            <w:tcW w:w="3171" w:type="dxa"/>
            <w:shd w:val="clear" w:color="auto" w:fill="auto"/>
          </w:tcPr>
          <w:p w:rsidR="006E75D9" w:rsidRPr="00AA50BE" w:rsidRDefault="006E75D9" w:rsidP="00D46154">
            <w:pPr>
              <w:pStyle w:val="TableText"/>
            </w:pPr>
            <w:r w:rsidRPr="00AA50BE">
              <w:rPr>
                <w:color w:val="000000"/>
                <w:szCs w:val="18"/>
              </w:rPr>
              <w:t xml:space="preserve">A software that provides backup and recovery of files, applications, and entire physical or virtual servers with bare-metal recovery support. Product leverages data </w:t>
            </w:r>
            <w:proofErr w:type="spellStart"/>
            <w:r w:rsidRPr="00AA50BE">
              <w:rPr>
                <w:color w:val="000000"/>
                <w:szCs w:val="18"/>
              </w:rPr>
              <w:t>deduplication</w:t>
            </w:r>
            <w:proofErr w:type="spellEnd"/>
            <w:r w:rsidRPr="00AA50BE">
              <w:rPr>
                <w:color w:val="000000"/>
                <w:szCs w:val="18"/>
              </w:rPr>
              <w:t xml:space="preserve"> technologies.</w:t>
            </w:r>
          </w:p>
        </w:tc>
        <w:tc>
          <w:tcPr>
            <w:tcW w:w="1971" w:type="dxa"/>
          </w:tcPr>
          <w:p w:rsidR="006E75D9" w:rsidRPr="00AA50BE" w:rsidRDefault="006E75D9" w:rsidP="00D46154">
            <w:pPr>
              <w:pStyle w:val="TableText"/>
              <w:rPr>
                <w:color w:val="000000"/>
                <w:szCs w:val="18"/>
              </w:rPr>
            </w:pPr>
            <w:r>
              <w:rPr>
                <w:color w:val="000000"/>
                <w:szCs w:val="18"/>
              </w:rPr>
              <w:t>Release Version 2014</w:t>
            </w:r>
          </w:p>
        </w:tc>
        <w:tc>
          <w:tcPr>
            <w:tcW w:w="2088" w:type="dxa"/>
          </w:tcPr>
          <w:p w:rsidR="006E75D9" w:rsidRPr="00AA50BE" w:rsidRDefault="006E75D9" w:rsidP="00D46154">
            <w:pPr>
              <w:pStyle w:val="TableText"/>
              <w:rPr>
                <w:color w:val="000000"/>
                <w:szCs w:val="18"/>
              </w:rPr>
            </w:pPr>
            <w:r>
              <w:rPr>
                <w:color w:val="000000"/>
                <w:szCs w:val="18"/>
              </w:rPr>
              <w:t>Approved w/ Constraints</w:t>
            </w:r>
          </w:p>
        </w:tc>
      </w:tr>
      <w:tr w:rsidR="006E75D9" w:rsidRPr="00AA50BE" w:rsidTr="004B515D">
        <w:trPr>
          <w:cantSplit/>
          <w:trHeight w:val="683"/>
        </w:trPr>
        <w:tc>
          <w:tcPr>
            <w:tcW w:w="2346" w:type="dxa"/>
            <w:shd w:val="clear" w:color="auto" w:fill="auto"/>
          </w:tcPr>
          <w:p w:rsidR="006E75D9" w:rsidRPr="00AA50BE" w:rsidRDefault="006E75D9" w:rsidP="00D46154">
            <w:pPr>
              <w:pStyle w:val="TableText"/>
              <w:rPr>
                <w:color w:val="000000"/>
                <w:szCs w:val="18"/>
              </w:rPr>
            </w:pPr>
            <w:r>
              <w:rPr>
                <w:color w:val="000000"/>
                <w:szCs w:val="18"/>
              </w:rPr>
              <w:t>Health Level 7 (HL7)</w:t>
            </w:r>
          </w:p>
        </w:tc>
        <w:tc>
          <w:tcPr>
            <w:tcW w:w="3171" w:type="dxa"/>
            <w:shd w:val="clear" w:color="auto" w:fill="auto"/>
          </w:tcPr>
          <w:p w:rsidR="006E75D9" w:rsidRPr="00AA50BE" w:rsidRDefault="006E75D9" w:rsidP="00D46154">
            <w:pPr>
              <w:pStyle w:val="TableText"/>
              <w:rPr>
                <w:color w:val="000000"/>
                <w:szCs w:val="18"/>
              </w:rPr>
            </w:pPr>
            <w:r>
              <w:rPr>
                <w:color w:val="000000"/>
                <w:szCs w:val="18"/>
              </w:rPr>
              <w:t>A</w:t>
            </w:r>
            <w:r w:rsidRPr="0098456C">
              <w:rPr>
                <w:color w:val="000000"/>
                <w:szCs w:val="18"/>
              </w:rPr>
              <w:t xml:space="preserve"> set of international standards for transfer of clinical and admini</w:t>
            </w:r>
            <w:r>
              <w:rPr>
                <w:color w:val="000000"/>
                <w:szCs w:val="18"/>
              </w:rPr>
              <w:t xml:space="preserve">strative data between Hospital Information Systems </w:t>
            </w:r>
            <w:r w:rsidRPr="0098456C">
              <w:rPr>
                <w:color w:val="000000"/>
                <w:szCs w:val="18"/>
              </w:rPr>
              <w:t>focus</w:t>
            </w:r>
            <w:r>
              <w:rPr>
                <w:color w:val="000000"/>
                <w:szCs w:val="18"/>
              </w:rPr>
              <w:t>ed</w:t>
            </w:r>
            <w:r w:rsidRPr="0098456C">
              <w:rPr>
                <w:color w:val="000000"/>
                <w:szCs w:val="18"/>
              </w:rPr>
              <w:t xml:space="preserve"> on the application layer</w:t>
            </w:r>
            <w:r>
              <w:rPr>
                <w:color w:val="000000"/>
                <w:szCs w:val="18"/>
              </w:rPr>
              <w:t xml:space="preserve"> of a telecommunication network.</w:t>
            </w:r>
          </w:p>
        </w:tc>
        <w:tc>
          <w:tcPr>
            <w:tcW w:w="1971" w:type="dxa"/>
          </w:tcPr>
          <w:p w:rsidR="006E75D9" w:rsidRDefault="006E75D9" w:rsidP="00D46154">
            <w:pPr>
              <w:pStyle w:val="TableText"/>
              <w:rPr>
                <w:color w:val="000000"/>
                <w:szCs w:val="18"/>
              </w:rPr>
            </w:pPr>
            <w:r>
              <w:rPr>
                <w:color w:val="000000"/>
                <w:szCs w:val="18"/>
              </w:rPr>
              <w:t>N/A</w:t>
            </w:r>
          </w:p>
        </w:tc>
        <w:tc>
          <w:tcPr>
            <w:tcW w:w="2088" w:type="dxa"/>
          </w:tcPr>
          <w:p w:rsidR="006E75D9" w:rsidRDefault="006E75D9" w:rsidP="00D46154">
            <w:pPr>
              <w:pStyle w:val="TableText"/>
              <w:rPr>
                <w:color w:val="000000"/>
                <w:szCs w:val="18"/>
              </w:rPr>
            </w:pPr>
            <w:r>
              <w:rPr>
                <w:color w:val="000000"/>
                <w:szCs w:val="18"/>
              </w:rPr>
              <w:t>Approved w/ Constraints</w:t>
            </w:r>
          </w:p>
        </w:tc>
      </w:tr>
    </w:tbl>
    <w:p w:rsidR="00BC468A" w:rsidRDefault="00BC468A" w:rsidP="00190444">
      <w:pPr>
        <w:pStyle w:val="InstructionalText1"/>
      </w:pPr>
      <w:r>
        <w:t xml:space="preserve">This subsection should specify the use of other required software products (e.g., VA Kernel, VA </w:t>
      </w:r>
      <w:proofErr w:type="spellStart"/>
      <w:r>
        <w:t>FileMan</w:t>
      </w:r>
      <w:proofErr w:type="spellEnd"/>
      <w:r>
        <w:t>, Windows NT); and interfaces with other applications or other systems such as commercial off-the-shelf (COTS) or national databases. Specify the application interfaces (e.g., the linkage between an accounts receivable system and a general ledger system and a COTS software package that will be interfaced using an existing interface). This section should provide the following information for each required software product:</w:t>
      </w:r>
    </w:p>
    <w:p w:rsidR="00BC468A" w:rsidRDefault="00BC468A" w:rsidP="001046AA">
      <w:pPr>
        <w:pStyle w:val="InstructionalBullet1"/>
      </w:pPr>
      <w:r>
        <w:t>Name</w:t>
      </w:r>
    </w:p>
    <w:p w:rsidR="00BC468A" w:rsidRDefault="00BC468A" w:rsidP="001046AA">
      <w:pPr>
        <w:pStyle w:val="InstructionalBullet1"/>
      </w:pPr>
      <w:r>
        <w:t>Version number</w:t>
      </w:r>
    </w:p>
    <w:p w:rsidR="00BC468A" w:rsidRDefault="00BC468A" w:rsidP="001046AA">
      <w:pPr>
        <w:pStyle w:val="InstructionalBullet1"/>
      </w:pPr>
      <w:r>
        <w:t>Discussion of the purpose of the interfacing software as related to this software product</w:t>
      </w:r>
    </w:p>
    <w:p w:rsidR="00BC468A" w:rsidRDefault="00BC468A" w:rsidP="001046AA">
      <w:pPr>
        <w:pStyle w:val="InstructionalBullet1"/>
      </w:pPr>
      <w:r>
        <w:t>Definition of the interface in terms of message content and format (e.g., Health Level Seven [HL7], electronic data interchange).</w:t>
      </w:r>
    </w:p>
    <w:p w:rsidR="00BC468A" w:rsidRDefault="00BC468A" w:rsidP="00F81D50">
      <w:pPr>
        <w:pStyle w:val="Heading5"/>
      </w:pPr>
      <w:bookmarkStart w:id="133" w:name="_Toc381778400"/>
      <w:bookmarkStart w:id="134" w:name="_Toc438638873"/>
      <w:r>
        <w:t>Communications Interfaces</w:t>
      </w:r>
      <w:bookmarkEnd w:id="133"/>
      <w:bookmarkEnd w:id="134"/>
    </w:p>
    <w:p w:rsidR="00AC2D83" w:rsidRDefault="004000CD" w:rsidP="006E75D9">
      <w:pPr>
        <w:pStyle w:val="BodyText"/>
      </w:pPr>
      <w:r>
        <w:t>CATAMARAN™</w:t>
      </w:r>
      <w:r w:rsidR="006E75D9">
        <w:t xml:space="preserve"> utilizes the following communications interfaces for data transfer, message exchange</w:t>
      </w:r>
      <w:r w:rsidR="00D46154">
        <w:t>,</w:t>
      </w:r>
      <w:r w:rsidR="006E75D9">
        <w:t xml:space="preserve"> and database interaction:</w:t>
      </w:r>
    </w:p>
    <w:p w:rsidR="00AC2D83" w:rsidRDefault="00AC2D83">
      <w:pPr>
        <w:spacing w:after="0"/>
        <w:rPr>
          <w:szCs w:val="20"/>
        </w:rPr>
      </w:pPr>
      <w:r>
        <w:br w:type="page"/>
      </w:r>
    </w:p>
    <w:p w:rsidR="006E75D9" w:rsidRDefault="006E75D9" w:rsidP="006E75D9">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29</w:t>
      </w:r>
      <w:r w:rsidR="00C44D97">
        <w:rPr>
          <w:noProof/>
        </w:rPr>
        <w:fldChar w:fldCharType="end"/>
      </w:r>
      <w:r>
        <w:t>: Supported Communications Interfaces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upported Communications Interfaces"/>
        <w:tblDescription w:val="Supported Communications Interfaces are listed."/>
      </w:tblPr>
      <w:tblGrid>
        <w:gridCol w:w="4338"/>
        <w:gridCol w:w="5238"/>
      </w:tblGrid>
      <w:tr w:rsidR="006E75D9" w:rsidRPr="00AA50BE" w:rsidTr="004B515D">
        <w:trPr>
          <w:cantSplit/>
          <w:tblHeader/>
        </w:trPr>
        <w:tc>
          <w:tcPr>
            <w:tcW w:w="4338" w:type="dxa"/>
            <w:shd w:val="clear" w:color="auto" w:fill="D9D9D9" w:themeFill="background1" w:themeFillShade="D9"/>
          </w:tcPr>
          <w:p w:rsidR="006E75D9" w:rsidRPr="00D46154" w:rsidRDefault="006E75D9" w:rsidP="00D46154">
            <w:pPr>
              <w:pStyle w:val="TableHeading"/>
            </w:pPr>
            <w:r w:rsidRPr="00D46154">
              <w:t>Technology</w:t>
            </w:r>
          </w:p>
        </w:tc>
        <w:tc>
          <w:tcPr>
            <w:tcW w:w="5238" w:type="dxa"/>
            <w:shd w:val="clear" w:color="auto" w:fill="D9D9D9" w:themeFill="background1" w:themeFillShade="D9"/>
          </w:tcPr>
          <w:p w:rsidR="006E75D9" w:rsidRPr="00D46154" w:rsidRDefault="006E75D9" w:rsidP="00D46154">
            <w:pPr>
              <w:pStyle w:val="TableHeading"/>
            </w:pPr>
            <w:r w:rsidRPr="00D46154">
              <w:t>Description/Relevance</w:t>
            </w:r>
          </w:p>
        </w:tc>
      </w:tr>
      <w:tr w:rsidR="006E75D9" w:rsidRPr="00AA50BE" w:rsidTr="004B515D">
        <w:trPr>
          <w:cantSplit/>
        </w:trPr>
        <w:tc>
          <w:tcPr>
            <w:tcW w:w="4338" w:type="dxa"/>
            <w:shd w:val="clear" w:color="auto" w:fill="auto"/>
          </w:tcPr>
          <w:p w:rsidR="006E75D9" w:rsidRPr="0058331D" w:rsidRDefault="006E75D9" w:rsidP="0058331D">
            <w:pPr>
              <w:pStyle w:val="TableText"/>
            </w:pPr>
            <w:r w:rsidRPr="0058331D">
              <w:t>Extensible Markup Language (XML)</w:t>
            </w:r>
          </w:p>
        </w:tc>
        <w:tc>
          <w:tcPr>
            <w:tcW w:w="5238" w:type="dxa"/>
            <w:shd w:val="clear" w:color="auto" w:fill="auto"/>
          </w:tcPr>
          <w:p w:rsidR="006E75D9" w:rsidRPr="0058331D" w:rsidRDefault="006E75D9" w:rsidP="0058331D">
            <w:pPr>
              <w:pStyle w:val="TableText"/>
            </w:pPr>
            <w:r w:rsidRPr="0058331D">
              <w:t>A markup language utilized for message format and interchange of data information over the web.</w:t>
            </w:r>
          </w:p>
        </w:tc>
      </w:tr>
      <w:tr w:rsidR="006E75D9" w:rsidRPr="00AA50BE" w:rsidTr="004B515D">
        <w:trPr>
          <w:cantSplit/>
        </w:trPr>
        <w:tc>
          <w:tcPr>
            <w:tcW w:w="4338" w:type="dxa"/>
            <w:shd w:val="clear" w:color="auto" w:fill="auto"/>
          </w:tcPr>
          <w:p w:rsidR="006E75D9" w:rsidRPr="0058331D" w:rsidRDefault="006E75D9" w:rsidP="0058331D">
            <w:pPr>
              <w:pStyle w:val="TableText"/>
            </w:pPr>
            <w:r w:rsidRPr="0058331D">
              <w:t>Radio Frequency Identification (RFID)</w:t>
            </w:r>
          </w:p>
        </w:tc>
        <w:tc>
          <w:tcPr>
            <w:tcW w:w="5238" w:type="dxa"/>
            <w:shd w:val="clear" w:color="auto" w:fill="auto"/>
          </w:tcPr>
          <w:p w:rsidR="006E75D9" w:rsidRPr="0058331D" w:rsidRDefault="006E75D9" w:rsidP="0058331D">
            <w:pPr>
              <w:pStyle w:val="TableText"/>
            </w:pPr>
            <w:r w:rsidRPr="0058331D">
              <w:t>A tracking and identification technology used to track remains through radio frequency information exchange between identification tags, reader antennae, sensors, and visual alarms.</w:t>
            </w:r>
          </w:p>
        </w:tc>
      </w:tr>
      <w:tr w:rsidR="006E75D9" w:rsidRPr="00AA50BE" w:rsidTr="004B515D">
        <w:trPr>
          <w:cantSplit/>
        </w:trPr>
        <w:tc>
          <w:tcPr>
            <w:tcW w:w="4338" w:type="dxa"/>
            <w:shd w:val="clear" w:color="auto" w:fill="auto"/>
          </w:tcPr>
          <w:p w:rsidR="006E75D9" w:rsidRPr="0058331D" w:rsidRDefault="006E75D9" w:rsidP="0058331D">
            <w:pPr>
              <w:pStyle w:val="TableText"/>
            </w:pPr>
            <w:r w:rsidRPr="0058331D">
              <w:t>Dynamic Connectors/Integration Services</w:t>
            </w:r>
          </w:p>
        </w:tc>
        <w:tc>
          <w:tcPr>
            <w:tcW w:w="5238" w:type="dxa"/>
            <w:shd w:val="clear" w:color="auto" w:fill="auto"/>
          </w:tcPr>
          <w:p w:rsidR="006E75D9" w:rsidRPr="0058331D" w:rsidRDefault="006E75D9" w:rsidP="0058331D">
            <w:pPr>
              <w:pStyle w:val="TableText"/>
            </w:pPr>
            <w:r w:rsidRPr="0058331D">
              <w:t>A dynamic mechanism of connecting and interacting with several enterprise systems</w:t>
            </w:r>
            <w:r w:rsidR="004000CD" w:rsidRPr="0058331D">
              <w:t>,</w:t>
            </w:r>
            <w:r w:rsidRPr="0058331D">
              <w:t xml:space="preserve"> such as MS-SQL, Oracle</w:t>
            </w:r>
            <w:r w:rsidR="004000CD" w:rsidRPr="0058331D">
              <w:t>,</w:t>
            </w:r>
            <w:r w:rsidRPr="0058331D">
              <w:t xml:space="preserve"> and other relational database management systems, as well as standards-based connectors</w:t>
            </w:r>
            <w:r w:rsidR="0058331D">
              <w:t>,</w:t>
            </w:r>
            <w:r w:rsidRPr="0058331D">
              <w:t xml:space="preserve"> such as FTP and web services using a common methodology.</w:t>
            </w:r>
          </w:p>
        </w:tc>
      </w:tr>
      <w:tr w:rsidR="006E75D9" w:rsidRPr="00AA50BE" w:rsidTr="004B515D">
        <w:trPr>
          <w:cantSplit/>
          <w:trHeight w:val="728"/>
        </w:trPr>
        <w:tc>
          <w:tcPr>
            <w:tcW w:w="4338" w:type="dxa"/>
            <w:shd w:val="clear" w:color="auto" w:fill="auto"/>
          </w:tcPr>
          <w:p w:rsidR="006E75D9" w:rsidRPr="0058331D" w:rsidRDefault="006E75D9" w:rsidP="0058331D">
            <w:pPr>
              <w:pStyle w:val="TableText"/>
            </w:pPr>
            <w:r w:rsidRPr="0058331D">
              <w:t>Secure Hypertext Transfer Protocol (S-HTTP)</w:t>
            </w:r>
          </w:p>
        </w:tc>
        <w:tc>
          <w:tcPr>
            <w:tcW w:w="5238" w:type="dxa"/>
            <w:shd w:val="clear" w:color="auto" w:fill="auto"/>
          </w:tcPr>
          <w:p w:rsidR="006E75D9" w:rsidRPr="0058331D" w:rsidRDefault="006E75D9" w:rsidP="0058331D">
            <w:pPr>
              <w:pStyle w:val="TableText"/>
            </w:pPr>
            <w:r w:rsidRPr="0058331D">
              <w:t>A protocol for securing messages sent using the Hypertext Transfer Protocol (HTTP), Secure HTTP provides independently applicable security services for transaction confidentiality, authenticity/integrity</w:t>
            </w:r>
            <w:r w:rsidR="004000CD" w:rsidRPr="0058331D">
              <w:t>,</w:t>
            </w:r>
            <w:r w:rsidRPr="0058331D">
              <w:t xml:space="preserve"> and non-</w:t>
            </w:r>
            <w:r w:rsidR="006D3F1E" w:rsidRPr="0058331D">
              <w:t>reputability</w:t>
            </w:r>
            <w:r w:rsidRPr="0058331D">
              <w:t xml:space="preserve"> of origin.</w:t>
            </w:r>
          </w:p>
        </w:tc>
      </w:tr>
      <w:tr w:rsidR="006E75D9" w:rsidRPr="00AA50BE" w:rsidTr="004B515D">
        <w:trPr>
          <w:cantSplit/>
          <w:trHeight w:val="683"/>
        </w:trPr>
        <w:tc>
          <w:tcPr>
            <w:tcW w:w="4338" w:type="dxa"/>
            <w:shd w:val="clear" w:color="auto" w:fill="auto"/>
          </w:tcPr>
          <w:p w:rsidR="006E75D9" w:rsidRPr="0058331D" w:rsidRDefault="006E75D9" w:rsidP="0058331D">
            <w:pPr>
              <w:pStyle w:val="TableText"/>
            </w:pPr>
            <w:r w:rsidRPr="0058331D">
              <w:t>File Transfer Protocol (FTP)</w:t>
            </w:r>
          </w:p>
        </w:tc>
        <w:tc>
          <w:tcPr>
            <w:tcW w:w="5238" w:type="dxa"/>
            <w:shd w:val="clear" w:color="auto" w:fill="auto"/>
          </w:tcPr>
          <w:p w:rsidR="006E75D9" w:rsidRPr="0058331D" w:rsidRDefault="006E75D9" w:rsidP="0058331D">
            <w:pPr>
              <w:pStyle w:val="TableText"/>
            </w:pPr>
            <w:r w:rsidRPr="0058331D">
              <w:t xml:space="preserve">A standard network protocol used to exchange and manipulate files over a TCP/IP-based network, such as the Internet. FTP is built on </w:t>
            </w:r>
            <w:proofErr w:type="gramStart"/>
            <w:r w:rsidRPr="0058331D">
              <w:t>a client</w:t>
            </w:r>
            <w:proofErr w:type="gramEnd"/>
            <w:r w:rsidRPr="0058331D">
              <w:t>-server architecture and utilizes separate control and data connections between the client and server applications. FTP is used with user-based password authentication or with anonymous user access.</w:t>
            </w:r>
          </w:p>
        </w:tc>
      </w:tr>
      <w:tr w:rsidR="006E75D9" w:rsidRPr="00AA50BE" w:rsidTr="004B515D">
        <w:trPr>
          <w:cantSplit/>
          <w:trHeight w:val="683"/>
        </w:trPr>
        <w:tc>
          <w:tcPr>
            <w:tcW w:w="4338" w:type="dxa"/>
            <w:shd w:val="clear" w:color="auto" w:fill="auto"/>
          </w:tcPr>
          <w:p w:rsidR="006E75D9" w:rsidRPr="0058331D" w:rsidRDefault="006E75D9" w:rsidP="0058331D">
            <w:pPr>
              <w:pStyle w:val="TableText"/>
            </w:pPr>
            <w:r w:rsidRPr="0058331D">
              <w:t>Open Database Connectivity (ODBC)</w:t>
            </w:r>
          </w:p>
        </w:tc>
        <w:tc>
          <w:tcPr>
            <w:tcW w:w="5238" w:type="dxa"/>
            <w:shd w:val="clear" w:color="auto" w:fill="auto"/>
          </w:tcPr>
          <w:p w:rsidR="006E75D9" w:rsidRPr="0058331D" w:rsidRDefault="006E75D9" w:rsidP="0058331D">
            <w:pPr>
              <w:pStyle w:val="TableText"/>
            </w:pPr>
            <w:r w:rsidRPr="0058331D">
              <w:t xml:space="preserve">Standard programming language middleware application programming interface (API) for accessing database management systems (DBMS). ODBC, based on the International Standards Organization/International </w:t>
            </w:r>
            <w:r w:rsidR="00487001" w:rsidRPr="0058331D">
              <w:t>Electro technical</w:t>
            </w:r>
            <w:r w:rsidRPr="0058331D">
              <w:t xml:space="preserve"> Commission (ISO/IEC) 9075-3 Structured Query Language Call-Level Interface (SQL/CLI) specification</w:t>
            </w:r>
            <w:r w:rsidR="004000CD" w:rsidRPr="0058331D">
              <w:t>s</w:t>
            </w:r>
            <w:r w:rsidRPr="0058331D">
              <w:t>, provides an open, vendor-neutral way of accessing data stored in a variety of proprietary personal computer, minicomputer, and mainframe databases.</w:t>
            </w:r>
          </w:p>
        </w:tc>
      </w:tr>
    </w:tbl>
    <w:p w:rsidR="00BC468A" w:rsidRDefault="00BC468A" w:rsidP="00190444">
      <w:pPr>
        <w:pStyle w:val="InstructionalText1"/>
      </w:pPr>
      <w:r>
        <w:t>This subsection should specify the various interfaces to communications such as local network protocols, e-mail, Transmission Control Protocol (TCP), modems.</w:t>
      </w:r>
    </w:p>
    <w:p w:rsidR="00BC468A" w:rsidRDefault="00BC468A" w:rsidP="00190444">
      <w:pPr>
        <w:pStyle w:val="InstructionalText1"/>
      </w:pPr>
      <w:r>
        <w:t>Recommendation: Create a block diagram showing the communications interfaces.</w:t>
      </w:r>
    </w:p>
    <w:p w:rsidR="00BC468A" w:rsidRDefault="00BC468A" w:rsidP="00F81D50">
      <w:pPr>
        <w:pStyle w:val="Heading5"/>
      </w:pPr>
      <w:bookmarkStart w:id="135" w:name="_Toc381778401"/>
      <w:bookmarkStart w:id="136" w:name="_Toc438638874"/>
      <w:r>
        <w:t>Memory Constraints</w:t>
      </w:r>
      <w:bookmarkEnd w:id="135"/>
      <w:bookmarkEnd w:id="136"/>
    </w:p>
    <w:p w:rsidR="007C056B" w:rsidRDefault="007C056B" w:rsidP="007C056B">
      <w:pPr>
        <w:pStyle w:val="BodyText"/>
      </w:pPr>
      <w:proofErr w:type="spellStart"/>
      <w:r w:rsidRPr="00AA50BE">
        <w:t>Solarwinds</w:t>
      </w:r>
      <w:proofErr w:type="spellEnd"/>
      <w:r w:rsidRPr="00AA50BE">
        <w:t xml:space="preserve"> Network Performance Monitor</w:t>
      </w:r>
      <w:r>
        <w:t xml:space="preserve"> will be available to track performance and network availability. </w:t>
      </w:r>
    </w:p>
    <w:p w:rsidR="007C056B" w:rsidRDefault="007C056B" w:rsidP="007C056B">
      <w:pPr>
        <w:pStyle w:val="BodyText"/>
      </w:pPr>
      <w:r>
        <w:lastRenderedPageBreak/>
        <w:t xml:space="preserve">No known memory constraints exist for the </w:t>
      </w:r>
      <w:r w:rsidRPr="007C056B">
        <w:t>CATAMARAN</w:t>
      </w:r>
      <w:r w:rsidR="00C25160" w:rsidRPr="007C056B">
        <w:t xml:space="preserve">™ </w:t>
      </w:r>
      <w:r w:rsidR="00C25160">
        <w:t>COTS</w:t>
      </w:r>
      <w:r>
        <w:t xml:space="preserve"> </w:t>
      </w:r>
      <w:r w:rsidR="0012127D">
        <w:t>s</w:t>
      </w:r>
      <w:r>
        <w:t>olution.</w:t>
      </w:r>
    </w:p>
    <w:p w:rsidR="007C056B" w:rsidRPr="00AA50BE" w:rsidRDefault="007C056B" w:rsidP="007C056B">
      <w:pPr>
        <w:pStyle w:val="BodyText"/>
      </w:pPr>
      <w:r>
        <w:t>Further information on memory constraints will be provided during development.</w:t>
      </w:r>
    </w:p>
    <w:p w:rsidR="00BC468A" w:rsidRDefault="00BC468A" w:rsidP="00190444">
      <w:pPr>
        <w:pStyle w:val="InstructionalText1"/>
      </w:pPr>
      <w:r>
        <w:t>This subsection should specify any applicable characteristics and limits on memory or partition size.</w:t>
      </w:r>
    </w:p>
    <w:p w:rsidR="00BC468A" w:rsidRDefault="00BC468A" w:rsidP="00F81D50">
      <w:pPr>
        <w:pStyle w:val="Heading5"/>
      </w:pPr>
      <w:bookmarkStart w:id="137" w:name="_Toc381778402"/>
      <w:bookmarkStart w:id="138" w:name="_Toc438638875"/>
      <w:r>
        <w:t>Special Operations</w:t>
      </w:r>
      <w:bookmarkEnd w:id="137"/>
      <w:bookmarkEnd w:id="138"/>
    </w:p>
    <w:p w:rsidR="00C32DE5" w:rsidRPr="00190444" w:rsidRDefault="00C32DE5" w:rsidP="00190444">
      <w:r w:rsidRPr="00887C45">
        <w:t xml:space="preserve">No special operations have been specified at this time. The COTS </w:t>
      </w:r>
      <w:r w:rsidR="00190444">
        <w:t>s</w:t>
      </w:r>
      <w:r w:rsidRPr="00887C45">
        <w:t>olution</w:t>
      </w:r>
      <w:r w:rsidR="00190444">
        <w:t>,</w:t>
      </w:r>
      <w:r w:rsidRPr="00887C45">
        <w:t xml:space="preserve"> </w:t>
      </w:r>
      <w:r w:rsidR="004000CD">
        <w:t>CATAMARAN™</w:t>
      </w:r>
      <w:r w:rsidR="00190444">
        <w:t>,</w:t>
      </w:r>
      <w:r w:rsidRPr="00887C45">
        <w:t xml:space="preserve"> shall ensure a back-up and data recovery process is available for when the system is brought off-line for maintenance or technical issues/problems.</w:t>
      </w:r>
      <w:r w:rsidRPr="00887C45">
        <w:rPr>
          <w:iCs/>
        </w:rPr>
        <w:t xml:space="preserve"> </w:t>
      </w:r>
      <w:r w:rsidR="00190444" w:rsidRPr="007C056B">
        <w:t>CATAMARAN™</w:t>
      </w:r>
      <w:r w:rsidRPr="007C056B">
        <w:t xml:space="preserve"> </w:t>
      </w:r>
      <w:r w:rsidRPr="00887C45">
        <w:t>shall ensure data protection measures, such as back-up intervals and redundancy, shall be consistent with systems categorized as routin</w:t>
      </w:r>
      <w:r w:rsidRPr="00887C45">
        <w:rPr>
          <w:iCs/>
        </w:rPr>
        <w:t xml:space="preserve">e (30 day restoration), </w:t>
      </w:r>
      <w:r w:rsidRPr="00190444">
        <w:t xml:space="preserve">mission essential (72 hour restoration), or mission critical (12 hour restoration). </w:t>
      </w:r>
      <w:r w:rsidR="004000CD" w:rsidRPr="00190444">
        <w:t>CATAMARAN™</w:t>
      </w:r>
      <w:r w:rsidRPr="00190444">
        <w:t xml:space="preserve"> supports Symantec Backup Exec, </w:t>
      </w:r>
      <w:proofErr w:type="gramStart"/>
      <w:r w:rsidRPr="00190444">
        <w:t xml:space="preserve">a </w:t>
      </w:r>
      <w:r w:rsidR="002D6C43" w:rsidRPr="00190444">
        <w:t>One</w:t>
      </w:r>
      <w:proofErr w:type="gramEnd"/>
      <w:r w:rsidR="002D6C43" w:rsidRPr="00190444">
        <w:t>-VA Technical Reference Model</w:t>
      </w:r>
      <w:r w:rsidRPr="00190444">
        <w:t xml:space="preserve"> </w:t>
      </w:r>
      <w:r w:rsidR="00D1659C" w:rsidRPr="00190444">
        <w:t>(</w:t>
      </w:r>
      <w:r w:rsidRPr="00190444">
        <w:t>TRM</w:t>
      </w:r>
      <w:r w:rsidR="00D1659C" w:rsidRPr="00190444">
        <w:t>)</w:t>
      </w:r>
      <w:r w:rsidR="00190444" w:rsidRPr="00190444">
        <w:t>-</w:t>
      </w:r>
      <w:r w:rsidRPr="00190444">
        <w:t>approved software that provides backup and recovery of files, applications, and entire physical or virtual servers with bare-metal recovery support.</w:t>
      </w:r>
    </w:p>
    <w:p w:rsidR="00715932" w:rsidRPr="00715932" w:rsidRDefault="00C32DE5" w:rsidP="00C32DE5">
      <w:pPr>
        <w:pStyle w:val="BodyText"/>
      </w:pPr>
      <w:r w:rsidRPr="00887C45">
        <w:rPr>
          <w:iCs/>
          <w:szCs w:val="24"/>
        </w:rPr>
        <w:t xml:space="preserve">Business owners are required to state the mission criticality of the IT services required in order to assist the planners and developers in determining best strategies for engineering an IT solution to meet their business objectives/needs. The business owner needs to state the criticality of the data and the impact to the business during a service disruption so appropriate technologies can be considered. This information is outlined in Appendix A of the </w:t>
      </w:r>
    </w:p>
    <w:p w:rsidR="00BC468A" w:rsidRDefault="00BC468A" w:rsidP="00190444">
      <w:pPr>
        <w:pStyle w:val="InstructionalText1"/>
      </w:pPr>
      <w:r>
        <w:t xml:space="preserve">This subsection should specify the special operations required by the user such as backup, recovery, and archiving operations. </w:t>
      </w:r>
    </w:p>
    <w:p w:rsidR="00BC468A" w:rsidRDefault="00BC468A" w:rsidP="00190444">
      <w:pPr>
        <w:pStyle w:val="InstructionalText1"/>
      </w:pPr>
      <w:r>
        <w:t>This section should also include any operations for external devices or COTS systems.</w:t>
      </w:r>
    </w:p>
    <w:p w:rsidR="00BC468A" w:rsidRDefault="00BC468A" w:rsidP="00F81D50">
      <w:pPr>
        <w:pStyle w:val="Heading4"/>
      </w:pPr>
      <w:bookmarkStart w:id="139" w:name="_Toc381778403"/>
      <w:bookmarkStart w:id="140" w:name="_Toc438638876"/>
      <w:r>
        <w:t>Product Features</w:t>
      </w:r>
      <w:bookmarkEnd w:id="139"/>
      <w:bookmarkEnd w:id="140"/>
    </w:p>
    <w:p w:rsidR="00144983" w:rsidRPr="004C5D7E" w:rsidRDefault="00144983" w:rsidP="0058331D">
      <w:pPr>
        <w:pStyle w:val="BodyTextNumbered1"/>
        <w:numPr>
          <w:ilvl w:val="0"/>
          <w:numId w:val="0"/>
        </w:numPr>
        <w:spacing w:before="0" w:after="120"/>
        <w:rPr>
          <w:szCs w:val="24"/>
        </w:rPr>
      </w:pPr>
      <w:r w:rsidRPr="004C5D7E">
        <w:rPr>
          <w:szCs w:val="24"/>
        </w:rPr>
        <w:t xml:space="preserve">The </w:t>
      </w:r>
      <w:r>
        <w:rPr>
          <w:szCs w:val="24"/>
        </w:rPr>
        <w:t xml:space="preserve">CM1 </w:t>
      </w:r>
      <w:r w:rsidRPr="004C5D7E">
        <w:rPr>
          <w:szCs w:val="24"/>
        </w:rPr>
        <w:t xml:space="preserve">solution will comprise the following features: </w:t>
      </w:r>
    </w:p>
    <w:p w:rsidR="00144983" w:rsidRPr="004C5D7E" w:rsidRDefault="009B5794" w:rsidP="00A30D2F">
      <w:pPr>
        <w:pStyle w:val="BodyTextNumbered1"/>
        <w:numPr>
          <w:ilvl w:val="0"/>
          <w:numId w:val="23"/>
        </w:numPr>
        <w:spacing w:before="0" w:after="0"/>
        <w:rPr>
          <w:szCs w:val="24"/>
        </w:rPr>
      </w:pPr>
      <w:r>
        <w:rPr>
          <w:szCs w:val="24"/>
        </w:rPr>
        <w:t>S</w:t>
      </w:r>
      <w:r w:rsidR="00144983" w:rsidRPr="004C5D7E">
        <w:rPr>
          <w:szCs w:val="24"/>
        </w:rPr>
        <w:t>ubmit multiple NCA Workflows on a portable device</w:t>
      </w:r>
    </w:p>
    <w:p w:rsidR="00144983" w:rsidRPr="004C5D7E" w:rsidRDefault="009908AC" w:rsidP="00A30D2F">
      <w:pPr>
        <w:pStyle w:val="BodyTextNumbered1"/>
        <w:numPr>
          <w:ilvl w:val="0"/>
          <w:numId w:val="23"/>
        </w:numPr>
        <w:spacing w:before="0" w:after="0"/>
        <w:rPr>
          <w:szCs w:val="24"/>
        </w:rPr>
      </w:pPr>
      <w:r>
        <w:rPr>
          <w:szCs w:val="24"/>
        </w:rPr>
        <w:t>Access</w:t>
      </w:r>
      <w:r w:rsidR="00144983" w:rsidRPr="004C5D7E">
        <w:rPr>
          <w:szCs w:val="24"/>
        </w:rPr>
        <w:t xml:space="preserve"> the workflow from the enterprise system</w:t>
      </w:r>
    </w:p>
    <w:p w:rsidR="00144983" w:rsidRPr="004C5D7E" w:rsidRDefault="009908AC" w:rsidP="00A30D2F">
      <w:pPr>
        <w:pStyle w:val="BodyTextNumbered1"/>
        <w:numPr>
          <w:ilvl w:val="0"/>
          <w:numId w:val="23"/>
        </w:numPr>
        <w:spacing w:before="0" w:after="0"/>
        <w:rPr>
          <w:szCs w:val="24"/>
        </w:rPr>
      </w:pPr>
      <w:r>
        <w:rPr>
          <w:szCs w:val="24"/>
        </w:rPr>
        <w:t xml:space="preserve">A </w:t>
      </w:r>
      <w:r w:rsidR="00144983" w:rsidRPr="004C5D7E">
        <w:rPr>
          <w:szCs w:val="24"/>
        </w:rPr>
        <w:t>tracking workflow with the ability to accurately account for remains from the time the decedent’s remains are accepted by a cemetery-designated individual until interment</w:t>
      </w:r>
    </w:p>
    <w:p w:rsidR="00144983" w:rsidRPr="004C5D7E" w:rsidRDefault="00144983" w:rsidP="00A30D2F">
      <w:pPr>
        <w:pStyle w:val="BodyTextNumbered1"/>
        <w:numPr>
          <w:ilvl w:val="0"/>
          <w:numId w:val="23"/>
        </w:numPr>
        <w:spacing w:before="0" w:after="0"/>
        <w:rPr>
          <w:szCs w:val="24"/>
        </w:rPr>
      </w:pPr>
      <w:r w:rsidRPr="004C5D7E">
        <w:rPr>
          <w:szCs w:val="24"/>
        </w:rPr>
        <w:t>Interment Notice/Dig Slip (INDS)</w:t>
      </w:r>
      <w:r w:rsidR="009908AC">
        <w:rPr>
          <w:szCs w:val="24"/>
        </w:rPr>
        <w:t xml:space="preserve"> will</w:t>
      </w:r>
      <w:r w:rsidRPr="004C5D7E">
        <w:rPr>
          <w:szCs w:val="24"/>
        </w:rPr>
        <w:t xml:space="preserve"> include transfer to interment site and burial information</w:t>
      </w:r>
    </w:p>
    <w:p w:rsidR="00144983" w:rsidRPr="004C5D7E" w:rsidRDefault="009908AC" w:rsidP="00A30D2F">
      <w:pPr>
        <w:pStyle w:val="BodyTextNumbered1"/>
        <w:numPr>
          <w:ilvl w:val="0"/>
          <w:numId w:val="23"/>
        </w:numPr>
        <w:spacing w:before="0" w:after="0"/>
        <w:rPr>
          <w:szCs w:val="24"/>
        </w:rPr>
      </w:pPr>
      <w:r>
        <w:rPr>
          <w:szCs w:val="24"/>
        </w:rPr>
        <w:t>Ability for</w:t>
      </w:r>
      <w:r w:rsidR="00144983" w:rsidRPr="004C5D7E">
        <w:rPr>
          <w:szCs w:val="24"/>
        </w:rPr>
        <w:t xml:space="preserve"> verification of INDS information</w:t>
      </w:r>
    </w:p>
    <w:p w:rsidR="00144983" w:rsidRPr="004C5D7E" w:rsidRDefault="009908AC" w:rsidP="00A30D2F">
      <w:pPr>
        <w:pStyle w:val="BodyTextNumbered1"/>
        <w:numPr>
          <w:ilvl w:val="0"/>
          <w:numId w:val="23"/>
        </w:numPr>
        <w:spacing w:before="0" w:after="0"/>
        <w:rPr>
          <w:szCs w:val="24"/>
        </w:rPr>
      </w:pPr>
      <w:r>
        <w:rPr>
          <w:szCs w:val="24"/>
        </w:rPr>
        <w:t>A</w:t>
      </w:r>
      <w:r w:rsidR="00144983" w:rsidRPr="004C5D7E">
        <w:rPr>
          <w:szCs w:val="24"/>
        </w:rPr>
        <w:t>utomated updates to the enterprise case history screen when an electronic verification</w:t>
      </w:r>
      <w:r>
        <w:rPr>
          <w:szCs w:val="24"/>
        </w:rPr>
        <w:t xml:space="preserve"> of INDS information</w:t>
      </w:r>
    </w:p>
    <w:p w:rsidR="00144983" w:rsidRPr="004C5D7E" w:rsidRDefault="009908AC" w:rsidP="00A30D2F">
      <w:pPr>
        <w:pStyle w:val="BodyTextNumbered1"/>
        <w:numPr>
          <w:ilvl w:val="0"/>
          <w:numId w:val="23"/>
        </w:numPr>
        <w:spacing w:before="0" w:after="0"/>
        <w:rPr>
          <w:szCs w:val="24"/>
        </w:rPr>
      </w:pPr>
      <w:r>
        <w:rPr>
          <w:szCs w:val="24"/>
        </w:rPr>
        <w:t>A</w:t>
      </w:r>
      <w:r w:rsidR="00144983" w:rsidRPr="004C5D7E">
        <w:rPr>
          <w:szCs w:val="24"/>
        </w:rPr>
        <w:t>bility to print the INDS</w:t>
      </w:r>
    </w:p>
    <w:p w:rsidR="00144983" w:rsidRPr="004C5D7E" w:rsidRDefault="009908AC" w:rsidP="00A30D2F">
      <w:pPr>
        <w:pStyle w:val="BodyTextNumbered1"/>
        <w:numPr>
          <w:ilvl w:val="0"/>
          <w:numId w:val="23"/>
        </w:numPr>
        <w:spacing w:before="0" w:after="0"/>
        <w:rPr>
          <w:szCs w:val="24"/>
        </w:rPr>
      </w:pPr>
      <w:r>
        <w:rPr>
          <w:szCs w:val="24"/>
        </w:rPr>
        <w:t xml:space="preserve">The </w:t>
      </w:r>
      <w:r w:rsidR="00144983" w:rsidRPr="004C5D7E">
        <w:rPr>
          <w:szCs w:val="24"/>
        </w:rPr>
        <w:t>mapping workflow</w:t>
      </w:r>
    </w:p>
    <w:p w:rsidR="00BC468A" w:rsidRDefault="00BC468A" w:rsidP="00190444">
      <w:pPr>
        <w:pStyle w:val="InstructionalText1"/>
      </w:pPr>
      <w:r>
        <w:t>This subsection should provide a summary of the major features of the software.</w:t>
      </w:r>
    </w:p>
    <w:p w:rsidR="00BC468A" w:rsidRDefault="00BC468A" w:rsidP="00190444">
      <w:pPr>
        <w:pStyle w:val="InstructionalText1"/>
      </w:pPr>
      <w:r>
        <w:t>For example, an SDD for an accounting program might use this section to address customer account maintenance, customer statement, and invoice preparation without mentioning the vast amount of detail that each of those features requires.</w:t>
      </w:r>
    </w:p>
    <w:p w:rsidR="00BC468A" w:rsidRDefault="00BC468A" w:rsidP="00190444">
      <w:pPr>
        <w:pStyle w:val="InstructionalText1"/>
      </w:pPr>
      <w:r>
        <w:t>Note: For clarity, remember these items when creating this section of the SDD:</w:t>
      </w:r>
    </w:p>
    <w:p w:rsidR="00BC468A" w:rsidRDefault="00BC468A" w:rsidP="001046AA">
      <w:pPr>
        <w:pStyle w:val="InstructionalBullet1"/>
      </w:pPr>
      <w:r>
        <w:lastRenderedPageBreak/>
        <w:t>The features should be organized in a way that makes the list of features understandable to the customer or to anyone else reading the document for the first time.</w:t>
      </w:r>
    </w:p>
    <w:p w:rsidR="00BC468A" w:rsidRDefault="00BC468A" w:rsidP="001046AA">
      <w:pPr>
        <w:pStyle w:val="InstructionalBullet1"/>
      </w:pPr>
      <w:r>
        <w:t>Textual or graphical methods can be used to show the different features and their relationships.</w:t>
      </w:r>
    </w:p>
    <w:p w:rsidR="00BC468A" w:rsidRDefault="00BC468A" w:rsidP="001046AA">
      <w:pPr>
        <w:pStyle w:val="InstructionalBullet1"/>
      </w:pPr>
      <w:r>
        <w:t>Such a diagram is not intended to show a design of a product, but simply shows the logical relationships among variables.</w:t>
      </w:r>
    </w:p>
    <w:p w:rsidR="00BC468A" w:rsidRDefault="00BC468A" w:rsidP="00F81D50">
      <w:pPr>
        <w:pStyle w:val="Heading4"/>
      </w:pPr>
      <w:bookmarkStart w:id="141" w:name="_Toc381778404"/>
      <w:bookmarkStart w:id="142" w:name="_Toc438638877"/>
      <w:r>
        <w:t>User Characteristics</w:t>
      </w:r>
      <w:bookmarkEnd w:id="141"/>
      <w:bookmarkEnd w:id="142"/>
    </w:p>
    <w:p w:rsidR="00144983" w:rsidRDefault="00144983" w:rsidP="00190444">
      <w:pPr>
        <w:rPr>
          <w:szCs w:val="20"/>
        </w:rPr>
      </w:pPr>
      <w:r>
        <w:rPr>
          <w:szCs w:val="20"/>
        </w:rPr>
        <w:t xml:space="preserve">For more detailed information regarding User Characteristics, including User Access Levels, refer to the, Section 7.2, User Access Levels, </w:t>
      </w:r>
      <w:proofErr w:type="gramStart"/>
      <w:r>
        <w:rPr>
          <w:szCs w:val="20"/>
        </w:rPr>
        <w:t>page</w:t>
      </w:r>
      <w:proofErr w:type="gramEnd"/>
      <w:r>
        <w:rPr>
          <w:szCs w:val="20"/>
        </w:rPr>
        <w:t xml:space="preserve"> 5.</w:t>
      </w:r>
    </w:p>
    <w:p w:rsidR="00144983" w:rsidRDefault="00144983" w:rsidP="00144983">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30</w:t>
      </w:r>
      <w:r w:rsidR="00C44D97">
        <w:rPr>
          <w:noProof/>
        </w:rPr>
        <w:fldChar w:fldCharType="end"/>
      </w:r>
      <w:r>
        <w:t>:</w:t>
      </w:r>
      <w:r w:rsidR="00ED0CC8">
        <w:t xml:space="preserve"> </w:t>
      </w:r>
      <w:r>
        <w:t>User Characteristics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User Characteristics"/>
        <w:tblDescription w:val="Table contains Type of User, Description and role for INDS/Remains Tracking."/>
      </w:tblPr>
      <w:tblGrid>
        <w:gridCol w:w="1997"/>
        <w:gridCol w:w="1806"/>
        <w:gridCol w:w="2875"/>
        <w:gridCol w:w="2898"/>
      </w:tblGrid>
      <w:tr w:rsidR="00144983" w:rsidRPr="004D42BA" w:rsidTr="00190444">
        <w:trPr>
          <w:cantSplit/>
          <w:tblHeader/>
        </w:trPr>
        <w:tc>
          <w:tcPr>
            <w:tcW w:w="1043" w:type="pct"/>
            <w:shd w:val="clear" w:color="auto" w:fill="D9D9D9" w:themeFill="background1" w:themeFillShade="D9"/>
          </w:tcPr>
          <w:p w:rsidR="00144983" w:rsidRPr="00190444" w:rsidRDefault="00144983" w:rsidP="00190444">
            <w:pPr>
              <w:pStyle w:val="TableHeading"/>
            </w:pPr>
            <w:r w:rsidRPr="00190444">
              <w:t>Type of User</w:t>
            </w:r>
          </w:p>
        </w:tc>
        <w:tc>
          <w:tcPr>
            <w:tcW w:w="943" w:type="pct"/>
            <w:shd w:val="clear" w:color="auto" w:fill="D9D9D9" w:themeFill="background1" w:themeFillShade="D9"/>
          </w:tcPr>
          <w:p w:rsidR="00144983" w:rsidRPr="00190444" w:rsidRDefault="00144983" w:rsidP="00190444">
            <w:pPr>
              <w:pStyle w:val="TableHeading"/>
            </w:pPr>
            <w:r w:rsidRPr="00190444">
              <w:t>Description</w:t>
            </w:r>
          </w:p>
        </w:tc>
        <w:tc>
          <w:tcPr>
            <w:tcW w:w="1501" w:type="pct"/>
            <w:shd w:val="clear" w:color="auto" w:fill="D9D9D9" w:themeFill="background1" w:themeFillShade="D9"/>
          </w:tcPr>
          <w:p w:rsidR="00144983" w:rsidRPr="00190444" w:rsidRDefault="00144983" w:rsidP="00190444">
            <w:pPr>
              <w:pStyle w:val="TableHeading"/>
            </w:pPr>
            <w:r w:rsidRPr="00190444">
              <w:t>Interment Notice/Dig Slip</w:t>
            </w:r>
          </w:p>
        </w:tc>
        <w:tc>
          <w:tcPr>
            <w:tcW w:w="1513" w:type="pct"/>
            <w:shd w:val="clear" w:color="auto" w:fill="D9D9D9" w:themeFill="background1" w:themeFillShade="D9"/>
          </w:tcPr>
          <w:p w:rsidR="00144983" w:rsidRPr="00190444" w:rsidRDefault="00144983" w:rsidP="00190444">
            <w:pPr>
              <w:pStyle w:val="TableHeading"/>
            </w:pPr>
            <w:r w:rsidRPr="00190444">
              <w:t>Remains Tracking</w:t>
            </w:r>
          </w:p>
        </w:tc>
      </w:tr>
      <w:tr w:rsidR="00144983" w:rsidRPr="004D42BA" w:rsidTr="00144983">
        <w:trPr>
          <w:cantSplit/>
        </w:trPr>
        <w:tc>
          <w:tcPr>
            <w:tcW w:w="1043" w:type="pct"/>
            <w:shd w:val="clear" w:color="auto" w:fill="auto"/>
          </w:tcPr>
          <w:p w:rsidR="00144983" w:rsidRPr="004D42BA" w:rsidRDefault="00144983" w:rsidP="00144983">
            <w:pPr>
              <w:pStyle w:val="TableText"/>
            </w:pPr>
            <w:r>
              <w:t>Primary Users</w:t>
            </w:r>
          </w:p>
        </w:tc>
        <w:tc>
          <w:tcPr>
            <w:tcW w:w="943" w:type="pct"/>
            <w:shd w:val="clear" w:color="auto" w:fill="auto"/>
          </w:tcPr>
          <w:p w:rsidR="00144983" w:rsidRPr="004D42BA" w:rsidRDefault="00EA2C42" w:rsidP="00144983">
            <w:pPr>
              <w:pStyle w:val="TableText"/>
            </w:pPr>
            <w:r>
              <w:t>Cemetery</w:t>
            </w:r>
            <w:r w:rsidR="00144983">
              <w:t xml:space="preserve"> Representatives</w:t>
            </w:r>
          </w:p>
        </w:tc>
        <w:tc>
          <w:tcPr>
            <w:tcW w:w="1501" w:type="pct"/>
            <w:shd w:val="clear" w:color="auto" w:fill="auto"/>
          </w:tcPr>
          <w:p w:rsidR="00144983" w:rsidRPr="004D42BA" w:rsidRDefault="00144983" w:rsidP="00144983">
            <w:pPr>
              <w:pStyle w:val="TableText"/>
            </w:pPr>
            <w:r>
              <w:t>Generate Dig Slips</w:t>
            </w:r>
          </w:p>
        </w:tc>
        <w:tc>
          <w:tcPr>
            <w:tcW w:w="1513" w:type="pct"/>
          </w:tcPr>
          <w:p w:rsidR="00144983" w:rsidRDefault="00144983" w:rsidP="00144983">
            <w:pPr>
              <w:pStyle w:val="TableText"/>
            </w:pPr>
            <w:r>
              <w:t>Transfer Remains</w:t>
            </w:r>
          </w:p>
          <w:p w:rsidR="00144983" w:rsidRDefault="00144983" w:rsidP="00144983">
            <w:pPr>
              <w:pStyle w:val="TableText"/>
            </w:pPr>
            <w:r>
              <w:t>Generate Casket/Urn Tags</w:t>
            </w:r>
          </w:p>
          <w:p w:rsidR="00144983" w:rsidRDefault="00144983" w:rsidP="00144983">
            <w:pPr>
              <w:pStyle w:val="TableText"/>
            </w:pPr>
            <w:r>
              <w:t>Generate Temporary Markers</w:t>
            </w:r>
          </w:p>
        </w:tc>
      </w:tr>
      <w:tr w:rsidR="00144983" w:rsidRPr="004D42BA" w:rsidTr="00144983">
        <w:trPr>
          <w:cantSplit/>
        </w:trPr>
        <w:tc>
          <w:tcPr>
            <w:tcW w:w="1043" w:type="pct"/>
            <w:shd w:val="clear" w:color="auto" w:fill="auto"/>
          </w:tcPr>
          <w:p w:rsidR="00144983" w:rsidRDefault="00144983" w:rsidP="00144983">
            <w:pPr>
              <w:pStyle w:val="TableText"/>
            </w:pPr>
            <w:r>
              <w:t>Primary Users</w:t>
            </w:r>
          </w:p>
        </w:tc>
        <w:tc>
          <w:tcPr>
            <w:tcW w:w="943" w:type="pct"/>
            <w:shd w:val="clear" w:color="auto" w:fill="auto"/>
          </w:tcPr>
          <w:p w:rsidR="00144983" w:rsidRPr="004D42BA" w:rsidRDefault="00144983" w:rsidP="00144983">
            <w:pPr>
              <w:pStyle w:val="TableText"/>
            </w:pPr>
            <w:r>
              <w:t>Foreman</w:t>
            </w:r>
          </w:p>
        </w:tc>
        <w:tc>
          <w:tcPr>
            <w:tcW w:w="1501" w:type="pct"/>
            <w:shd w:val="clear" w:color="auto" w:fill="auto"/>
          </w:tcPr>
          <w:p w:rsidR="00144983" w:rsidRDefault="00144983" w:rsidP="00144983">
            <w:pPr>
              <w:pStyle w:val="TableText"/>
            </w:pPr>
            <w:r>
              <w:t>Make Assignments</w:t>
            </w:r>
          </w:p>
          <w:p w:rsidR="00144983" w:rsidRDefault="00144983" w:rsidP="00144983">
            <w:pPr>
              <w:pStyle w:val="TableText"/>
            </w:pPr>
            <w:r>
              <w:t>Generate Dig Slips</w:t>
            </w:r>
          </w:p>
          <w:p w:rsidR="00144983" w:rsidRPr="004D42BA" w:rsidRDefault="00144983" w:rsidP="00144983">
            <w:pPr>
              <w:pStyle w:val="TableText"/>
            </w:pPr>
            <w:r>
              <w:t>Verify Gravesite Closing</w:t>
            </w:r>
          </w:p>
        </w:tc>
        <w:tc>
          <w:tcPr>
            <w:tcW w:w="1513" w:type="pct"/>
          </w:tcPr>
          <w:p w:rsidR="00144983" w:rsidRDefault="00144983" w:rsidP="00144983">
            <w:pPr>
              <w:pStyle w:val="TableText"/>
            </w:pPr>
            <w:r>
              <w:t>Transfer Remains</w:t>
            </w:r>
          </w:p>
          <w:p w:rsidR="00144983" w:rsidRDefault="00144983" w:rsidP="00144983">
            <w:pPr>
              <w:pStyle w:val="TableText"/>
            </w:pPr>
            <w:r>
              <w:t>Generate Casket/Urn Rags</w:t>
            </w:r>
          </w:p>
          <w:p w:rsidR="00144983" w:rsidRDefault="00144983" w:rsidP="00144983">
            <w:pPr>
              <w:pStyle w:val="TableText"/>
            </w:pPr>
            <w:r>
              <w:t>Generate Temporary Markers</w:t>
            </w:r>
          </w:p>
        </w:tc>
      </w:tr>
      <w:tr w:rsidR="00144983" w:rsidRPr="004D42BA" w:rsidTr="00144983">
        <w:trPr>
          <w:cantSplit/>
        </w:trPr>
        <w:tc>
          <w:tcPr>
            <w:tcW w:w="1043" w:type="pct"/>
            <w:shd w:val="clear" w:color="auto" w:fill="auto"/>
          </w:tcPr>
          <w:p w:rsidR="00144983" w:rsidRDefault="00144983" w:rsidP="00144983">
            <w:pPr>
              <w:pStyle w:val="TableText"/>
            </w:pPr>
            <w:r>
              <w:t>Primary Users</w:t>
            </w:r>
          </w:p>
        </w:tc>
        <w:tc>
          <w:tcPr>
            <w:tcW w:w="943" w:type="pct"/>
            <w:shd w:val="clear" w:color="auto" w:fill="auto"/>
          </w:tcPr>
          <w:p w:rsidR="00144983" w:rsidRPr="004D42BA" w:rsidRDefault="00144983" w:rsidP="00144983">
            <w:pPr>
              <w:pStyle w:val="TableText"/>
            </w:pPr>
            <w:r>
              <w:t>Field Crew</w:t>
            </w:r>
          </w:p>
        </w:tc>
        <w:tc>
          <w:tcPr>
            <w:tcW w:w="1501" w:type="pct"/>
            <w:shd w:val="clear" w:color="auto" w:fill="auto"/>
          </w:tcPr>
          <w:p w:rsidR="00144983" w:rsidRPr="004D42BA" w:rsidRDefault="00144983" w:rsidP="00144983">
            <w:pPr>
              <w:pStyle w:val="TableText"/>
            </w:pPr>
            <w:r>
              <w:t>Verify Adjacent Gravesites Check Depth, Excavation Complete, Gravesite Closed</w:t>
            </w:r>
          </w:p>
        </w:tc>
        <w:tc>
          <w:tcPr>
            <w:tcW w:w="1513" w:type="pct"/>
          </w:tcPr>
          <w:p w:rsidR="00144983" w:rsidRDefault="00144983" w:rsidP="00144983">
            <w:pPr>
              <w:pStyle w:val="TableText"/>
            </w:pPr>
            <w:r>
              <w:t>Transfer Remains</w:t>
            </w:r>
          </w:p>
          <w:p w:rsidR="00144983" w:rsidRDefault="00144983" w:rsidP="00144983">
            <w:pPr>
              <w:pStyle w:val="TableText"/>
            </w:pPr>
            <w:r>
              <w:t>Generate Casket/Urn Rags</w:t>
            </w:r>
          </w:p>
          <w:p w:rsidR="00144983" w:rsidRPr="004D42BA" w:rsidRDefault="00144983" w:rsidP="00144983">
            <w:pPr>
              <w:pStyle w:val="TableText"/>
            </w:pPr>
            <w:r>
              <w:t>Generate Temporary Markers</w:t>
            </w:r>
          </w:p>
        </w:tc>
      </w:tr>
      <w:tr w:rsidR="00144983" w:rsidRPr="004D42BA" w:rsidTr="00144983">
        <w:trPr>
          <w:cantSplit/>
        </w:trPr>
        <w:tc>
          <w:tcPr>
            <w:tcW w:w="1043" w:type="pct"/>
            <w:shd w:val="clear" w:color="auto" w:fill="auto"/>
          </w:tcPr>
          <w:p w:rsidR="00144983" w:rsidRDefault="00144983" w:rsidP="00144983">
            <w:pPr>
              <w:pStyle w:val="TableText"/>
            </w:pPr>
            <w:r>
              <w:t>Secondary Users</w:t>
            </w:r>
          </w:p>
        </w:tc>
        <w:tc>
          <w:tcPr>
            <w:tcW w:w="943" w:type="pct"/>
            <w:shd w:val="clear" w:color="auto" w:fill="auto"/>
          </w:tcPr>
          <w:p w:rsidR="00144983" w:rsidRPr="004D42BA" w:rsidRDefault="009A6F5E" w:rsidP="00144983">
            <w:pPr>
              <w:pStyle w:val="TableText"/>
            </w:pPr>
            <w:r>
              <w:t>District</w:t>
            </w:r>
            <w:r w:rsidR="00144983">
              <w:t xml:space="preserve"> Employees</w:t>
            </w:r>
          </w:p>
        </w:tc>
        <w:tc>
          <w:tcPr>
            <w:tcW w:w="1501" w:type="pct"/>
            <w:shd w:val="clear" w:color="auto" w:fill="auto"/>
          </w:tcPr>
          <w:p w:rsidR="00144983" w:rsidRPr="004D42BA" w:rsidRDefault="00144983" w:rsidP="00144983">
            <w:pPr>
              <w:pStyle w:val="TableText"/>
            </w:pPr>
            <w:r>
              <w:t>Interment Notice Dig Slip</w:t>
            </w:r>
          </w:p>
        </w:tc>
        <w:tc>
          <w:tcPr>
            <w:tcW w:w="1513" w:type="pct"/>
          </w:tcPr>
          <w:p w:rsidR="00144983" w:rsidRPr="004D42BA" w:rsidRDefault="00144983" w:rsidP="00144983">
            <w:pPr>
              <w:pStyle w:val="TableText"/>
            </w:pPr>
            <w:r>
              <w:t>Transfer Remains</w:t>
            </w:r>
          </w:p>
        </w:tc>
      </w:tr>
      <w:tr w:rsidR="00144983" w:rsidRPr="004D42BA" w:rsidTr="00144983">
        <w:trPr>
          <w:cantSplit/>
        </w:trPr>
        <w:tc>
          <w:tcPr>
            <w:tcW w:w="1043" w:type="pct"/>
            <w:shd w:val="clear" w:color="auto" w:fill="auto"/>
          </w:tcPr>
          <w:p w:rsidR="00144983" w:rsidRDefault="00144983" w:rsidP="00144983">
            <w:pPr>
              <w:pStyle w:val="TableText"/>
            </w:pPr>
            <w:r>
              <w:t>Secondary Users</w:t>
            </w:r>
          </w:p>
        </w:tc>
        <w:tc>
          <w:tcPr>
            <w:tcW w:w="943" w:type="pct"/>
            <w:shd w:val="clear" w:color="auto" w:fill="auto"/>
          </w:tcPr>
          <w:p w:rsidR="00144983" w:rsidRPr="004D42BA" w:rsidRDefault="00144983" w:rsidP="00144983">
            <w:pPr>
              <w:pStyle w:val="TableText"/>
            </w:pPr>
            <w:r>
              <w:t>VACO Users</w:t>
            </w:r>
          </w:p>
        </w:tc>
        <w:tc>
          <w:tcPr>
            <w:tcW w:w="1501" w:type="pct"/>
            <w:shd w:val="clear" w:color="auto" w:fill="auto"/>
          </w:tcPr>
          <w:p w:rsidR="00144983" w:rsidRPr="004D42BA" w:rsidRDefault="00144983" w:rsidP="00144983">
            <w:pPr>
              <w:pStyle w:val="TableText"/>
            </w:pPr>
            <w:r>
              <w:t>Interment Notice Dig Slip</w:t>
            </w:r>
          </w:p>
        </w:tc>
        <w:tc>
          <w:tcPr>
            <w:tcW w:w="1513" w:type="pct"/>
          </w:tcPr>
          <w:p w:rsidR="00144983" w:rsidRPr="004D42BA" w:rsidRDefault="00144983" w:rsidP="00144983">
            <w:pPr>
              <w:pStyle w:val="TableText"/>
            </w:pPr>
            <w:r>
              <w:t>Transfer Remains</w:t>
            </w:r>
          </w:p>
        </w:tc>
      </w:tr>
    </w:tbl>
    <w:p w:rsidR="00BC468A" w:rsidRDefault="00BC468A" w:rsidP="00190444">
      <w:pPr>
        <w:pStyle w:val="InstructionalText1"/>
      </w:pPr>
      <w:r>
        <w:t xml:space="preserve">This subsection should describe the general characteristics of the intended users of the product, including experience and technical expertise. It should not be used to state specific requirements but rather should provide the reasons why certain specific requirements are specified in the RSD. </w:t>
      </w:r>
    </w:p>
    <w:p w:rsidR="00BC468A" w:rsidRDefault="00144983" w:rsidP="00F81D50">
      <w:pPr>
        <w:pStyle w:val="Heading4"/>
      </w:pPr>
      <w:bookmarkStart w:id="143" w:name="_Toc381778405"/>
      <w:bookmarkStart w:id="144" w:name="_Toc438638878"/>
      <w:r>
        <w:t>H</w:t>
      </w:r>
      <w:r w:rsidR="009908AC">
        <w:t xml:space="preserve">andheld </w:t>
      </w:r>
      <w:r w:rsidR="00BC468A">
        <w:t>Dependencies and Constraints</w:t>
      </w:r>
      <w:bookmarkEnd w:id="143"/>
      <w:bookmarkEnd w:id="144"/>
    </w:p>
    <w:p w:rsidR="00144983" w:rsidRPr="00121FD9" w:rsidRDefault="00144983" w:rsidP="00190444">
      <w:r w:rsidRPr="00121FD9">
        <w:t>The CM1 project team, software, and test servers will adhere to the following directives, policies, procedures, standards, and guidelines:</w:t>
      </w:r>
    </w:p>
    <w:p w:rsidR="00144983" w:rsidRPr="009F09D2" w:rsidRDefault="00144983" w:rsidP="0058331D">
      <w:pPr>
        <w:pStyle w:val="ListBullet"/>
        <w:numPr>
          <w:ilvl w:val="0"/>
          <w:numId w:val="25"/>
        </w:numPr>
        <w:spacing w:after="0"/>
        <w:contextualSpacing w:val="0"/>
      </w:pPr>
      <w:r w:rsidRPr="009F09D2">
        <w:t>and  guidelines and processes—</w:t>
      </w:r>
      <w:r w:rsidR="00487001" w:rsidRPr="009F09D2">
        <w:t>to</w:t>
      </w:r>
      <w:r w:rsidRPr="009F09D2">
        <w:t xml:space="preserve"> monitor project progress</w:t>
      </w:r>
    </w:p>
    <w:p w:rsidR="00144983" w:rsidRPr="009F09D2" w:rsidRDefault="00C44D97" w:rsidP="0058331D">
      <w:pPr>
        <w:pStyle w:val="ListBullet"/>
        <w:numPr>
          <w:ilvl w:val="0"/>
          <w:numId w:val="25"/>
        </w:numPr>
        <w:spacing w:after="0"/>
        <w:contextualSpacing w:val="0"/>
      </w:pPr>
      <w:hyperlink r:id="rId60" w:history="1">
        <w:r w:rsidR="00144983" w:rsidRPr="009F09D2">
          <w:rPr>
            <w:rStyle w:val="Hyperlink"/>
          </w:rPr>
          <w:t>)</w:t>
        </w:r>
      </w:hyperlink>
      <w:r w:rsidR="00144983" w:rsidRPr="009F09D2">
        <w:t>—</w:t>
      </w:r>
      <w:r w:rsidR="00487001" w:rsidRPr="009F09D2">
        <w:t>for</w:t>
      </w:r>
      <w:r w:rsidR="00144983" w:rsidRPr="009F09D2">
        <w:t xml:space="preserve"> approved tools and standards</w:t>
      </w:r>
    </w:p>
    <w:p w:rsidR="00144983" w:rsidRDefault="00144983" w:rsidP="0058331D">
      <w:pPr>
        <w:pStyle w:val="ListBullet"/>
        <w:numPr>
          <w:ilvl w:val="0"/>
          <w:numId w:val="25"/>
        </w:numPr>
        <w:spacing w:after="0"/>
        <w:contextualSpacing w:val="0"/>
      </w:pPr>
      <w:r w:rsidRPr="009F09D2">
        <w:t xml:space="preserve">Section 508 of the Rehabilitation Act (29 U.S.C. § 794d): </w:t>
      </w:r>
    </w:p>
    <w:p w:rsidR="00144983" w:rsidRPr="00E15F30" w:rsidRDefault="00144983" w:rsidP="0058331D">
      <w:pPr>
        <w:pStyle w:val="ListBullet"/>
        <w:numPr>
          <w:ilvl w:val="0"/>
          <w:numId w:val="25"/>
        </w:numPr>
        <w:spacing w:after="0"/>
        <w:contextualSpacing w:val="0"/>
      </w:pPr>
      <w:r w:rsidRPr="00E15F30">
        <w:t>National Institute of Standards and Technology (NIST) 800-60 –</w:t>
      </w:r>
    </w:p>
    <w:p w:rsidR="00FD24DE" w:rsidRDefault="00144983" w:rsidP="0058331D">
      <w:pPr>
        <w:pStyle w:val="TableTextBullet"/>
        <w:numPr>
          <w:ilvl w:val="0"/>
          <w:numId w:val="25"/>
        </w:numPr>
        <w:spacing w:before="0" w:after="0"/>
        <w:rPr>
          <w:sz w:val="24"/>
        </w:rPr>
      </w:pPr>
      <w:r w:rsidRPr="00FD24DE">
        <w:rPr>
          <w:sz w:val="24"/>
        </w:rPr>
        <w:lastRenderedPageBreak/>
        <w:t>NIST 800-53 and FIPS 140-2</w:t>
      </w:r>
    </w:p>
    <w:p w:rsidR="00FD24DE" w:rsidRDefault="00EA2C42" w:rsidP="0058331D">
      <w:pPr>
        <w:pStyle w:val="TableTextBullet"/>
        <w:numPr>
          <w:ilvl w:val="0"/>
          <w:numId w:val="25"/>
        </w:numPr>
        <w:spacing w:before="0" w:after="0"/>
        <w:rPr>
          <w:sz w:val="24"/>
        </w:rPr>
      </w:pPr>
      <w:r w:rsidRPr="00D1136A">
        <w:rPr>
          <w:sz w:val="24"/>
        </w:rPr>
        <w:t>Ability</w:t>
      </w:r>
      <w:r w:rsidR="00144983" w:rsidRPr="00D1136A">
        <w:rPr>
          <w:sz w:val="24"/>
        </w:rPr>
        <w:t xml:space="preserve"> to add data to and retrieve data </w:t>
      </w:r>
      <w:r w:rsidR="00144983">
        <w:rPr>
          <w:sz w:val="24"/>
        </w:rPr>
        <w:t>from the BOSS enterprise system</w:t>
      </w:r>
    </w:p>
    <w:p w:rsidR="00BD12D6" w:rsidRDefault="00FD24DE" w:rsidP="0058331D">
      <w:pPr>
        <w:pStyle w:val="TableTextBullet"/>
        <w:numPr>
          <w:ilvl w:val="0"/>
          <w:numId w:val="25"/>
        </w:numPr>
        <w:spacing w:before="0" w:after="120"/>
        <w:rPr>
          <w:sz w:val="24"/>
        </w:rPr>
      </w:pPr>
      <w:r>
        <w:rPr>
          <w:sz w:val="24"/>
        </w:rPr>
        <w:t>Ability to identify remains</w:t>
      </w:r>
      <w:r w:rsidR="00144983">
        <w:rPr>
          <w:sz w:val="24"/>
        </w:rPr>
        <w:t xml:space="preserve"> </w:t>
      </w:r>
    </w:p>
    <w:p w:rsidR="00BD12D6" w:rsidRDefault="00BD12D6" w:rsidP="00BD12D6">
      <w:pPr>
        <w:rPr>
          <w:rStyle w:val="Hyperlink"/>
        </w:rPr>
      </w:pPr>
      <w:r>
        <w:t xml:space="preserve">For more information regarding design constraints, including audit functions, reliability requirements, criticality of the application, safety and security considerations, usability (including 508 compliance), as well as functional requirements associated with the design can be located in the </w:t>
      </w:r>
    </w:p>
    <w:p w:rsidR="00BC468A" w:rsidRDefault="00BC468A" w:rsidP="00190444">
      <w:pPr>
        <w:pStyle w:val="InstructionalText1"/>
      </w:pPr>
      <w:r>
        <w:t>This subsection should provide a description of any other items that will limit the developer’s options. The following list includes items that limit the developer’s options.</w:t>
      </w:r>
    </w:p>
    <w:p w:rsidR="00BC468A" w:rsidRDefault="00BC468A" w:rsidP="001046AA">
      <w:pPr>
        <w:pStyle w:val="InstructionalBullet1"/>
      </w:pPr>
      <w:r>
        <w:t>Regulatory policies</w:t>
      </w:r>
    </w:p>
    <w:p w:rsidR="00BC468A" w:rsidRDefault="00BC468A" w:rsidP="001046AA">
      <w:pPr>
        <w:pStyle w:val="InstructionalBullet1"/>
      </w:pPr>
      <w:r>
        <w:t>Hardware limitations (for example, signal timing requirements)</w:t>
      </w:r>
    </w:p>
    <w:p w:rsidR="00BC468A" w:rsidRDefault="00BC468A" w:rsidP="001046AA">
      <w:pPr>
        <w:pStyle w:val="InstructionalBullet1"/>
      </w:pPr>
      <w:r>
        <w:t>Interfaces to other applications</w:t>
      </w:r>
    </w:p>
    <w:p w:rsidR="00BC468A" w:rsidRDefault="00BC468A" w:rsidP="001046AA">
      <w:pPr>
        <w:pStyle w:val="InstructionalBullet1"/>
      </w:pPr>
      <w:r>
        <w:t>Parallel operation</w:t>
      </w:r>
    </w:p>
    <w:p w:rsidR="00BC468A" w:rsidRDefault="00BC468A" w:rsidP="001046AA">
      <w:pPr>
        <w:pStyle w:val="InstructionalBullet1"/>
      </w:pPr>
      <w:r>
        <w:t>Audit functions</w:t>
      </w:r>
    </w:p>
    <w:p w:rsidR="00BC468A" w:rsidRDefault="00BC468A" w:rsidP="001046AA">
      <w:pPr>
        <w:pStyle w:val="InstructionalBullet1"/>
      </w:pPr>
      <w:r>
        <w:t>Control functions</w:t>
      </w:r>
    </w:p>
    <w:p w:rsidR="00BC468A" w:rsidRDefault="00BC468A" w:rsidP="001046AA">
      <w:pPr>
        <w:pStyle w:val="InstructionalBullet1"/>
      </w:pPr>
      <w:r>
        <w:t>Higher-order language requirements</w:t>
      </w:r>
    </w:p>
    <w:p w:rsidR="00BC468A" w:rsidRDefault="00BC468A" w:rsidP="001046AA">
      <w:pPr>
        <w:pStyle w:val="InstructionalBullet1"/>
      </w:pPr>
      <w:r>
        <w:t>Reliability requirements</w:t>
      </w:r>
    </w:p>
    <w:p w:rsidR="00BC468A" w:rsidRDefault="00BC468A" w:rsidP="001046AA">
      <w:pPr>
        <w:pStyle w:val="InstructionalBullet1"/>
      </w:pPr>
      <w:r>
        <w:t>Criticality of the application</w:t>
      </w:r>
    </w:p>
    <w:p w:rsidR="00BC468A" w:rsidRDefault="00BC468A" w:rsidP="001046AA">
      <w:pPr>
        <w:pStyle w:val="InstructionalBullet1"/>
      </w:pPr>
      <w:r>
        <w:t>Safety and security considerations</w:t>
      </w:r>
    </w:p>
    <w:p w:rsidR="00BC468A" w:rsidRDefault="00BC468A" w:rsidP="001046AA">
      <w:pPr>
        <w:pStyle w:val="InstructionalBullet1"/>
      </w:pPr>
      <w:r>
        <w:t>Usability (including 508 compliance)</w:t>
      </w:r>
    </w:p>
    <w:p w:rsidR="00BC468A" w:rsidRDefault="00BC468A" w:rsidP="00190444">
      <w:pPr>
        <w:pStyle w:val="InstructionalText1"/>
      </w:pPr>
      <w:r>
        <w:t xml:space="preserve">This section of the SDD should contain all the software design to a level of detail sufficient to enable programmers to develop a system that satisfies the requirements defined in the RSD. It should be detailed so as to make it easy for technical staff to find the methods to complete the designed function. </w:t>
      </w:r>
    </w:p>
    <w:p w:rsidR="00BC468A" w:rsidRDefault="00BC468A" w:rsidP="00190444">
      <w:pPr>
        <w:pStyle w:val="InstructionalText1"/>
      </w:pPr>
      <w:r>
        <w:t>These requirements should, at minimum, include the following items:</w:t>
      </w:r>
    </w:p>
    <w:p w:rsidR="00BC468A" w:rsidRDefault="00BC468A" w:rsidP="001046AA">
      <w:pPr>
        <w:pStyle w:val="InstructionalBullet1"/>
      </w:pPr>
      <w:r>
        <w:t>An indication of the associated requirement(s) in the RSD which is being designed</w:t>
      </w:r>
    </w:p>
    <w:p w:rsidR="00BC468A" w:rsidRDefault="00BC468A" w:rsidP="001046AA">
      <w:pPr>
        <w:pStyle w:val="InstructionalBullet1"/>
      </w:pPr>
      <w:r>
        <w:t>A description of the functionality being designed</w:t>
      </w:r>
    </w:p>
    <w:p w:rsidR="00BC468A" w:rsidRDefault="00BC468A" w:rsidP="001046AA">
      <w:pPr>
        <w:pStyle w:val="InstructionalBullet1"/>
      </w:pPr>
      <w:r>
        <w:t>The design entities (and their attributes) affected</w:t>
      </w:r>
    </w:p>
    <w:p w:rsidR="00BC468A" w:rsidRDefault="00BC468A" w:rsidP="001046AA">
      <w:pPr>
        <w:pStyle w:val="InstructionalBullet1"/>
      </w:pPr>
      <w:r>
        <w:t xml:space="preserve">The algorithm executed (where appropriate) to implement the functionality. </w:t>
      </w:r>
    </w:p>
    <w:p w:rsidR="00BC468A" w:rsidRDefault="00BC468A" w:rsidP="00190444">
      <w:pPr>
        <w:pStyle w:val="InstructionalText1"/>
      </w:pPr>
      <w:r>
        <w:t>Because the Dependencies and Constraints section is often the largest and most important part of the SDD, the following principles apply:</w:t>
      </w:r>
    </w:p>
    <w:p w:rsidR="00BC468A" w:rsidRDefault="00BC468A" w:rsidP="001046AA">
      <w:pPr>
        <w:pStyle w:val="InstructionalBullet1"/>
      </w:pPr>
      <w:r>
        <w:t>Specific design should be cross-referenced to earlier, related documents (e.g., the RSD).</w:t>
      </w:r>
    </w:p>
    <w:p w:rsidR="00BC468A" w:rsidRDefault="00BC468A" w:rsidP="001046AA">
      <w:pPr>
        <w:pStyle w:val="InstructionalBullet1"/>
      </w:pPr>
      <w:r>
        <w:tab/>
        <w:t>All design should be uniquely identifiable.</w:t>
      </w:r>
    </w:p>
    <w:p w:rsidR="00BC468A" w:rsidRDefault="00BC468A" w:rsidP="001046AA">
      <w:pPr>
        <w:pStyle w:val="InstructionalBullet1"/>
      </w:pPr>
      <w:r>
        <w:t>Items in this section should be identified from a technical level rather than an end user level. (i.e., an option name should be identified rather than the menu text for that option).</w:t>
      </w:r>
    </w:p>
    <w:p w:rsidR="00BC468A" w:rsidRDefault="00BC468A" w:rsidP="00F81D50">
      <w:pPr>
        <w:pStyle w:val="Heading3"/>
      </w:pPr>
      <w:bookmarkStart w:id="145" w:name="_Toc381778406"/>
      <w:bookmarkStart w:id="146" w:name="_Toc438638879"/>
      <w:r>
        <w:lastRenderedPageBreak/>
        <w:t>Specific Requirements</w:t>
      </w:r>
      <w:bookmarkEnd w:id="145"/>
      <w:bookmarkEnd w:id="146"/>
    </w:p>
    <w:p w:rsidR="00BC468A" w:rsidRDefault="00BC468A" w:rsidP="00F81D50">
      <w:pPr>
        <w:pStyle w:val="Heading4"/>
      </w:pPr>
      <w:bookmarkStart w:id="147" w:name="_Toc381778407"/>
      <w:bookmarkStart w:id="148" w:name="_Toc438638880"/>
      <w:r>
        <w:t>Database Repository</w:t>
      </w:r>
      <w:bookmarkEnd w:id="147"/>
      <w:bookmarkEnd w:id="148"/>
    </w:p>
    <w:p w:rsidR="00910056" w:rsidRPr="00910056" w:rsidRDefault="00910056" w:rsidP="00910056">
      <w:pPr>
        <w:pStyle w:val="BodyText"/>
      </w:pPr>
      <w:r>
        <w:t xml:space="preserve">BOSS uses a Web-based Graphical User Interface (GUI) on the IBM p5/570 SMP VM frames with an </w:t>
      </w:r>
      <w:r w:rsidRPr="006A4C22">
        <w:t>Oracle</w:t>
      </w:r>
      <w:r>
        <w:t xml:space="preserve"> 11g enterprise database. AMAS utilizes an IBM p5/570 SMP Frame platform and an Oracle 11g enterprise database, which is common with the BOSS application. </w:t>
      </w:r>
      <w:r w:rsidRPr="00FF4A37">
        <w:t xml:space="preserve">For more information regarding the BOSS-E applications, including the </w:t>
      </w:r>
      <w:r>
        <w:t>FDD</w:t>
      </w:r>
      <w:r w:rsidRPr="00FF4A37">
        <w:t>, refer to the,</w:t>
      </w:r>
      <w:r>
        <w:t xml:space="preserve"> in Section 1.2.</w:t>
      </w:r>
      <w:r w:rsidR="00911B42">
        <w:t>,</w:t>
      </w:r>
      <w:r>
        <w:t xml:space="preserve"> Identification, page 7.</w:t>
      </w:r>
    </w:p>
    <w:p w:rsidR="00BC468A" w:rsidRDefault="00BC468A" w:rsidP="00190444">
      <w:pPr>
        <w:pStyle w:val="InstructionalText1"/>
      </w:pPr>
      <w:r>
        <w:t>The Database Repository section in the RSD can be referenced in this section.</w:t>
      </w:r>
    </w:p>
    <w:p w:rsidR="00BC468A" w:rsidRDefault="00BC468A" w:rsidP="00190444">
      <w:pPr>
        <w:pStyle w:val="InstructionalText1"/>
      </w:pPr>
      <w:r>
        <w:t>If a logical database design is a part of the system, it should be listed here. Logical database design should specify the logical requirements for any information that is to be placed into a database. This may include:</w:t>
      </w:r>
    </w:p>
    <w:p w:rsidR="00BC468A" w:rsidRDefault="00BC468A" w:rsidP="001046AA">
      <w:pPr>
        <w:pStyle w:val="InstructionalBullet1"/>
      </w:pPr>
      <w:r>
        <w:t>Types of information used by various functions</w:t>
      </w:r>
    </w:p>
    <w:p w:rsidR="00BC468A" w:rsidRDefault="00BC468A" w:rsidP="001046AA">
      <w:pPr>
        <w:pStyle w:val="InstructionalBullet1"/>
      </w:pPr>
      <w:r>
        <w:t>Frequency of use</w:t>
      </w:r>
    </w:p>
    <w:p w:rsidR="00BC468A" w:rsidRDefault="00BC468A" w:rsidP="001046AA">
      <w:pPr>
        <w:pStyle w:val="InstructionalBullet1"/>
      </w:pPr>
      <w:r>
        <w:t>Accessing capabilities</w:t>
      </w:r>
    </w:p>
    <w:p w:rsidR="00BC468A" w:rsidRDefault="00BC468A" w:rsidP="001046AA">
      <w:pPr>
        <w:pStyle w:val="InstructionalBullet1"/>
      </w:pPr>
      <w:r>
        <w:t>Data entities and their relationships</w:t>
      </w:r>
    </w:p>
    <w:p w:rsidR="00BC468A" w:rsidRDefault="00BC468A" w:rsidP="001046AA">
      <w:pPr>
        <w:pStyle w:val="InstructionalBullet1"/>
      </w:pPr>
      <w:r>
        <w:t>Integrity constraints</w:t>
      </w:r>
    </w:p>
    <w:p w:rsidR="00BC468A" w:rsidRDefault="00BC468A" w:rsidP="001046AA">
      <w:pPr>
        <w:pStyle w:val="InstructionalBullet1"/>
      </w:pPr>
      <w:r>
        <w:t>Data retention requirements.</w:t>
      </w:r>
    </w:p>
    <w:p w:rsidR="00BC468A" w:rsidRDefault="00BC468A" w:rsidP="00190444">
      <w:pPr>
        <w:pStyle w:val="InstructionalText1"/>
      </w:pPr>
      <w:r>
        <w:t>Recommendation: Create a block diagram showing the databases and where the data resides.</w:t>
      </w:r>
    </w:p>
    <w:p w:rsidR="00B30C58" w:rsidRDefault="00B30C58">
      <w:pPr>
        <w:spacing w:after="0"/>
        <w:rPr>
          <w:i/>
          <w:iCs/>
          <w:color w:val="0000FF"/>
          <w:szCs w:val="20"/>
        </w:rPr>
      </w:pPr>
      <w:bookmarkStart w:id="149" w:name="_Toc381778408"/>
      <w:r>
        <w:br w:type="page"/>
      </w:r>
    </w:p>
    <w:p w:rsidR="00BC468A" w:rsidRDefault="00BC468A" w:rsidP="00F81D50">
      <w:pPr>
        <w:pStyle w:val="Heading4"/>
      </w:pPr>
      <w:bookmarkStart w:id="150" w:name="_Toc438638881"/>
      <w:r>
        <w:lastRenderedPageBreak/>
        <w:t>System Features</w:t>
      </w:r>
      <w:bookmarkEnd w:id="149"/>
      <w:bookmarkEnd w:id="150"/>
    </w:p>
    <w:p w:rsidR="00910056" w:rsidRDefault="00910056" w:rsidP="00190444">
      <w:r w:rsidRPr="006E24CF">
        <w:t>The System Features are listed below, but are not limited to these features.</w:t>
      </w:r>
      <w:r>
        <w:t xml:space="preserve"> Additional information can be located in the, Secti</w:t>
      </w:r>
      <w:r w:rsidR="00F10E8E">
        <w:t>on 2.14</w:t>
      </w:r>
      <w:r w:rsidR="00927C6C">
        <w:t>,</w:t>
      </w:r>
      <w:r w:rsidR="00F10E8E">
        <w:t xml:space="preserve"> System Features, </w:t>
      </w:r>
      <w:proofErr w:type="gramStart"/>
      <w:r w:rsidR="00F10E8E">
        <w:t>page</w:t>
      </w:r>
      <w:proofErr w:type="gramEnd"/>
      <w:r w:rsidR="00F10E8E">
        <w:t xml:space="preserve"> 51</w:t>
      </w:r>
      <w:r>
        <w:t xml:space="preserve">. </w:t>
      </w:r>
    </w:p>
    <w:p w:rsidR="00910056" w:rsidRDefault="00910056" w:rsidP="00910056">
      <w:pPr>
        <w:pStyle w:val="Caption"/>
      </w:pPr>
      <w:bookmarkStart w:id="151" w:name="_Toc424218503"/>
      <w:bookmarkStart w:id="152" w:name="_Toc424304493"/>
      <w:r>
        <w:t xml:space="preserve">Table </w:t>
      </w:r>
      <w:r w:rsidR="00C44D97">
        <w:fldChar w:fldCharType="begin"/>
      </w:r>
      <w:r w:rsidR="00C44D97">
        <w:instrText xml:space="preserve"> SEQ Table \* ARABIC </w:instrText>
      </w:r>
      <w:r w:rsidR="00C44D97">
        <w:fldChar w:fldCharType="separate"/>
      </w:r>
      <w:r w:rsidR="005162A9">
        <w:rPr>
          <w:noProof/>
        </w:rPr>
        <w:t>31</w:t>
      </w:r>
      <w:r w:rsidR="00C44D97">
        <w:rPr>
          <w:noProof/>
        </w:rPr>
        <w:fldChar w:fldCharType="end"/>
      </w:r>
      <w:r>
        <w:t>: System Features</w:t>
      </w:r>
      <w:bookmarkEnd w:id="151"/>
      <w:bookmarkEnd w:id="152"/>
    </w:p>
    <w:tbl>
      <w:tblPr>
        <w:tblW w:w="9440" w:type="dxa"/>
        <w:tblInd w:w="93" w:type="dxa"/>
        <w:tblCellMar>
          <w:left w:w="0" w:type="dxa"/>
          <w:right w:w="0" w:type="dxa"/>
        </w:tblCellMar>
        <w:tblLook w:val="04A0" w:firstRow="1" w:lastRow="0" w:firstColumn="1" w:lastColumn="0" w:noHBand="0" w:noVBand="1"/>
        <w:tblCaption w:val="System Features "/>
        <w:tblDescription w:val="This table identifies the system features, but the list is not limited."/>
      </w:tblPr>
      <w:tblGrid>
        <w:gridCol w:w="1547"/>
        <w:gridCol w:w="3946"/>
        <w:gridCol w:w="3947"/>
      </w:tblGrid>
      <w:tr w:rsidR="00910056" w:rsidTr="00C8225A">
        <w:trPr>
          <w:cantSplit/>
          <w:trHeight w:val="287"/>
          <w:tblHeader/>
        </w:trPr>
        <w:tc>
          <w:tcPr>
            <w:tcW w:w="1547"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rsidR="00910056" w:rsidRDefault="00910056" w:rsidP="00927C6C">
            <w:pPr>
              <w:pStyle w:val="TableHeading"/>
            </w:pPr>
            <w:r>
              <w:t>IDENTIFIER</w:t>
            </w:r>
          </w:p>
        </w:tc>
        <w:tc>
          <w:tcPr>
            <w:tcW w:w="3946"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910056" w:rsidRDefault="00910056" w:rsidP="00927C6C">
            <w:pPr>
              <w:pStyle w:val="TableHeading"/>
            </w:pPr>
            <w:r>
              <w:t>Description</w:t>
            </w:r>
          </w:p>
        </w:tc>
        <w:tc>
          <w:tcPr>
            <w:tcW w:w="3947"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hideMark/>
          </w:tcPr>
          <w:p w:rsidR="00910056" w:rsidRDefault="00910056" w:rsidP="00927C6C">
            <w:pPr>
              <w:pStyle w:val="TableHeading"/>
            </w:pPr>
            <w:r>
              <w:t>System Features</w:t>
            </w:r>
          </w:p>
        </w:tc>
      </w:tr>
      <w:tr w:rsidR="00910056"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10056" w:rsidRDefault="00910056" w:rsidP="00CB6022">
            <w:pPr>
              <w:pStyle w:val="TableText"/>
            </w:pPr>
            <w:r>
              <w:t>CAP-2 </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10056" w:rsidRPr="003A4D36" w:rsidRDefault="00F10E8E" w:rsidP="00CB6022">
            <w:pPr>
              <w:pStyle w:val="TableText"/>
              <w:rPr>
                <w:color w:val="000000"/>
              </w:rPr>
            </w:pPr>
            <w:r w:rsidRPr="003A4D36">
              <w:rPr>
                <w:color w:val="000000"/>
              </w:rPr>
              <w:t xml:space="preserve">The feature to </w:t>
            </w:r>
            <w:r>
              <w:rPr>
                <w:color w:val="000000"/>
              </w:rPr>
              <w:t>create workflows accessible from a portable device. Allows for future creation of workflows.</w:t>
            </w:r>
            <w:r w:rsidRPr="003A4D36">
              <w:rPr>
                <w:color w:val="000000"/>
              </w:rPr>
              <w:t xml:space="preserve"> </w:t>
            </w:r>
            <w:r>
              <w:rPr>
                <w:color w:val="000000"/>
              </w:rPr>
              <w:t>M</w:t>
            </w:r>
            <w:r w:rsidRPr="003A4D36">
              <w:rPr>
                <w:color w:val="000000"/>
              </w:rPr>
              <w:t>ultiple NCA Workflows on a portable device</w:t>
            </w:r>
          </w:p>
        </w:tc>
        <w:tc>
          <w:tcPr>
            <w:tcW w:w="3947" w:type="dxa"/>
            <w:vMerge w:val="restart"/>
            <w:tcBorders>
              <w:top w:val="nil"/>
              <w:left w:val="nil"/>
              <w:right w:val="single" w:sz="8" w:space="0" w:color="auto"/>
            </w:tcBorders>
            <w:tcMar>
              <w:top w:w="0" w:type="dxa"/>
              <w:left w:w="108" w:type="dxa"/>
              <w:bottom w:w="0" w:type="dxa"/>
              <w:right w:w="108" w:type="dxa"/>
            </w:tcMar>
            <w:vAlign w:val="center"/>
            <w:hideMark/>
          </w:tcPr>
          <w:p w:rsidR="00910056" w:rsidRPr="00CB46FB" w:rsidRDefault="00910056" w:rsidP="00A30D2F">
            <w:pPr>
              <w:pStyle w:val="TableText"/>
              <w:numPr>
                <w:ilvl w:val="0"/>
                <w:numId w:val="22"/>
              </w:numPr>
            </w:pPr>
            <w:r w:rsidRPr="00CB46FB">
              <w:t>Access</w:t>
            </w:r>
          </w:p>
          <w:p w:rsidR="00910056" w:rsidRPr="00CB46FB" w:rsidRDefault="00910056" w:rsidP="00A30D2F">
            <w:pPr>
              <w:pStyle w:val="TableText"/>
              <w:numPr>
                <w:ilvl w:val="0"/>
                <w:numId w:val="22"/>
              </w:numPr>
            </w:pPr>
            <w:r w:rsidRPr="00CB46FB">
              <w:t>Add</w:t>
            </w:r>
          </w:p>
          <w:p w:rsidR="00910056" w:rsidRDefault="00910056" w:rsidP="00A30D2F">
            <w:pPr>
              <w:pStyle w:val="TableText"/>
              <w:numPr>
                <w:ilvl w:val="0"/>
                <w:numId w:val="22"/>
              </w:numPr>
            </w:pPr>
            <w:r>
              <w:t>Create</w:t>
            </w:r>
          </w:p>
          <w:p w:rsidR="00910056" w:rsidRDefault="00910056" w:rsidP="00A30D2F">
            <w:pPr>
              <w:pStyle w:val="TableText"/>
              <w:numPr>
                <w:ilvl w:val="0"/>
                <w:numId w:val="22"/>
              </w:numPr>
            </w:pPr>
            <w:r>
              <w:t>Edit</w:t>
            </w:r>
          </w:p>
          <w:p w:rsidR="00910056" w:rsidRDefault="00910056" w:rsidP="00A30D2F">
            <w:pPr>
              <w:pStyle w:val="TableText"/>
              <w:numPr>
                <w:ilvl w:val="0"/>
                <w:numId w:val="22"/>
              </w:numPr>
            </w:pPr>
            <w:r>
              <w:t>Delete</w:t>
            </w:r>
          </w:p>
          <w:p w:rsidR="00910056" w:rsidRDefault="00910056" w:rsidP="00A30D2F">
            <w:pPr>
              <w:pStyle w:val="TableText"/>
              <w:numPr>
                <w:ilvl w:val="0"/>
                <w:numId w:val="22"/>
              </w:numPr>
            </w:pPr>
            <w:r>
              <w:t xml:space="preserve">Messaging </w:t>
            </w:r>
          </w:p>
          <w:p w:rsidR="00910056" w:rsidRDefault="00910056" w:rsidP="00A30D2F">
            <w:pPr>
              <w:pStyle w:val="TableText"/>
              <w:numPr>
                <w:ilvl w:val="0"/>
                <w:numId w:val="22"/>
              </w:numPr>
            </w:pPr>
            <w:r>
              <w:t>Print</w:t>
            </w:r>
          </w:p>
          <w:p w:rsidR="00910056" w:rsidRDefault="00910056" w:rsidP="00A30D2F">
            <w:pPr>
              <w:pStyle w:val="TableText"/>
              <w:numPr>
                <w:ilvl w:val="0"/>
                <w:numId w:val="22"/>
              </w:numPr>
            </w:pPr>
            <w:r>
              <w:t>Review</w:t>
            </w:r>
          </w:p>
          <w:p w:rsidR="00910056" w:rsidRPr="00CB46FB" w:rsidRDefault="00910056" w:rsidP="00A30D2F">
            <w:pPr>
              <w:pStyle w:val="TableText"/>
              <w:numPr>
                <w:ilvl w:val="0"/>
                <w:numId w:val="22"/>
              </w:numPr>
            </w:pPr>
            <w:r w:rsidRPr="00CB46FB">
              <w:t>Save</w:t>
            </w:r>
          </w:p>
          <w:p w:rsidR="00910056" w:rsidRDefault="00910056" w:rsidP="00A30D2F">
            <w:pPr>
              <w:pStyle w:val="TableText"/>
              <w:numPr>
                <w:ilvl w:val="0"/>
                <w:numId w:val="22"/>
              </w:numPr>
            </w:pPr>
            <w:r>
              <w:t>Search</w:t>
            </w:r>
          </w:p>
          <w:p w:rsidR="00910056" w:rsidRPr="00CB46FB" w:rsidRDefault="00910056" w:rsidP="00A30D2F">
            <w:pPr>
              <w:pStyle w:val="TableText"/>
              <w:numPr>
                <w:ilvl w:val="0"/>
                <w:numId w:val="22"/>
              </w:numPr>
            </w:pPr>
            <w:r w:rsidRPr="00CB46FB">
              <w:t>Submit</w:t>
            </w:r>
          </w:p>
          <w:p w:rsidR="00910056" w:rsidRDefault="00910056" w:rsidP="00A30D2F">
            <w:pPr>
              <w:pStyle w:val="TableText"/>
              <w:numPr>
                <w:ilvl w:val="0"/>
                <w:numId w:val="22"/>
              </w:numPr>
            </w:pPr>
            <w:r>
              <w:t>Auditing</w:t>
            </w:r>
          </w:p>
          <w:p w:rsidR="00910056" w:rsidRDefault="00910056" w:rsidP="00A30D2F">
            <w:pPr>
              <w:pStyle w:val="TableText"/>
              <w:numPr>
                <w:ilvl w:val="0"/>
                <w:numId w:val="22"/>
              </w:numPr>
            </w:pPr>
            <w:r>
              <w:t>Accounting</w:t>
            </w:r>
          </w:p>
          <w:p w:rsidR="00910056" w:rsidRDefault="00910056" w:rsidP="00A30D2F">
            <w:pPr>
              <w:pStyle w:val="TableText"/>
              <w:numPr>
                <w:ilvl w:val="0"/>
                <w:numId w:val="22"/>
              </w:numPr>
            </w:pPr>
            <w:r>
              <w:t>Status</w:t>
            </w:r>
          </w:p>
          <w:p w:rsidR="00910056" w:rsidRDefault="00910056" w:rsidP="00CB6022">
            <w:pPr>
              <w:pStyle w:val="TableText"/>
            </w:pPr>
          </w:p>
        </w:tc>
      </w:tr>
      <w:tr w:rsidR="00910056"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910056" w:rsidRDefault="00910056" w:rsidP="00CB6022">
            <w:pPr>
              <w:pStyle w:val="TableText"/>
            </w:pPr>
            <w:r>
              <w:t>CAP-3 </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tcPr>
          <w:p w:rsidR="00910056" w:rsidRPr="00CB46FB" w:rsidRDefault="00910056" w:rsidP="00CB6022">
            <w:pPr>
              <w:pStyle w:val="TableText"/>
            </w:pPr>
            <w:r w:rsidRPr="00CB46FB">
              <w:rPr>
                <w:color w:val="000000"/>
              </w:rPr>
              <w:t>The feature to access the workflow from the enterprise system</w:t>
            </w:r>
          </w:p>
        </w:tc>
        <w:tc>
          <w:tcPr>
            <w:tcW w:w="3947" w:type="dxa"/>
            <w:vMerge/>
            <w:tcBorders>
              <w:left w:val="nil"/>
              <w:right w:val="single" w:sz="8" w:space="0" w:color="auto"/>
            </w:tcBorders>
            <w:tcMar>
              <w:top w:w="0" w:type="dxa"/>
              <w:left w:w="108" w:type="dxa"/>
              <w:bottom w:w="0" w:type="dxa"/>
              <w:right w:w="108" w:type="dxa"/>
            </w:tcMar>
            <w:vAlign w:val="center"/>
          </w:tcPr>
          <w:p w:rsidR="00910056" w:rsidRDefault="00910056" w:rsidP="00A30D2F">
            <w:pPr>
              <w:pStyle w:val="TableText"/>
              <w:numPr>
                <w:ilvl w:val="0"/>
                <w:numId w:val="22"/>
              </w:numPr>
            </w:pPr>
          </w:p>
        </w:tc>
      </w:tr>
      <w:tr w:rsidR="00910056"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910056" w:rsidRDefault="00910056" w:rsidP="00CB6022">
            <w:pPr>
              <w:pStyle w:val="TableText"/>
            </w:pPr>
            <w:r>
              <w:t>CAP-4</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tcPr>
          <w:p w:rsidR="00910056" w:rsidRPr="00350BF8" w:rsidRDefault="00910056" w:rsidP="00CB6022">
            <w:pPr>
              <w:pStyle w:val="TableText"/>
              <w:rPr>
                <w:b/>
                <w:color w:val="000000"/>
              </w:rPr>
            </w:pPr>
            <w:r w:rsidRPr="003A4D36">
              <w:t>The feature for tracking workflow with the ability to accurately account for r</w:t>
            </w:r>
            <w:r w:rsidRPr="003A4D36">
              <w:rPr>
                <w:color w:val="000000"/>
              </w:rPr>
              <w:t>emains from the time the decedent’s remains are accepted by a cemetery-designated individual until interment</w:t>
            </w:r>
          </w:p>
        </w:tc>
        <w:tc>
          <w:tcPr>
            <w:tcW w:w="3947" w:type="dxa"/>
            <w:vMerge/>
            <w:tcBorders>
              <w:left w:val="nil"/>
              <w:right w:val="single" w:sz="8" w:space="0" w:color="auto"/>
            </w:tcBorders>
            <w:tcMar>
              <w:top w:w="0" w:type="dxa"/>
              <w:left w:w="108" w:type="dxa"/>
              <w:bottom w:w="0" w:type="dxa"/>
              <w:right w:w="108" w:type="dxa"/>
            </w:tcMar>
            <w:vAlign w:val="center"/>
          </w:tcPr>
          <w:p w:rsidR="00910056" w:rsidRDefault="00910056" w:rsidP="00A30D2F">
            <w:pPr>
              <w:pStyle w:val="TableText"/>
              <w:numPr>
                <w:ilvl w:val="0"/>
                <w:numId w:val="22"/>
              </w:numPr>
            </w:pPr>
          </w:p>
        </w:tc>
      </w:tr>
      <w:tr w:rsidR="00910056"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rsidR="00910056" w:rsidRDefault="00910056" w:rsidP="00CB6022">
            <w:pPr>
              <w:pStyle w:val="TableText"/>
            </w:pPr>
            <w:r>
              <w:t>CAP-5</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10056" w:rsidRPr="003A4D36" w:rsidRDefault="00910056" w:rsidP="00D24B3A">
            <w:pPr>
              <w:pStyle w:val="TableText"/>
            </w:pPr>
            <w:r w:rsidRPr="00350BF8">
              <w:rPr>
                <w:color w:val="000000"/>
              </w:rPr>
              <w:t>The feature for an INDS</w:t>
            </w:r>
            <w:r w:rsidRPr="00350BF8">
              <w:t xml:space="preserve"> </w:t>
            </w:r>
            <w:r w:rsidRPr="00350BF8">
              <w:rPr>
                <w:color w:val="000000"/>
              </w:rPr>
              <w:t>to include transfer to interment site and burial information</w:t>
            </w:r>
          </w:p>
        </w:tc>
        <w:tc>
          <w:tcPr>
            <w:tcW w:w="0" w:type="auto"/>
            <w:vMerge/>
            <w:tcBorders>
              <w:left w:val="nil"/>
              <w:right w:val="single" w:sz="8" w:space="0" w:color="auto"/>
            </w:tcBorders>
            <w:vAlign w:val="center"/>
            <w:hideMark/>
          </w:tcPr>
          <w:p w:rsidR="00910056" w:rsidRDefault="00910056" w:rsidP="00190444"/>
        </w:tc>
      </w:tr>
      <w:tr w:rsidR="00910056"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910056" w:rsidRDefault="00910056" w:rsidP="00CB6022">
            <w:pPr>
              <w:pStyle w:val="TableText"/>
            </w:pPr>
            <w:r>
              <w:t>CAP-6</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hideMark/>
          </w:tcPr>
          <w:p w:rsidR="00910056" w:rsidRPr="00350BF8" w:rsidRDefault="00910056" w:rsidP="00CB6022">
            <w:pPr>
              <w:pStyle w:val="TableText"/>
            </w:pPr>
            <w:r w:rsidRPr="00350BF8">
              <w:rPr>
                <w:color w:val="000000"/>
              </w:rPr>
              <w:t>The feature for verification of INDS Information</w:t>
            </w:r>
          </w:p>
        </w:tc>
        <w:tc>
          <w:tcPr>
            <w:tcW w:w="0" w:type="auto"/>
            <w:vMerge/>
            <w:tcBorders>
              <w:left w:val="nil"/>
              <w:right w:val="single" w:sz="8" w:space="0" w:color="auto"/>
            </w:tcBorders>
            <w:vAlign w:val="center"/>
            <w:hideMark/>
          </w:tcPr>
          <w:p w:rsidR="00910056" w:rsidRDefault="00910056" w:rsidP="00190444"/>
        </w:tc>
      </w:tr>
      <w:tr w:rsidR="00910056" w:rsidTr="00CB6022">
        <w:trPr>
          <w:cantSplit/>
          <w:trHeight w:val="859"/>
        </w:trPr>
        <w:tc>
          <w:tcPr>
            <w:tcW w:w="1547"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rsidR="00910056" w:rsidRDefault="00910056" w:rsidP="00CB6022">
            <w:pPr>
              <w:pStyle w:val="TableText"/>
            </w:pPr>
            <w:r>
              <w:t>CAP-7</w:t>
            </w:r>
          </w:p>
        </w:tc>
        <w:tc>
          <w:tcPr>
            <w:tcW w:w="3946" w:type="dxa"/>
            <w:tcBorders>
              <w:top w:val="nil"/>
              <w:left w:val="nil"/>
              <w:bottom w:val="single" w:sz="8" w:space="0" w:color="auto"/>
              <w:right w:val="single" w:sz="8" w:space="0" w:color="auto"/>
            </w:tcBorders>
            <w:tcMar>
              <w:top w:w="0" w:type="dxa"/>
              <w:left w:w="108" w:type="dxa"/>
              <w:bottom w:w="0" w:type="dxa"/>
              <w:right w:w="108" w:type="dxa"/>
            </w:tcMar>
            <w:vAlign w:val="center"/>
          </w:tcPr>
          <w:p w:rsidR="00910056" w:rsidRPr="00350BF8" w:rsidRDefault="00910056" w:rsidP="00CB6022">
            <w:pPr>
              <w:pStyle w:val="TableText"/>
            </w:pPr>
            <w:r w:rsidRPr="00350BF8">
              <w:rPr>
                <w:color w:val="000000"/>
              </w:rPr>
              <w:t>The feature for automated updates to the enterprise case history screen when an electronic verification of INDS information is recorded</w:t>
            </w:r>
          </w:p>
        </w:tc>
        <w:tc>
          <w:tcPr>
            <w:tcW w:w="0" w:type="auto"/>
            <w:vMerge/>
            <w:tcBorders>
              <w:left w:val="nil"/>
              <w:right w:val="single" w:sz="8" w:space="0" w:color="auto"/>
            </w:tcBorders>
            <w:vAlign w:val="center"/>
          </w:tcPr>
          <w:p w:rsidR="00910056" w:rsidRDefault="00910056" w:rsidP="00190444"/>
        </w:tc>
      </w:tr>
      <w:tr w:rsidR="00910056" w:rsidTr="00CB6022">
        <w:trPr>
          <w:cantSplit/>
          <w:trHeight w:val="859"/>
        </w:trPr>
        <w:tc>
          <w:tcPr>
            <w:tcW w:w="1547" w:type="dxa"/>
            <w:tcBorders>
              <w:top w:val="nil"/>
              <w:left w:val="single" w:sz="8" w:space="0" w:color="auto"/>
              <w:bottom w:val="single" w:sz="4" w:space="0" w:color="auto"/>
              <w:right w:val="single" w:sz="8" w:space="0" w:color="auto"/>
            </w:tcBorders>
            <w:tcMar>
              <w:top w:w="0" w:type="dxa"/>
              <w:left w:w="108" w:type="dxa"/>
              <w:bottom w:w="0" w:type="dxa"/>
              <w:right w:w="108" w:type="dxa"/>
            </w:tcMar>
            <w:vAlign w:val="center"/>
            <w:hideMark/>
          </w:tcPr>
          <w:p w:rsidR="00910056" w:rsidRDefault="00910056" w:rsidP="00CB6022">
            <w:pPr>
              <w:pStyle w:val="TableText"/>
            </w:pPr>
            <w:r>
              <w:t xml:space="preserve">CAP-8 </w:t>
            </w:r>
          </w:p>
        </w:tc>
        <w:tc>
          <w:tcPr>
            <w:tcW w:w="3946" w:type="dxa"/>
            <w:tcBorders>
              <w:top w:val="nil"/>
              <w:left w:val="nil"/>
              <w:bottom w:val="single" w:sz="4" w:space="0" w:color="auto"/>
              <w:right w:val="single" w:sz="8" w:space="0" w:color="auto"/>
            </w:tcBorders>
            <w:tcMar>
              <w:top w:w="0" w:type="dxa"/>
              <w:left w:w="108" w:type="dxa"/>
              <w:bottom w:w="0" w:type="dxa"/>
              <w:right w:w="108" w:type="dxa"/>
            </w:tcMar>
            <w:vAlign w:val="center"/>
            <w:hideMark/>
          </w:tcPr>
          <w:p w:rsidR="00910056" w:rsidRPr="003A54C1" w:rsidRDefault="00910056" w:rsidP="00CB6022">
            <w:pPr>
              <w:pStyle w:val="TableText"/>
            </w:pPr>
            <w:r w:rsidRPr="003A54C1">
              <w:rPr>
                <w:color w:val="000000"/>
              </w:rPr>
              <w:t>The feature for the ability to print the INDS</w:t>
            </w:r>
          </w:p>
        </w:tc>
        <w:tc>
          <w:tcPr>
            <w:tcW w:w="3947" w:type="dxa"/>
            <w:vMerge/>
            <w:tcBorders>
              <w:left w:val="nil"/>
              <w:right w:val="single" w:sz="8" w:space="0" w:color="auto"/>
            </w:tcBorders>
            <w:tcMar>
              <w:top w:w="0" w:type="dxa"/>
              <w:left w:w="108" w:type="dxa"/>
              <w:bottom w:w="0" w:type="dxa"/>
              <w:right w:w="108" w:type="dxa"/>
            </w:tcMar>
            <w:vAlign w:val="center"/>
          </w:tcPr>
          <w:p w:rsidR="00910056" w:rsidRPr="00CB46FB" w:rsidRDefault="00910056" w:rsidP="00190444"/>
        </w:tc>
      </w:tr>
      <w:tr w:rsidR="00910056" w:rsidTr="00CB6022">
        <w:trPr>
          <w:cantSplit/>
          <w:trHeight w:val="859"/>
        </w:trPr>
        <w:tc>
          <w:tcPr>
            <w:tcW w:w="1547" w:type="dxa"/>
            <w:tcBorders>
              <w:top w:val="single" w:sz="4" w:space="0" w:color="auto"/>
              <w:left w:val="single" w:sz="8" w:space="0" w:color="auto"/>
              <w:bottom w:val="single" w:sz="8" w:space="0" w:color="auto"/>
              <w:right w:val="single" w:sz="8" w:space="0" w:color="auto"/>
            </w:tcBorders>
            <w:tcMar>
              <w:top w:w="0" w:type="dxa"/>
              <w:left w:w="108" w:type="dxa"/>
              <w:bottom w:w="0" w:type="dxa"/>
              <w:right w:w="108" w:type="dxa"/>
            </w:tcMar>
            <w:vAlign w:val="center"/>
          </w:tcPr>
          <w:p w:rsidR="00910056" w:rsidRDefault="00910056" w:rsidP="00CB6022">
            <w:pPr>
              <w:pStyle w:val="TableText"/>
            </w:pPr>
            <w:r>
              <w:t>CAP-9</w:t>
            </w:r>
          </w:p>
        </w:tc>
        <w:tc>
          <w:tcPr>
            <w:tcW w:w="3946" w:type="dxa"/>
            <w:tcBorders>
              <w:top w:val="single" w:sz="4" w:space="0" w:color="auto"/>
              <w:left w:val="nil"/>
              <w:bottom w:val="single" w:sz="8" w:space="0" w:color="auto"/>
              <w:right w:val="single" w:sz="8" w:space="0" w:color="auto"/>
            </w:tcBorders>
            <w:tcMar>
              <w:top w:w="0" w:type="dxa"/>
              <w:left w:w="108" w:type="dxa"/>
              <w:bottom w:w="0" w:type="dxa"/>
              <w:right w:w="108" w:type="dxa"/>
            </w:tcMar>
            <w:vAlign w:val="center"/>
          </w:tcPr>
          <w:p w:rsidR="00910056" w:rsidRPr="00CB46FB" w:rsidRDefault="00910056" w:rsidP="00CB6022">
            <w:pPr>
              <w:pStyle w:val="TableText"/>
              <w:rPr>
                <w:color w:val="000000"/>
              </w:rPr>
            </w:pPr>
            <w:r w:rsidRPr="00CB46FB">
              <w:t>The feature for mapping workflow</w:t>
            </w:r>
          </w:p>
        </w:tc>
        <w:tc>
          <w:tcPr>
            <w:tcW w:w="3947" w:type="dxa"/>
            <w:vMerge/>
            <w:tcBorders>
              <w:left w:val="nil"/>
              <w:bottom w:val="single" w:sz="8" w:space="0" w:color="auto"/>
              <w:right w:val="single" w:sz="8" w:space="0" w:color="auto"/>
            </w:tcBorders>
            <w:tcMar>
              <w:top w:w="0" w:type="dxa"/>
              <w:left w:w="108" w:type="dxa"/>
              <w:bottom w:w="0" w:type="dxa"/>
              <w:right w:w="108" w:type="dxa"/>
            </w:tcMar>
            <w:vAlign w:val="center"/>
          </w:tcPr>
          <w:p w:rsidR="00910056" w:rsidRPr="00CB46FB" w:rsidRDefault="00910056" w:rsidP="00190444"/>
        </w:tc>
      </w:tr>
    </w:tbl>
    <w:p w:rsidR="00BC468A" w:rsidRDefault="00BC468A" w:rsidP="00190444">
      <w:pPr>
        <w:pStyle w:val="InstructionalText1"/>
      </w:pPr>
      <w:r>
        <w:t>Describe the system features, functional requirements, sub-requirements, etc. which can be organized in an outline format that matches the RSD. Specific formatting and organization of the paragraphs (i.e., section numbering) is left to the discretion of the author and is dependent on the level of detail essential to fully describe the design. Some designs may only require two levels; others may require multiple levels. The information necessary to define the items or to specify modifications to the items affected by the functionality being designed should be provided in the appropriate design element tables. Where feasible, instead of duplicating the RSD, it can be referenced via a link, to avoid unnecessary duplication. The key goal is to provide traceability to requirements.</w:t>
      </w:r>
    </w:p>
    <w:p w:rsidR="00BC468A" w:rsidRDefault="00BC468A" w:rsidP="00F81D50">
      <w:pPr>
        <w:pStyle w:val="Heading4"/>
      </w:pPr>
      <w:bookmarkStart w:id="153" w:name="_Toc381778409"/>
      <w:bookmarkStart w:id="154" w:name="_Toc438638882"/>
      <w:r>
        <w:lastRenderedPageBreak/>
        <w:t>Design Element Tables</w:t>
      </w:r>
      <w:bookmarkEnd w:id="153"/>
      <w:bookmarkEnd w:id="154"/>
    </w:p>
    <w:p w:rsidR="00606108" w:rsidRDefault="00C0021E" w:rsidP="00606108">
      <w:pPr>
        <w:pStyle w:val="BodyText"/>
      </w:pPr>
      <w:r>
        <w:t xml:space="preserve">The </w:t>
      </w:r>
      <w:r w:rsidR="00606108">
        <w:t xml:space="preserve">CM1 </w:t>
      </w:r>
      <w:r>
        <w:t>s</w:t>
      </w:r>
      <w:r w:rsidR="00606108">
        <w:t xml:space="preserve">olution will be built using </w:t>
      </w:r>
      <w:r w:rsidR="00C16D7A">
        <w:t xml:space="preserve">the </w:t>
      </w:r>
      <w:r w:rsidR="00606108">
        <w:t>C</w:t>
      </w:r>
      <w:r w:rsidR="00C16D7A">
        <w:t>ATAMARAN™ p</w:t>
      </w:r>
      <w:r w:rsidR="00606108">
        <w:t>latform, which is not a typical programming tool.</w:t>
      </w:r>
      <w:r w:rsidR="000619A2">
        <w:t xml:space="preserve"> </w:t>
      </w:r>
      <w:r w:rsidR="00606108">
        <w:t>The following items would need to be configured using the CATAMARAN</w:t>
      </w:r>
      <w:r w:rsidR="00660615">
        <w:t>™</w:t>
      </w:r>
      <w:r w:rsidR="00606108">
        <w:t xml:space="preserve"> platform.</w:t>
      </w:r>
    </w:p>
    <w:p w:rsidR="00606108" w:rsidRDefault="00606108" w:rsidP="00606108">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32</w:t>
      </w:r>
      <w:r w:rsidR="00C44D97">
        <w:rPr>
          <w:noProof/>
        </w:rPr>
        <w:fldChar w:fldCharType="end"/>
      </w:r>
      <w:r>
        <w:t>: Design Elements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esign Elements"/>
        <w:tblDescription w:val="Table with list of elements and instructions"/>
      </w:tblPr>
      <w:tblGrid>
        <w:gridCol w:w="2448"/>
        <w:gridCol w:w="7128"/>
      </w:tblGrid>
      <w:tr w:rsidR="00606108" w:rsidRPr="00C159AF" w:rsidTr="00C0021E">
        <w:trPr>
          <w:cantSplit/>
          <w:tblHeader/>
        </w:trPr>
        <w:tc>
          <w:tcPr>
            <w:tcW w:w="1278" w:type="pct"/>
            <w:shd w:val="clear" w:color="auto" w:fill="D9D9D9" w:themeFill="background1" w:themeFillShade="D9"/>
            <w:vAlign w:val="center"/>
          </w:tcPr>
          <w:p w:rsidR="00606108" w:rsidRPr="00C159AF" w:rsidRDefault="00606108" w:rsidP="00606108">
            <w:pPr>
              <w:pStyle w:val="TableHeading"/>
            </w:pPr>
            <w:r>
              <w:t>Elements</w:t>
            </w:r>
          </w:p>
        </w:tc>
        <w:tc>
          <w:tcPr>
            <w:tcW w:w="3722" w:type="pct"/>
            <w:shd w:val="clear" w:color="auto" w:fill="D9D9D9" w:themeFill="background1" w:themeFillShade="D9"/>
            <w:vAlign w:val="center"/>
          </w:tcPr>
          <w:p w:rsidR="00606108" w:rsidRPr="00C159AF" w:rsidRDefault="00606108" w:rsidP="00606108">
            <w:pPr>
              <w:pStyle w:val="TableHeading"/>
            </w:pPr>
            <w:r w:rsidRPr="00C159AF">
              <w:t>Instructions</w:t>
            </w:r>
          </w:p>
        </w:tc>
      </w:tr>
      <w:tr w:rsidR="00606108" w:rsidRPr="00C159AF" w:rsidTr="00606108">
        <w:trPr>
          <w:cantSplit/>
        </w:trPr>
        <w:tc>
          <w:tcPr>
            <w:tcW w:w="1278" w:type="pct"/>
            <w:shd w:val="clear" w:color="auto" w:fill="F2F2F2" w:themeFill="background1" w:themeFillShade="F2"/>
            <w:vAlign w:val="center"/>
          </w:tcPr>
          <w:p w:rsidR="00606108" w:rsidRPr="00C0021E" w:rsidRDefault="00606108" w:rsidP="00C0021E">
            <w:pPr>
              <w:pStyle w:val="TableText"/>
              <w:rPr>
                <w:b/>
              </w:rPr>
            </w:pPr>
            <w:r w:rsidRPr="00C0021E">
              <w:rPr>
                <w:b/>
              </w:rPr>
              <w:t>Processes</w:t>
            </w:r>
          </w:p>
        </w:tc>
        <w:tc>
          <w:tcPr>
            <w:tcW w:w="3722" w:type="pct"/>
            <w:shd w:val="clear" w:color="auto" w:fill="auto"/>
            <w:vAlign w:val="center"/>
          </w:tcPr>
          <w:p w:rsidR="00606108" w:rsidRPr="00A94478" w:rsidRDefault="00606108" w:rsidP="00C0021E">
            <w:pPr>
              <w:pStyle w:val="TableText"/>
            </w:pPr>
            <w:r>
              <w:t>Create a process definition for each separate transaction a user may perform, and create</w:t>
            </w:r>
            <w:r w:rsidR="000619A2">
              <w:t xml:space="preserve"> </w:t>
            </w:r>
            <w:r>
              <w:t>definition for each service exposed</w:t>
            </w:r>
          </w:p>
        </w:tc>
      </w:tr>
      <w:tr w:rsidR="00606108" w:rsidRPr="00C159AF" w:rsidTr="00606108">
        <w:trPr>
          <w:cantSplit/>
        </w:trPr>
        <w:tc>
          <w:tcPr>
            <w:tcW w:w="1278" w:type="pct"/>
            <w:shd w:val="clear" w:color="auto" w:fill="F2F2F2" w:themeFill="background1" w:themeFillShade="F2"/>
            <w:vAlign w:val="center"/>
          </w:tcPr>
          <w:p w:rsidR="00606108" w:rsidRPr="00C0021E" w:rsidRDefault="00606108" w:rsidP="00C0021E">
            <w:pPr>
              <w:pStyle w:val="TableText"/>
              <w:rPr>
                <w:b/>
              </w:rPr>
            </w:pPr>
            <w:r w:rsidRPr="00C0021E">
              <w:rPr>
                <w:b/>
              </w:rPr>
              <w:t>Screens</w:t>
            </w:r>
          </w:p>
        </w:tc>
        <w:tc>
          <w:tcPr>
            <w:tcW w:w="3722" w:type="pct"/>
            <w:shd w:val="clear" w:color="auto" w:fill="auto"/>
            <w:vAlign w:val="center"/>
          </w:tcPr>
          <w:p w:rsidR="00606108" w:rsidRPr="00C159AF" w:rsidRDefault="00606108" w:rsidP="00C0021E">
            <w:pPr>
              <w:pStyle w:val="TableText"/>
            </w:pPr>
            <w:r>
              <w:t>Create screens for each process defined</w:t>
            </w:r>
          </w:p>
        </w:tc>
      </w:tr>
      <w:tr w:rsidR="00606108" w:rsidRPr="00C159AF" w:rsidTr="00606108">
        <w:trPr>
          <w:cantSplit/>
        </w:trPr>
        <w:tc>
          <w:tcPr>
            <w:tcW w:w="1278" w:type="pct"/>
            <w:shd w:val="clear" w:color="auto" w:fill="F2F2F2" w:themeFill="background1" w:themeFillShade="F2"/>
            <w:vAlign w:val="center"/>
          </w:tcPr>
          <w:p w:rsidR="00606108" w:rsidRPr="00C0021E" w:rsidRDefault="00606108" w:rsidP="00C0021E">
            <w:pPr>
              <w:pStyle w:val="TableText"/>
              <w:rPr>
                <w:b/>
              </w:rPr>
            </w:pPr>
            <w:r w:rsidRPr="00C0021E">
              <w:rPr>
                <w:b/>
              </w:rPr>
              <w:t>Business Logic</w:t>
            </w:r>
          </w:p>
        </w:tc>
        <w:tc>
          <w:tcPr>
            <w:tcW w:w="3722" w:type="pct"/>
            <w:shd w:val="clear" w:color="auto" w:fill="auto"/>
            <w:vAlign w:val="center"/>
          </w:tcPr>
          <w:p w:rsidR="00606108" w:rsidRPr="00C159AF" w:rsidRDefault="00606108" w:rsidP="00C0021E">
            <w:pPr>
              <w:pStyle w:val="TableText"/>
            </w:pPr>
            <w:r>
              <w:t>Map the business logic for each user event and each service definition</w:t>
            </w:r>
          </w:p>
        </w:tc>
      </w:tr>
      <w:tr w:rsidR="00606108" w:rsidRPr="00C159AF" w:rsidTr="00606108">
        <w:trPr>
          <w:cantSplit/>
        </w:trPr>
        <w:tc>
          <w:tcPr>
            <w:tcW w:w="1278" w:type="pct"/>
            <w:shd w:val="clear" w:color="auto" w:fill="F2F2F2" w:themeFill="background1" w:themeFillShade="F2"/>
            <w:vAlign w:val="center"/>
          </w:tcPr>
          <w:p w:rsidR="00606108" w:rsidRPr="00C0021E" w:rsidRDefault="00606108" w:rsidP="00C0021E">
            <w:pPr>
              <w:pStyle w:val="TableText"/>
              <w:rPr>
                <w:b/>
              </w:rPr>
            </w:pPr>
            <w:r w:rsidRPr="00C0021E">
              <w:rPr>
                <w:b/>
              </w:rPr>
              <w:t>Data Mapping</w:t>
            </w:r>
          </w:p>
        </w:tc>
        <w:tc>
          <w:tcPr>
            <w:tcW w:w="3722" w:type="pct"/>
            <w:shd w:val="clear" w:color="auto" w:fill="auto"/>
            <w:vAlign w:val="center"/>
          </w:tcPr>
          <w:p w:rsidR="00606108" w:rsidRPr="00C159AF" w:rsidRDefault="00606108" w:rsidP="00C0021E">
            <w:pPr>
              <w:pStyle w:val="TableText"/>
            </w:pPr>
            <w:r>
              <w:t>Map data elements between interfaces</w:t>
            </w:r>
          </w:p>
        </w:tc>
      </w:tr>
    </w:tbl>
    <w:p w:rsidR="00BC468A" w:rsidRDefault="00BC468A" w:rsidP="00190444">
      <w:pPr>
        <w:pStyle w:val="InstructionalText1"/>
      </w:pPr>
      <w:r>
        <w:t>The design element tables are provided for your convenience. Copy each table as many times as necessary to address multiple items within each section. Add rows and headings to the tables to provide any additional required information to define the item or to specify the modifications to the item. Numbering of the design element tables to align them underneath the applicable requirement or sub-requirement is recommended, but is left to the author’s discretion. For that reason they are not numbered in this template.</w:t>
      </w:r>
    </w:p>
    <w:p w:rsidR="00BC468A" w:rsidRDefault="00BC468A" w:rsidP="00F81D50">
      <w:pPr>
        <w:pStyle w:val="Heading5"/>
      </w:pPr>
      <w:bookmarkStart w:id="155" w:name="_Toc381778410"/>
      <w:bookmarkStart w:id="156" w:name="_Toc438638883"/>
      <w:r>
        <w:t>Routines (Entry Points)</w:t>
      </w:r>
      <w:bookmarkEnd w:id="155"/>
      <w:bookmarkEnd w:id="156"/>
    </w:p>
    <w:p w:rsidR="00606108" w:rsidRDefault="00C0021E" w:rsidP="00606108">
      <w:pPr>
        <w:pStyle w:val="BodyText"/>
      </w:pPr>
      <w:r>
        <w:t xml:space="preserve">The </w:t>
      </w:r>
      <w:r w:rsidR="00606108">
        <w:t xml:space="preserve">CM1 </w:t>
      </w:r>
      <w:r>
        <w:t xml:space="preserve">solution </w:t>
      </w:r>
      <w:r w:rsidR="00606108">
        <w:t>will be built using CATAMARAN</w:t>
      </w:r>
      <w:r w:rsidR="00C16D7A">
        <w:t>™ p</w:t>
      </w:r>
      <w:r w:rsidR="00606108">
        <w:t>latform, which is not a typical programming tool.</w:t>
      </w:r>
      <w:r w:rsidR="000619A2">
        <w:t xml:space="preserve"> </w:t>
      </w:r>
      <w:r w:rsidR="00606108">
        <w:t xml:space="preserve">No routines and </w:t>
      </w:r>
      <w:r w:rsidR="00C25160">
        <w:t>classes are</w:t>
      </w:r>
      <w:r w:rsidR="00606108">
        <w:t xml:space="preserve"> needed to be programmed.</w:t>
      </w:r>
      <w:r w:rsidR="000619A2">
        <w:t xml:space="preserve"> </w:t>
      </w:r>
      <w:r w:rsidR="00606108">
        <w:t>Business processes are orchestrated using workflow management tool.</w:t>
      </w:r>
      <w:r w:rsidR="000619A2">
        <w:t xml:space="preserve"> </w:t>
      </w:r>
    </w:p>
    <w:p w:rsidR="00BC468A" w:rsidRDefault="00BC468A" w:rsidP="00190444">
      <w:pPr>
        <w:pStyle w:val="InstructionalText1"/>
      </w:pPr>
      <w:r>
        <w:t xml:space="preserve">This section is an illustration that is </w:t>
      </w:r>
      <w:proofErr w:type="spellStart"/>
      <w:r>
        <w:t>VistA</w:t>
      </w:r>
      <w:proofErr w:type="spellEnd"/>
      <w:r>
        <w:t xml:space="preserve"> specific. The authors are free to organize this information by technology, different templates, or optional sections depending on the task at hand. </w:t>
      </w:r>
    </w:p>
    <w:p w:rsidR="00F13F72" w:rsidRDefault="00BC468A" w:rsidP="00190444">
      <w:pPr>
        <w:pStyle w:val="InstructionalText1"/>
      </w:pPr>
      <w:r>
        <w:t>Complete the table for each routine affected by the functionality being designed.</w:t>
      </w:r>
    </w:p>
    <w:p w:rsidR="00927C6C" w:rsidRDefault="00927C6C" w:rsidP="00927C6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33</w:t>
      </w:r>
      <w:r w:rsidR="00C44D97">
        <w:rPr>
          <w:noProof/>
        </w:rPr>
        <w:fldChar w:fldCharType="end"/>
      </w:r>
      <w:r>
        <w:t xml:space="preserve">: </w:t>
      </w:r>
      <w:r w:rsidRPr="009276E5">
        <w:t>Routines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Routines (Instructions)"/>
        <w:tblDescription w:val="Routines (Instructions), for name, enhancement category, RTM, related options, related routines, data dictionary references, related protocols, related intergration control registrations, data passing, input attribute name and definition, output attribute name and definition, current logic, and modified logic."/>
      </w:tblPr>
      <w:tblGrid>
        <w:gridCol w:w="2448"/>
        <w:gridCol w:w="7128"/>
      </w:tblGrid>
      <w:tr w:rsidR="00E61EBB" w:rsidRPr="00C159AF" w:rsidTr="00C0021E">
        <w:trPr>
          <w:cantSplit/>
          <w:tblHeader/>
        </w:trPr>
        <w:tc>
          <w:tcPr>
            <w:tcW w:w="1278" w:type="pct"/>
            <w:shd w:val="clear" w:color="auto" w:fill="D9D9D9" w:themeFill="background1" w:themeFillShade="D9"/>
            <w:vAlign w:val="center"/>
          </w:tcPr>
          <w:p w:rsidR="00C159AF" w:rsidRPr="00C159AF" w:rsidRDefault="00C159AF" w:rsidP="00C159AF">
            <w:pPr>
              <w:pStyle w:val="TableHeading"/>
            </w:pPr>
            <w:bookmarkStart w:id="157" w:name="ColumnTitle_30"/>
            <w:bookmarkEnd w:id="157"/>
            <w:r w:rsidRPr="00C159AF">
              <w:t>Routines</w:t>
            </w:r>
          </w:p>
        </w:tc>
        <w:tc>
          <w:tcPr>
            <w:tcW w:w="3722" w:type="pct"/>
            <w:shd w:val="clear" w:color="auto" w:fill="D9D9D9" w:themeFill="background1" w:themeFillShade="D9"/>
            <w:vAlign w:val="center"/>
          </w:tcPr>
          <w:p w:rsidR="00C159AF" w:rsidRPr="00C159AF" w:rsidRDefault="00C159AF" w:rsidP="00C159AF">
            <w:pPr>
              <w:pStyle w:val="TableHeading"/>
            </w:pPr>
            <w:r w:rsidRPr="00C159AF">
              <w:t>Instructions</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Routine Name</w:t>
            </w:r>
          </w:p>
        </w:tc>
        <w:tc>
          <w:tcPr>
            <w:tcW w:w="3722" w:type="pct"/>
            <w:shd w:val="clear" w:color="auto" w:fill="auto"/>
            <w:vAlign w:val="center"/>
          </w:tcPr>
          <w:p w:rsidR="00C159AF" w:rsidRPr="00C159AF" w:rsidRDefault="00C159AF" w:rsidP="00D63AF8">
            <w:pPr>
              <w:pStyle w:val="InstructionalTable"/>
            </w:pPr>
            <w:r w:rsidRPr="00C159AF">
              <w:t>List the routine affected by the functionality being designed.</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Enhancement Category</w:t>
            </w:r>
          </w:p>
        </w:tc>
        <w:tc>
          <w:tcPr>
            <w:tcW w:w="3722" w:type="pct"/>
            <w:shd w:val="clear" w:color="auto" w:fill="auto"/>
            <w:vAlign w:val="center"/>
          </w:tcPr>
          <w:p w:rsidR="00C159AF" w:rsidRPr="00C159AF" w:rsidRDefault="00C159AF" w:rsidP="00D63AF8">
            <w:pPr>
              <w:pStyle w:val="InstructionalTable"/>
            </w:pPr>
            <w:r w:rsidRPr="00C159AF">
              <w:t>Check the appropriate box: New, Modify, Delete, or No Change.</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RTM</w:t>
            </w:r>
          </w:p>
        </w:tc>
        <w:tc>
          <w:tcPr>
            <w:tcW w:w="3722" w:type="pct"/>
            <w:shd w:val="clear" w:color="auto" w:fill="auto"/>
            <w:vAlign w:val="center"/>
          </w:tcPr>
          <w:p w:rsidR="00C159AF" w:rsidRPr="00C159AF" w:rsidRDefault="00C159AF" w:rsidP="00D63AF8">
            <w:pPr>
              <w:pStyle w:val="InstructionalTable"/>
            </w:pPr>
            <w:r w:rsidRPr="00C159AF">
              <w:t>List the RSD item number within the SDD (i.e., If the RSD has a requirement of 3.3.1, add Support for a new API, then in this column list RSD Requirement 3.3.1)</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Related Options</w:t>
            </w:r>
          </w:p>
        </w:tc>
        <w:tc>
          <w:tcPr>
            <w:tcW w:w="3722" w:type="pct"/>
            <w:shd w:val="clear" w:color="auto" w:fill="auto"/>
            <w:vAlign w:val="center"/>
          </w:tcPr>
          <w:p w:rsidR="00C159AF" w:rsidRPr="00C159AF" w:rsidRDefault="00C159AF" w:rsidP="00D63AF8">
            <w:pPr>
              <w:pStyle w:val="InstructionalTable"/>
            </w:pPr>
            <w:r w:rsidRPr="00C159AF">
              <w:t>List options that directly call or are called by the routine.</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Related Routines</w:t>
            </w:r>
          </w:p>
        </w:tc>
        <w:tc>
          <w:tcPr>
            <w:tcW w:w="3722" w:type="pct"/>
            <w:shd w:val="clear" w:color="auto" w:fill="auto"/>
            <w:vAlign w:val="center"/>
          </w:tcPr>
          <w:p w:rsidR="00C159AF" w:rsidRPr="00C159AF" w:rsidRDefault="00C159AF" w:rsidP="00D63AF8">
            <w:pPr>
              <w:pStyle w:val="InstructionalTable"/>
            </w:pPr>
            <w:r w:rsidRPr="00C159AF">
              <w:t>List routines that directly call or are called by the routine.</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Data Dictionary (DD) References</w:t>
            </w:r>
          </w:p>
        </w:tc>
        <w:tc>
          <w:tcPr>
            <w:tcW w:w="3722" w:type="pct"/>
            <w:shd w:val="clear" w:color="auto" w:fill="auto"/>
            <w:vAlign w:val="center"/>
          </w:tcPr>
          <w:p w:rsidR="00C159AF" w:rsidRPr="00C159AF" w:rsidRDefault="00C159AF" w:rsidP="00D63AF8">
            <w:pPr>
              <w:pStyle w:val="InstructionalTable"/>
            </w:pPr>
            <w:r w:rsidRPr="00C159AF">
              <w:t>List files that reference the routine through input transforms, cross reference logic, etc.</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Related Protocols</w:t>
            </w:r>
          </w:p>
        </w:tc>
        <w:tc>
          <w:tcPr>
            <w:tcW w:w="3722" w:type="pct"/>
            <w:shd w:val="clear" w:color="auto" w:fill="auto"/>
            <w:vAlign w:val="center"/>
          </w:tcPr>
          <w:p w:rsidR="00C159AF" w:rsidRPr="00C159AF" w:rsidRDefault="00C159AF" w:rsidP="00D63AF8">
            <w:pPr>
              <w:pStyle w:val="InstructionalTable"/>
            </w:pPr>
            <w:r w:rsidRPr="00C159AF">
              <w:t>List protocols that reference or are referenced by the routine.</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lastRenderedPageBreak/>
              <w:t>Related Integration Control Registrations (ICRs)</w:t>
            </w:r>
          </w:p>
        </w:tc>
        <w:tc>
          <w:tcPr>
            <w:tcW w:w="3722" w:type="pct"/>
            <w:shd w:val="clear" w:color="auto" w:fill="auto"/>
            <w:vAlign w:val="center"/>
          </w:tcPr>
          <w:p w:rsidR="00C159AF" w:rsidRPr="00C159AF" w:rsidRDefault="00C159AF" w:rsidP="00D63AF8">
            <w:pPr>
              <w:pStyle w:val="InstructionalTable"/>
            </w:pPr>
            <w:r w:rsidRPr="00C159AF">
              <w:t>List proposed new ICRs and subscribed ICRs. Also, list any obscure Supported ICRs.</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Data Passing</w:t>
            </w:r>
          </w:p>
        </w:tc>
        <w:tc>
          <w:tcPr>
            <w:tcW w:w="3722" w:type="pct"/>
            <w:shd w:val="clear" w:color="auto" w:fill="auto"/>
            <w:vAlign w:val="center"/>
          </w:tcPr>
          <w:p w:rsidR="00C159AF" w:rsidRPr="00C159AF" w:rsidRDefault="00C159AF" w:rsidP="00D63AF8">
            <w:pPr>
              <w:pStyle w:val="InstructionalTable"/>
            </w:pPr>
            <w:r w:rsidRPr="00C159AF">
              <w:t>Check the appropriate box. Also a short description of what invokes the new/changed routine should be included in this section. An example of such a description would be a note that the new/changed routine will be invoked as part of a function call or it would be invoked through user menu-driven options, system protocols, HL7 Logical Links, etc. This section refers specifically to the change implemented with the design.</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Input Attribute Name and Definition</w:t>
            </w:r>
          </w:p>
        </w:tc>
        <w:tc>
          <w:tcPr>
            <w:tcW w:w="3722" w:type="pct"/>
            <w:shd w:val="clear" w:color="auto" w:fill="auto"/>
            <w:vAlign w:val="center"/>
          </w:tcPr>
          <w:p w:rsidR="00C159AF" w:rsidRPr="00C159AF" w:rsidRDefault="00C159AF" w:rsidP="00D63AF8">
            <w:pPr>
              <w:pStyle w:val="InstructionalTable"/>
            </w:pPr>
            <w:r w:rsidRPr="00C159AF">
              <w:t>List the Input Attributes passed into the new or changed routine logic. Each attribute should be defined.</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Output Attribute Name and Definition</w:t>
            </w:r>
          </w:p>
        </w:tc>
        <w:tc>
          <w:tcPr>
            <w:tcW w:w="3722" w:type="pct"/>
            <w:shd w:val="clear" w:color="auto" w:fill="auto"/>
            <w:vAlign w:val="center"/>
          </w:tcPr>
          <w:p w:rsidR="00C159AF" w:rsidRPr="00C159AF" w:rsidRDefault="00C159AF" w:rsidP="00D63AF8">
            <w:pPr>
              <w:pStyle w:val="InstructionalTable"/>
            </w:pPr>
            <w:r w:rsidRPr="00C159AF">
              <w:t>List the Output Attributes returned from the new or changed routine logic. Each attribute should be defined.</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Current Logic</w:t>
            </w:r>
          </w:p>
        </w:tc>
        <w:tc>
          <w:tcPr>
            <w:tcW w:w="3722" w:type="pct"/>
            <w:shd w:val="clear" w:color="auto" w:fill="auto"/>
            <w:vAlign w:val="center"/>
          </w:tcPr>
          <w:p w:rsidR="00C159AF" w:rsidRPr="00C159AF" w:rsidRDefault="00C159AF" w:rsidP="00D63AF8">
            <w:pPr>
              <w:pStyle w:val="InstructionalTable"/>
            </w:pPr>
            <w:r w:rsidRPr="00C159AF">
              <w:t>Define the current logic in the routine that the design will modify. If this is new code, enter “N/A”.</w:t>
            </w:r>
          </w:p>
        </w:tc>
      </w:tr>
      <w:tr w:rsidR="00E61EBB" w:rsidRPr="00C159AF" w:rsidTr="003D34F4">
        <w:trPr>
          <w:cantSplit/>
        </w:trPr>
        <w:tc>
          <w:tcPr>
            <w:tcW w:w="1278" w:type="pct"/>
            <w:shd w:val="clear" w:color="auto" w:fill="F2F2F2" w:themeFill="background1" w:themeFillShade="F2"/>
            <w:vAlign w:val="center"/>
          </w:tcPr>
          <w:p w:rsidR="00C159AF" w:rsidRPr="00D63AF8" w:rsidRDefault="00C159AF" w:rsidP="00D63AF8">
            <w:pPr>
              <w:pStyle w:val="TableText"/>
              <w:rPr>
                <w:b/>
              </w:rPr>
            </w:pPr>
            <w:r w:rsidRPr="00D63AF8">
              <w:rPr>
                <w:b/>
              </w:rPr>
              <w:t>Modified Logic (Changes are in bold)</w:t>
            </w:r>
          </w:p>
        </w:tc>
        <w:tc>
          <w:tcPr>
            <w:tcW w:w="3722" w:type="pct"/>
            <w:shd w:val="clear" w:color="auto" w:fill="auto"/>
            <w:vAlign w:val="center"/>
          </w:tcPr>
          <w:p w:rsidR="00C159AF" w:rsidRPr="00C159AF" w:rsidRDefault="00C159AF" w:rsidP="00D63AF8">
            <w:pPr>
              <w:pStyle w:val="InstructionalTable"/>
            </w:pPr>
            <w:r w:rsidRPr="00C159AF">
              <w:t>Define the logic in the routine that the design will implement.</w:t>
            </w:r>
          </w:p>
        </w:tc>
      </w:tr>
    </w:tbl>
    <w:p w:rsidR="00927C6C" w:rsidRDefault="00927C6C" w:rsidP="00927C6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34</w:t>
      </w:r>
      <w:r w:rsidR="00C44D97">
        <w:rPr>
          <w:noProof/>
        </w:rPr>
        <w:fldChar w:fldCharType="end"/>
      </w:r>
      <w:r>
        <w:t xml:space="preserve">: </w:t>
      </w:r>
      <w:r w:rsidRPr="007B1D2A">
        <w:t>(Grouping): Routines</w:t>
      </w: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Grouping): Routines"/>
        <w:tblDescription w:val="Routines grouped by name, enhancement category, RTM, and related options."/>
      </w:tblPr>
      <w:tblGrid>
        <w:gridCol w:w="2887"/>
        <w:gridCol w:w="1172"/>
        <w:gridCol w:w="1262"/>
        <w:gridCol w:w="1340"/>
        <w:gridCol w:w="2898"/>
      </w:tblGrid>
      <w:tr w:rsidR="001615A5" w:rsidRPr="0028049C" w:rsidTr="001615A5">
        <w:trPr>
          <w:cantSplit/>
          <w:tblHeader/>
        </w:trPr>
        <w:tc>
          <w:tcPr>
            <w:tcW w:w="1510" w:type="pct"/>
            <w:shd w:val="clear" w:color="auto" w:fill="F2F2F2" w:themeFill="background1" w:themeFillShade="F2"/>
            <w:vAlign w:val="center"/>
          </w:tcPr>
          <w:p w:rsidR="0028049C" w:rsidRPr="0028049C" w:rsidRDefault="0028049C" w:rsidP="0028049C">
            <w:pPr>
              <w:pStyle w:val="TableHeading"/>
            </w:pPr>
            <w:bookmarkStart w:id="158" w:name="ColumnTitle_31"/>
            <w:bookmarkEnd w:id="158"/>
            <w:r w:rsidRPr="0028049C">
              <w:t>Routines</w:t>
            </w:r>
          </w:p>
        </w:tc>
        <w:tc>
          <w:tcPr>
            <w:tcW w:w="3490" w:type="pct"/>
            <w:gridSpan w:val="4"/>
            <w:tcBorders>
              <w:bottom w:val="single" w:sz="6" w:space="0" w:color="000000"/>
            </w:tcBorders>
            <w:shd w:val="clear" w:color="auto" w:fill="F2F2F2" w:themeFill="background1" w:themeFillShade="F2"/>
          </w:tcPr>
          <w:p w:rsidR="0028049C" w:rsidRPr="0028049C" w:rsidRDefault="0028049C" w:rsidP="0028049C">
            <w:pPr>
              <w:pStyle w:val="TableHeading"/>
            </w:pPr>
            <w:r w:rsidRPr="0028049C">
              <w:t>Activities</w:t>
            </w:r>
          </w:p>
        </w:tc>
      </w:tr>
      <w:tr w:rsidR="00E61EBB" w:rsidRPr="0028049C" w:rsidTr="003D34F4">
        <w:trPr>
          <w:cantSplit/>
          <w:tblHeader/>
        </w:trPr>
        <w:tc>
          <w:tcPr>
            <w:tcW w:w="1510" w:type="pct"/>
            <w:shd w:val="clear" w:color="auto" w:fill="F2F2F2" w:themeFill="background1" w:themeFillShade="F2"/>
            <w:vAlign w:val="center"/>
          </w:tcPr>
          <w:p w:rsidR="0028049C" w:rsidRPr="0028049C" w:rsidRDefault="0028049C" w:rsidP="0028049C">
            <w:pPr>
              <w:pStyle w:val="TableText"/>
              <w:rPr>
                <w:b/>
              </w:rPr>
            </w:pPr>
            <w:r w:rsidRPr="0028049C">
              <w:rPr>
                <w:b/>
              </w:rPr>
              <w:t>Routine Name</w:t>
            </w:r>
          </w:p>
        </w:tc>
        <w:tc>
          <w:tcPr>
            <w:tcW w:w="3490" w:type="pct"/>
            <w:gridSpan w:val="4"/>
            <w:tcBorders>
              <w:bottom w:val="single" w:sz="6" w:space="0" w:color="000000"/>
            </w:tcBorders>
          </w:tcPr>
          <w:p w:rsidR="0028049C" w:rsidRPr="00927C6C" w:rsidRDefault="0028049C" w:rsidP="00927C6C">
            <w:pPr>
              <w:pStyle w:val="TableText"/>
            </w:pPr>
          </w:p>
        </w:tc>
      </w:tr>
      <w:tr w:rsidR="001615A5" w:rsidRPr="0028049C" w:rsidTr="00927C6C">
        <w:trPr>
          <w:cantSplit/>
        </w:trPr>
        <w:tc>
          <w:tcPr>
            <w:tcW w:w="1510" w:type="pct"/>
            <w:shd w:val="clear" w:color="auto" w:fill="F2F2F2" w:themeFill="background1" w:themeFillShade="F2"/>
            <w:vAlign w:val="center"/>
          </w:tcPr>
          <w:p w:rsidR="0028049C" w:rsidRPr="0028049C" w:rsidRDefault="0028049C" w:rsidP="0028049C">
            <w:pPr>
              <w:pStyle w:val="TableText"/>
              <w:rPr>
                <w:b/>
              </w:rPr>
            </w:pPr>
            <w:r w:rsidRPr="0028049C">
              <w:rPr>
                <w:b/>
              </w:rPr>
              <w:t>Enhancement Category</w:t>
            </w:r>
          </w:p>
        </w:tc>
        <w:tc>
          <w:tcPr>
            <w:tcW w:w="613" w:type="pct"/>
            <w:tcBorders>
              <w:right w:val="nil"/>
            </w:tcBorders>
          </w:tcPr>
          <w:p w:rsidR="0028049C" w:rsidRPr="0028049C" w:rsidRDefault="005E03E6" w:rsidP="0028049C">
            <w:pPr>
              <w:pStyle w:val="TableText"/>
              <w:rPr>
                <w:rFonts w:ascii="Garamond" w:hAnsi="Garamond"/>
                <w:sz w:val="20"/>
              </w:rPr>
            </w:pPr>
            <w:r>
              <w:rPr>
                <w:rFonts w:ascii="Garamond" w:hAnsi="Garamond"/>
                <w:sz w:val="20"/>
              </w:rPr>
              <w:fldChar w:fldCharType="begin">
                <w:ffData>
                  <w:name w:val="Check23"/>
                  <w:enabled/>
                  <w:calcOnExit w:val="0"/>
                  <w:statusText w:type="text" w:val="New enhancement category"/>
                  <w:checkBox>
                    <w:sizeAuto/>
                    <w:default w:val="0"/>
                    <w:checked w:val="0"/>
                  </w:checkBox>
                </w:ffData>
              </w:fldChar>
            </w:r>
            <w:bookmarkStart w:id="159" w:name="Check23"/>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59"/>
            <w:r w:rsidR="0028049C" w:rsidRPr="0028049C">
              <w:rPr>
                <w:rFonts w:ascii="Garamond" w:hAnsi="Garamond"/>
                <w:sz w:val="20"/>
              </w:rPr>
              <w:t xml:space="preserve"> New</w:t>
            </w:r>
          </w:p>
        </w:tc>
        <w:tc>
          <w:tcPr>
            <w:tcW w:w="660" w:type="pct"/>
            <w:tcBorders>
              <w:left w:val="nil"/>
              <w:right w:val="nil"/>
            </w:tcBorders>
          </w:tcPr>
          <w:p w:rsidR="0028049C" w:rsidRPr="0028049C" w:rsidRDefault="005E03E6" w:rsidP="0028049C">
            <w:pPr>
              <w:pStyle w:val="TableText"/>
              <w:rPr>
                <w:rFonts w:ascii="Garamond" w:hAnsi="Garamond"/>
                <w:sz w:val="20"/>
              </w:rPr>
            </w:pPr>
            <w:r>
              <w:rPr>
                <w:rFonts w:ascii="Garamond" w:hAnsi="Garamond"/>
                <w:sz w:val="20"/>
              </w:rPr>
              <w:fldChar w:fldCharType="begin">
                <w:ffData>
                  <w:name w:val="Check24"/>
                  <w:enabled/>
                  <w:calcOnExit w:val="0"/>
                  <w:statusText w:type="text" w:val="Modify enhancement category"/>
                  <w:checkBox>
                    <w:sizeAuto/>
                    <w:default w:val="0"/>
                    <w:checked w:val="0"/>
                  </w:checkBox>
                </w:ffData>
              </w:fldChar>
            </w:r>
            <w:bookmarkStart w:id="160" w:name="Check24"/>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160"/>
            <w:r w:rsidR="0028049C" w:rsidRPr="0028049C">
              <w:rPr>
                <w:rFonts w:ascii="Garamond" w:hAnsi="Garamond"/>
                <w:sz w:val="20"/>
              </w:rPr>
              <w:t xml:space="preserve"> Modify</w:t>
            </w:r>
          </w:p>
        </w:tc>
        <w:tc>
          <w:tcPr>
            <w:tcW w:w="701" w:type="pct"/>
            <w:tcBorders>
              <w:left w:val="nil"/>
              <w:right w:val="nil"/>
            </w:tcBorders>
          </w:tcPr>
          <w:p w:rsidR="0028049C" w:rsidRPr="00927C6C" w:rsidRDefault="005E03E6" w:rsidP="00927C6C">
            <w:pPr>
              <w:pStyle w:val="TableText"/>
            </w:pPr>
            <w:r w:rsidRPr="00927C6C">
              <w:fldChar w:fldCharType="begin">
                <w:ffData>
                  <w:name w:val="Check26"/>
                  <w:enabled/>
                  <w:calcOnExit w:val="0"/>
                  <w:statusText w:type="text" w:val="Delete enhancement category"/>
                  <w:checkBox>
                    <w:sizeAuto/>
                    <w:default w:val="0"/>
                    <w:checked w:val="0"/>
                  </w:checkBox>
                </w:ffData>
              </w:fldChar>
            </w:r>
            <w:bookmarkStart w:id="161" w:name="Check26"/>
            <w:r w:rsidRPr="00927C6C">
              <w:instrText xml:space="preserve"> FORMCHECKBOX </w:instrText>
            </w:r>
            <w:r w:rsidRPr="00927C6C">
              <w:fldChar w:fldCharType="end"/>
            </w:r>
            <w:bookmarkEnd w:id="161"/>
            <w:r w:rsidR="0028049C" w:rsidRPr="00927C6C">
              <w:t xml:space="preserve"> Delete</w:t>
            </w:r>
          </w:p>
        </w:tc>
        <w:tc>
          <w:tcPr>
            <w:tcW w:w="1516" w:type="pct"/>
            <w:tcBorders>
              <w:left w:val="nil"/>
            </w:tcBorders>
          </w:tcPr>
          <w:p w:rsidR="0028049C" w:rsidRPr="00927C6C" w:rsidRDefault="005E03E6" w:rsidP="00927C6C">
            <w:pPr>
              <w:pStyle w:val="TableText"/>
            </w:pPr>
            <w:r w:rsidRPr="00927C6C">
              <w:fldChar w:fldCharType="begin">
                <w:ffData>
                  <w:name w:val="Check68"/>
                  <w:enabled/>
                  <w:calcOnExit w:val="0"/>
                  <w:statusText w:type="text" w:val="No change to enhancement category"/>
                  <w:checkBox>
                    <w:sizeAuto/>
                    <w:default w:val="0"/>
                    <w:checked w:val="0"/>
                  </w:checkBox>
                </w:ffData>
              </w:fldChar>
            </w:r>
            <w:bookmarkStart w:id="162" w:name="Check68"/>
            <w:r w:rsidRPr="00927C6C">
              <w:instrText xml:space="preserve"> FORMCHECKBOX </w:instrText>
            </w:r>
            <w:r w:rsidRPr="00927C6C">
              <w:fldChar w:fldCharType="end"/>
            </w:r>
            <w:bookmarkEnd w:id="162"/>
            <w:r w:rsidR="0028049C" w:rsidRPr="00927C6C">
              <w:t xml:space="preserve"> No Change</w:t>
            </w:r>
          </w:p>
        </w:tc>
      </w:tr>
      <w:tr w:rsidR="001615A5" w:rsidRPr="0028049C" w:rsidTr="001615A5">
        <w:trPr>
          <w:cantSplit/>
        </w:trPr>
        <w:tc>
          <w:tcPr>
            <w:tcW w:w="1510" w:type="pct"/>
            <w:shd w:val="clear" w:color="auto" w:fill="F2F2F2" w:themeFill="background1" w:themeFillShade="F2"/>
            <w:vAlign w:val="center"/>
          </w:tcPr>
          <w:p w:rsidR="0028049C" w:rsidRPr="0028049C" w:rsidRDefault="0028049C" w:rsidP="0028049C">
            <w:pPr>
              <w:pStyle w:val="TableText"/>
              <w:rPr>
                <w:b/>
              </w:rPr>
            </w:pPr>
            <w:r w:rsidRPr="0028049C">
              <w:rPr>
                <w:b/>
              </w:rPr>
              <w:t>RTM</w:t>
            </w:r>
          </w:p>
        </w:tc>
        <w:tc>
          <w:tcPr>
            <w:tcW w:w="3490" w:type="pct"/>
            <w:gridSpan w:val="4"/>
          </w:tcPr>
          <w:p w:rsidR="0028049C" w:rsidRPr="00927C6C" w:rsidRDefault="0028049C" w:rsidP="00927C6C">
            <w:pPr>
              <w:pStyle w:val="TableText"/>
            </w:pPr>
          </w:p>
        </w:tc>
      </w:tr>
      <w:tr w:rsidR="00E61EBB" w:rsidRPr="0028049C" w:rsidTr="003D34F4">
        <w:trPr>
          <w:cantSplit/>
        </w:trPr>
        <w:tc>
          <w:tcPr>
            <w:tcW w:w="1510" w:type="pct"/>
            <w:tcBorders>
              <w:bottom w:val="single" w:sz="6" w:space="0" w:color="000000"/>
            </w:tcBorders>
            <w:shd w:val="clear" w:color="auto" w:fill="F2F2F2" w:themeFill="background1" w:themeFillShade="F2"/>
            <w:vAlign w:val="center"/>
          </w:tcPr>
          <w:p w:rsidR="0028049C" w:rsidRPr="0028049C" w:rsidRDefault="0028049C" w:rsidP="0028049C">
            <w:pPr>
              <w:pStyle w:val="TableText"/>
              <w:rPr>
                <w:b/>
              </w:rPr>
            </w:pPr>
            <w:r w:rsidRPr="0028049C">
              <w:rPr>
                <w:b/>
              </w:rPr>
              <w:t>Related Options</w:t>
            </w:r>
          </w:p>
        </w:tc>
        <w:tc>
          <w:tcPr>
            <w:tcW w:w="3490" w:type="pct"/>
            <w:gridSpan w:val="4"/>
            <w:tcBorders>
              <w:bottom w:val="single" w:sz="4" w:space="0" w:color="auto"/>
            </w:tcBorders>
          </w:tcPr>
          <w:p w:rsidR="0028049C" w:rsidRPr="00927C6C" w:rsidRDefault="0028049C" w:rsidP="00927C6C">
            <w:pPr>
              <w:pStyle w:val="TableText"/>
            </w:pPr>
          </w:p>
        </w:tc>
      </w:tr>
    </w:tbl>
    <w:p w:rsidR="00C159AF" w:rsidRPr="0028049C" w:rsidRDefault="00C159AF" w:rsidP="00E31E41">
      <w:pPr>
        <w:pStyle w:val="BodyText"/>
        <w:rPr>
          <w:sz w:val="2"/>
          <w:szCs w:val="2"/>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Routines grouped by Related Routines, &quot;called by&quot;, and &quot;called&quot;"/>
      </w:tblPr>
      <w:tblGrid>
        <w:gridCol w:w="2887"/>
        <w:gridCol w:w="2923"/>
        <w:gridCol w:w="3749"/>
      </w:tblGrid>
      <w:tr w:rsidR="001615A5" w:rsidRPr="0028049C"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28049C" w:rsidRPr="0028049C" w:rsidRDefault="0028049C" w:rsidP="0028049C">
            <w:pPr>
              <w:pStyle w:val="TableHeading"/>
            </w:pPr>
            <w:bookmarkStart w:id="163" w:name="ColumnTitle_32"/>
            <w:bookmarkEnd w:id="163"/>
            <w:r w:rsidRPr="0028049C">
              <w:t>Related Routines</w:t>
            </w:r>
          </w:p>
        </w:tc>
        <w:tc>
          <w:tcPr>
            <w:tcW w:w="1529" w:type="pct"/>
            <w:tcBorders>
              <w:bottom w:val="single" w:sz="4" w:space="0" w:color="auto"/>
            </w:tcBorders>
            <w:shd w:val="clear" w:color="auto" w:fill="F2F2F2" w:themeFill="background1" w:themeFillShade="F2"/>
          </w:tcPr>
          <w:p w:rsidR="0028049C" w:rsidRPr="0028049C" w:rsidRDefault="0028049C" w:rsidP="0028049C">
            <w:pPr>
              <w:pStyle w:val="TableHeading"/>
            </w:pPr>
            <w:r w:rsidRPr="0028049C">
              <w:t>Routines “Called By”</w:t>
            </w:r>
          </w:p>
        </w:tc>
        <w:tc>
          <w:tcPr>
            <w:tcW w:w="1961" w:type="pct"/>
            <w:tcBorders>
              <w:bottom w:val="single" w:sz="4" w:space="0" w:color="auto"/>
            </w:tcBorders>
            <w:shd w:val="clear" w:color="auto" w:fill="F2F2F2" w:themeFill="background1" w:themeFillShade="F2"/>
          </w:tcPr>
          <w:p w:rsidR="0028049C" w:rsidRPr="0028049C" w:rsidRDefault="0028049C" w:rsidP="0028049C">
            <w:pPr>
              <w:pStyle w:val="TableHeading"/>
            </w:pPr>
            <w:r w:rsidRPr="0028049C">
              <w:t>Routines “Called”</w:t>
            </w:r>
            <w:r w:rsidR="00ED0CC8">
              <w:t xml:space="preserve"> </w:t>
            </w:r>
          </w:p>
        </w:tc>
      </w:tr>
      <w:tr w:rsidR="00E61EBB" w:rsidRPr="0028049C"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28049C" w:rsidRPr="0028049C" w:rsidRDefault="0028049C" w:rsidP="0028049C">
            <w:pPr>
              <w:pStyle w:val="TableText"/>
            </w:pPr>
          </w:p>
        </w:tc>
        <w:tc>
          <w:tcPr>
            <w:tcW w:w="1529" w:type="pct"/>
            <w:tcBorders>
              <w:bottom w:val="single" w:sz="4" w:space="0" w:color="auto"/>
            </w:tcBorders>
            <w:vAlign w:val="center"/>
          </w:tcPr>
          <w:p w:rsidR="0028049C" w:rsidRPr="0028049C" w:rsidRDefault="0028049C" w:rsidP="00190444"/>
        </w:tc>
        <w:tc>
          <w:tcPr>
            <w:tcW w:w="1961" w:type="pct"/>
            <w:tcBorders>
              <w:bottom w:val="single" w:sz="4" w:space="0" w:color="auto"/>
            </w:tcBorders>
            <w:vAlign w:val="center"/>
          </w:tcPr>
          <w:p w:rsidR="0028049C" w:rsidRPr="0028049C" w:rsidRDefault="0028049C" w:rsidP="00190444"/>
        </w:tc>
      </w:tr>
    </w:tbl>
    <w:p w:rsidR="00C159AF" w:rsidRPr="002F4E85"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Routines grouped by routine and activity."/>
      </w:tblPr>
      <w:tblGrid>
        <w:gridCol w:w="2887"/>
        <w:gridCol w:w="992"/>
        <w:gridCol w:w="1921"/>
        <w:gridCol w:w="920"/>
        <w:gridCol w:w="1958"/>
        <w:gridCol w:w="881"/>
      </w:tblGrid>
      <w:tr w:rsidR="001615A5" w:rsidRPr="002F4E85" w:rsidTr="001615A5">
        <w:trPr>
          <w:cantSplit/>
          <w:tblHeader/>
        </w:trPr>
        <w:tc>
          <w:tcPr>
            <w:tcW w:w="1510" w:type="pct"/>
            <w:shd w:val="clear" w:color="auto" w:fill="F2F2F2" w:themeFill="background1" w:themeFillShade="F2"/>
            <w:vAlign w:val="center"/>
          </w:tcPr>
          <w:p w:rsidR="002F4E85" w:rsidRPr="002F4E85" w:rsidRDefault="002F4E85" w:rsidP="002F4E85">
            <w:pPr>
              <w:pStyle w:val="TableHeading"/>
            </w:pPr>
            <w:bookmarkStart w:id="164" w:name="ColumnTitle_33"/>
            <w:bookmarkEnd w:id="164"/>
            <w:r w:rsidRPr="002F4E85">
              <w:t>Routines</w:t>
            </w:r>
          </w:p>
        </w:tc>
        <w:tc>
          <w:tcPr>
            <w:tcW w:w="3490" w:type="pct"/>
            <w:gridSpan w:val="5"/>
            <w:tcBorders>
              <w:bottom w:val="single" w:sz="6" w:space="0" w:color="000000"/>
            </w:tcBorders>
            <w:shd w:val="clear" w:color="auto" w:fill="F2F2F2" w:themeFill="background1" w:themeFillShade="F2"/>
          </w:tcPr>
          <w:p w:rsidR="002F4E85" w:rsidRPr="002F4E85" w:rsidRDefault="002F4E85" w:rsidP="002F4E85">
            <w:pPr>
              <w:pStyle w:val="TableHeading"/>
            </w:pPr>
            <w:r w:rsidRPr="002F4E85">
              <w:t>Activities</w:t>
            </w:r>
          </w:p>
        </w:tc>
      </w:tr>
      <w:tr w:rsidR="00E61EBB" w:rsidRPr="002F4E85" w:rsidTr="003D34F4">
        <w:trPr>
          <w:cantSplit/>
        </w:trPr>
        <w:tc>
          <w:tcPr>
            <w:tcW w:w="1510" w:type="pct"/>
            <w:tcBorders>
              <w:top w:val="single" w:sz="6" w:space="0" w:color="000000"/>
            </w:tcBorders>
            <w:shd w:val="clear" w:color="auto" w:fill="F2F2F2" w:themeFill="background1" w:themeFillShade="F2"/>
            <w:vAlign w:val="center"/>
          </w:tcPr>
          <w:p w:rsidR="002F4E85" w:rsidRPr="002F4E85" w:rsidRDefault="002F4E85" w:rsidP="002F4E85">
            <w:pPr>
              <w:pStyle w:val="TableText"/>
              <w:rPr>
                <w:b/>
              </w:rPr>
            </w:pPr>
            <w:r w:rsidRPr="002F4E85">
              <w:rPr>
                <w:b/>
              </w:rPr>
              <w:t>Data Dictionary (DD) References</w:t>
            </w:r>
          </w:p>
        </w:tc>
        <w:tc>
          <w:tcPr>
            <w:tcW w:w="3490" w:type="pct"/>
            <w:gridSpan w:val="5"/>
          </w:tcPr>
          <w:p w:rsidR="002F4E85" w:rsidRPr="00927C6C" w:rsidRDefault="002F4E85" w:rsidP="00927C6C">
            <w:pPr>
              <w:pStyle w:val="TableText"/>
            </w:pPr>
          </w:p>
        </w:tc>
      </w:tr>
      <w:tr w:rsidR="001615A5" w:rsidRPr="002F4E85" w:rsidTr="001615A5">
        <w:trPr>
          <w:cantSplit/>
        </w:trPr>
        <w:tc>
          <w:tcPr>
            <w:tcW w:w="1510" w:type="pct"/>
            <w:shd w:val="clear" w:color="auto" w:fill="F2F2F2" w:themeFill="background1" w:themeFillShade="F2"/>
            <w:vAlign w:val="center"/>
          </w:tcPr>
          <w:p w:rsidR="002F4E85" w:rsidRPr="002F4E85" w:rsidRDefault="002F4E85" w:rsidP="002F4E85">
            <w:pPr>
              <w:pStyle w:val="TableText"/>
              <w:rPr>
                <w:b/>
              </w:rPr>
            </w:pPr>
            <w:r w:rsidRPr="002F4E85">
              <w:rPr>
                <w:b/>
              </w:rPr>
              <w:t>Related Protocols</w:t>
            </w:r>
          </w:p>
        </w:tc>
        <w:tc>
          <w:tcPr>
            <w:tcW w:w="3490" w:type="pct"/>
            <w:gridSpan w:val="5"/>
          </w:tcPr>
          <w:p w:rsidR="002F4E85" w:rsidRPr="00927C6C" w:rsidRDefault="002F4E85" w:rsidP="00927C6C">
            <w:pPr>
              <w:pStyle w:val="TableText"/>
            </w:pPr>
          </w:p>
        </w:tc>
      </w:tr>
      <w:tr w:rsidR="00E61EBB" w:rsidRPr="002F4E85" w:rsidTr="003D34F4">
        <w:trPr>
          <w:cantSplit/>
        </w:trPr>
        <w:tc>
          <w:tcPr>
            <w:tcW w:w="1510" w:type="pct"/>
            <w:shd w:val="clear" w:color="auto" w:fill="F2F2F2" w:themeFill="background1" w:themeFillShade="F2"/>
            <w:vAlign w:val="center"/>
          </w:tcPr>
          <w:p w:rsidR="002F4E85" w:rsidRPr="002F4E85" w:rsidRDefault="002F4E85" w:rsidP="002F4E85">
            <w:pPr>
              <w:pStyle w:val="TableText"/>
              <w:rPr>
                <w:b/>
              </w:rPr>
            </w:pPr>
            <w:r w:rsidRPr="002F4E85">
              <w:rPr>
                <w:b/>
              </w:rPr>
              <w:t>Related Integration Control Registrations (ICRs)</w:t>
            </w:r>
          </w:p>
        </w:tc>
        <w:tc>
          <w:tcPr>
            <w:tcW w:w="3490" w:type="pct"/>
            <w:gridSpan w:val="5"/>
            <w:tcBorders>
              <w:bottom w:val="single" w:sz="6" w:space="0" w:color="000000"/>
            </w:tcBorders>
          </w:tcPr>
          <w:p w:rsidR="002F4E85" w:rsidRPr="00927C6C" w:rsidRDefault="002F4E85" w:rsidP="00927C6C">
            <w:pPr>
              <w:pStyle w:val="TableText"/>
            </w:pPr>
          </w:p>
        </w:tc>
      </w:tr>
      <w:tr w:rsidR="001615A5" w:rsidRPr="002F4E85" w:rsidTr="001615A5">
        <w:trPr>
          <w:cantSplit/>
        </w:trPr>
        <w:tc>
          <w:tcPr>
            <w:tcW w:w="1510" w:type="pct"/>
            <w:tcBorders>
              <w:right w:val="single" w:sz="4" w:space="0" w:color="auto"/>
            </w:tcBorders>
            <w:shd w:val="clear" w:color="auto" w:fill="F2F2F2" w:themeFill="background1" w:themeFillShade="F2"/>
            <w:vAlign w:val="center"/>
          </w:tcPr>
          <w:p w:rsidR="002F4E85" w:rsidRPr="002F4E85" w:rsidRDefault="002F4E85" w:rsidP="002F4E85">
            <w:pPr>
              <w:pStyle w:val="TableText"/>
              <w:rPr>
                <w:b/>
              </w:rPr>
            </w:pPr>
            <w:r w:rsidRPr="002F4E85">
              <w:rPr>
                <w:b/>
              </w:rPr>
              <w:t>Data Passing</w:t>
            </w:r>
          </w:p>
        </w:tc>
        <w:tc>
          <w:tcPr>
            <w:tcW w:w="519" w:type="pct"/>
            <w:tcBorders>
              <w:left w:val="single" w:sz="4" w:space="0" w:color="auto"/>
              <w:right w:val="nil"/>
            </w:tcBorders>
          </w:tcPr>
          <w:p w:rsidR="002F4E85" w:rsidRPr="00927C6C" w:rsidRDefault="005E03E6" w:rsidP="00927C6C">
            <w:pPr>
              <w:pStyle w:val="TableText"/>
            </w:pPr>
            <w:r w:rsidRPr="00927C6C">
              <w:fldChar w:fldCharType="begin">
                <w:ffData>
                  <w:name w:val="Check69"/>
                  <w:enabled/>
                  <w:calcOnExit w:val="0"/>
                  <w:statusText w:type="text" w:val="Input"/>
                  <w:checkBox>
                    <w:sizeAuto/>
                    <w:default w:val="0"/>
                    <w:checked w:val="0"/>
                  </w:checkBox>
                </w:ffData>
              </w:fldChar>
            </w:r>
            <w:bookmarkStart w:id="165" w:name="Check69"/>
            <w:r w:rsidRPr="00927C6C">
              <w:instrText xml:space="preserve"> FORMCHECKBOX </w:instrText>
            </w:r>
            <w:r w:rsidRPr="00927C6C">
              <w:fldChar w:fldCharType="end"/>
            </w:r>
            <w:bookmarkEnd w:id="165"/>
            <w:r w:rsidR="002F4E85" w:rsidRPr="00927C6C">
              <w:t xml:space="preserve"> Input</w:t>
            </w:r>
          </w:p>
        </w:tc>
        <w:tc>
          <w:tcPr>
            <w:tcW w:w="1005" w:type="pct"/>
            <w:tcBorders>
              <w:left w:val="nil"/>
              <w:right w:val="nil"/>
            </w:tcBorders>
          </w:tcPr>
          <w:p w:rsidR="002F4E85" w:rsidRPr="00927C6C" w:rsidRDefault="005E03E6" w:rsidP="00927C6C">
            <w:pPr>
              <w:pStyle w:val="TableText"/>
            </w:pPr>
            <w:r w:rsidRPr="00927C6C">
              <w:fldChar w:fldCharType="begin">
                <w:ffData>
                  <w:name w:val="Check70"/>
                  <w:enabled/>
                  <w:calcOnExit w:val="0"/>
                  <w:statusText w:type="text" w:val="Output"/>
                  <w:checkBox>
                    <w:sizeAuto/>
                    <w:default w:val="0"/>
                    <w:checked w:val="0"/>
                  </w:checkBox>
                </w:ffData>
              </w:fldChar>
            </w:r>
            <w:bookmarkStart w:id="166" w:name="Check70"/>
            <w:r w:rsidRPr="00927C6C">
              <w:instrText xml:space="preserve"> FORMCHECKBOX </w:instrText>
            </w:r>
            <w:r w:rsidRPr="00927C6C">
              <w:fldChar w:fldCharType="end"/>
            </w:r>
            <w:bookmarkEnd w:id="166"/>
            <w:r w:rsidR="002F4E85" w:rsidRPr="00927C6C">
              <w:t xml:space="preserve"> Output Reference</w:t>
            </w:r>
          </w:p>
        </w:tc>
        <w:tc>
          <w:tcPr>
            <w:tcW w:w="481" w:type="pct"/>
            <w:tcBorders>
              <w:left w:val="nil"/>
              <w:right w:val="nil"/>
            </w:tcBorders>
          </w:tcPr>
          <w:p w:rsidR="002F4E85" w:rsidRPr="00927C6C" w:rsidRDefault="005E03E6" w:rsidP="00927C6C">
            <w:pPr>
              <w:pStyle w:val="TableText"/>
            </w:pPr>
            <w:r w:rsidRPr="00927C6C">
              <w:fldChar w:fldCharType="begin">
                <w:ffData>
                  <w:name w:val="Check71"/>
                  <w:enabled/>
                  <w:calcOnExit w:val="0"/>
                  <w:statusText w:type="text" w:val="Both"/>
                  <w:checkBox>
                    <w:sizeAuto/>
                    <w:default w:val="0"/>
                    <w:checked w:val="0"/>
                  </w:checkBox>
                </w:ffData>
              </w:fldChar>
            </w:r>
            <w:bookmarkStart w:id="167" w:name="Check71"/>
            <w:r w:rsidRPr="00927C6C">
              <w:instrText xml:space="preserve"> FORMCHECKBOX </w:instrText>
            </w:r>
            <w:r w:rsidRPr="00927C6C">
              <w:fldChar w:fldCharType="end"/>
            </w:r>
            <w:bookmarkEnd w:id="167"/>
            <w:r w:rsidR="002F4E85" w:rsidRPr="00927C6C">
              <w:t xml:space="preserve"> Both</w:t>
            </w:r>
          </w:p>
        </w:tc>
        <w:tc>
          <w:tcPr>
            <w:tcW w:w="1024" w:type="pct"/>
            <w:tcBorders>
              <w:left w:val="nil"/>
              <w:right w:val="nil"/>
            </w:tcBorders>
          </w:tcPr>
          <w:p w:rsidR="002F4E85" w:rsidRPr="00927C6C" w:rsidRDefault="005E03E6" w:rsidP="00927C6C">
            <w:pPr>
              <w:pStyle w:val="TableText"/>
            </w:pPr>
            <w:r w:rsidRPr="00927C6C">
              <w:fldChar w:fldCharType="begin">
                <w:ffData>
                  <w:name w:val="Check72"/>
                  <w:enabled/>
                  <w:calcOnExit w:val="0"/>
                  <w:statusText w:type="text" w:val="Global reference"/>
                  <w:checkBox>
                    <w:sizeAuto/>
                    <w:default w:val="0"/>
                    <w:checked w:val="0"/>
                  </w:checkBox>
                </w:ffData>
              </w:fldChar>
            </w:r>
            <w:bookmarkStart w:id="168" w:name="Check72"/>
            <w:r w:rsidRPr="00927C6C">
              <w:instrText xml:space="preserve"> FORMCHECKBOX </w:instrText>
            </w:r>
            <w:r w:rsidRPr="00927C6C">
              <w:fldChar w:fldCharType="end"/>
            </w:r>
            <w:bookmarkEnd w:id="168"/>
            <w:r w:rsidR="002F4E85" w:rsidRPr="00927C6C">
              <w:t xml:space="preserve"> Global Reference</w:t>
            </w:r>
          </w:p>
        </w:tc>
        <w:tc>
          <w:tcPr>
            <w:tcW w:w="461" w:type="pct"/>
            <w:tcBorders>
              <w:left w:val="nil"/>
            </w:tcBorders>
          </w:tcPr>
          <w:p w:rsidR="002F4E85" w:rsidRPr="00927C6C" w:rsidRDefault="005E03E6" w:rsidP="00927C6C">
            <w:pPr>
              <w:pStyle w:val="TableText"/>
            </w:pPr>
            <w:r w:rsidRPr="00927C6C">
              <w:fldChar w:fldCharType="begin">
                <w:ffData>
                  <w:name w:val="Check73"/>
                  <w:enabled/>
                  <w:calcOnExit w:val="0"/>
                  <w:statusText w:type="text" w:val="Local"/>
                  <w:checkBox>
                    <w:sizeAuto/>
                    <w:default w:val="0"/>
                    <w:checked w:val="0"/>
                  </w:checkBox>
                </w:ffData>
              </w:fldChar>
            </w:r>
            <w:bookmarkStart w:id="169" w:name="Check73"/>
            <w:r w:rsidRPr="00927C6C">
              <w:instrText xml:space="preserve"> FORMCHECKBOX </w:instrText>
            </w:r>
            <w:r w:rsidRPr="00927C6C">
              <w:fldChar w:fldCharType="end"/>
            </w:r>
            <w:bookmarkEnd w:id="169"/>
            <w:r w:rsidR="002F4E85" w:rsidRPr="00927C6C">
              <w:t xml:space="preserve"> Local</w:t>
            </w:r>
          </w:p>
        </w:tc>
      </w:tr>
      <w:tr w:rsidR="001615A5" w:rsidRPr="002F4E85" w:rsidTr="001615A5">
        <w:trPr>
          <w:cantSplit/>
        </w:trPr>
        <w:tc>
          <w:tcPr>
            <w:tcW w:w="1510" w:type="pct"/>
            <w:shd w:val="clear" w:color="auto" w:fill="F2F2F2" w:themeFill="background1" w:themeFillShade="F2"/>
            <w:vAlign w:val="center"/>
          </w:tcPr>
          <w:p w:rsidR="002F4E85" w:rsidRPr="002F4E85" w:rsidRDefault="002F4E85" w:rsidP="002F4E85">
            <w:pPr>
              <w:pStyle w:val="TableText"/>
              <w:rPr>
                <w:b/>
              </w:rPr>
            </w:pPr>
            <w:r w:rsidRPr="002F4E85">
              <w:rPr>
                <w:b/>
              </w:rPr>
              <w:lastRenderedPageBreak/>
              <w:t>Input Attribute Name and Definition</w:t>
            </w:r>
          </w:p>
        </w:tc>
        <w:tc>
          <w:tcPr>
            <w:tcW w:w="3490" w:type="pct"/>
            <w:gridSpan w:val="5"/>
          </w:tcPr>
          <w:p w:rsidR="002F4E85" w:rsidRPr="00927C6C" w:rsidRDefault="002F4E85" w:rsidP="00927C6C">
            <w:pPr>
              <w:pStyle w:val="TableText"/>
            </w:pPr>
            <w:r w:rsidRPr="00927C6C">
              <w:t>Name:</w:t>
            </w:r>
          </w:p>
          <w:p w:rsidR="002F4E85" w:rsidRPr="00927C6C" w:rsidRDefault="002F4E85" w:rsidP="00927C6C">
            <w:pPr>
              <w:pStyle w:val="TableText"/>
            </w:pPr>
            <w:r w:rsidRPr="00927C6C">
              <w:t>Definition:</w:t>
            </w:r>
          </w:p>
        </w:tc>
      </w:tr>
      <w:tr w:rsidR="001615A5" w:rsidRPr="002F4E85" w:rsidTr="001615A5">
        <w:trPr>
          <w:cantSplit/>
        </w:trPr>
        <w:tc>
          <w:tcPr>
            <w:tcW w:w="1510" w:type="pct"/>
            <w:shd w:val="clear" w:color="auto" w:fill="F2F2F2" w:themeFill="background1" w:themeFillShade="F2"/>
            <w:vAlign w:val="center"/>
          </w:tcPr>
          <w:p w:rsidR="002F4E85" w:rsidRPr="002F4E85" w:rsidRDefault="002F4E85" w:rsidP="002F4E85">
            <w:pPr>
              <w:pStyle w:val="TableText"/>
              <w:rPr>
                <w:b/>
              </w:rPr>
            </w:pPr>
            <w:r w:rsidRPr="002F4E85">
              <w:rPr>
                <w:b/>
              </w:rPr>
              <w:t>Output Attribute Name and Definition</w:t>
            </w:r>
          </w:p>
        </w:tc>
        <w:tc>
          <w:tcPr>
            <w:tcW w:w="3490" w:type="pct"/>
            <w:gridSpan w:val="5"/>
          </w:tcPr>
          <w:p w:rsidR="002F4E85" w:rsidRPr="00927C6C" w:rsidRDefault="002F4E85" w:rsidP="00927C6C">
            <w:pPr>
              <w:pStyle w:val="TableText"/>
            </w:pPr>
            <w:r w:rsidRPr="00927C6C">
              <w:t>Name:</w:t>
            </w:r>
          </w:p>
          <w:p w:rsidR="002F4E85" w:rsidRPr="00927C6C" w:rsidRDefault="002F4E85" w:rsidP="00927C6C">
            <w:pPr>
              <w:pStyle w:val="TableText"/>
            </w:pPr>
            <w:r w:rsidRPr="00927C6C">
              <w:t>Definition:</w:t>
            </w:r>
          </w:p>
        </w:tc>
      </w:tr>
    </w:tbl>
    <w:p w:rsidR="002F4E85" w:rsidRPr="00086A3C" w:rsidRDefault="002F4E85"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current logic"/>
      </w:tblPr>
      <w:tblGrid>
        <w:gridCol w:w="9559"/>
      </w:tblGrid>
      <w:tr w:rsidR="00E61EBB" w:rsidRPr="00086A3C"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86A3C" w:rsidRPr="00086A3C" w:rsidRDefault="00086A3C" w:rsidP="00086A3C">
            <w:pPr>
              <w:pStyle w:val="TableHeading"/>
            </w:pPr>
            <w:bookmarkStart w:id="170" w:name="ColumnTitle_34"/>
            <w:bookmarkEnd w:id="170"/>
            <w:r w:rsidRPr="00086A3C">
              <w:t>Current Logic</w:t>
            </w:r>
          </w:p>
        </w:tc>
      </w:tr>
      <w:tr w:rsidR="00086A3C" w:rsidRPr="00086A3C"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086A3C" w:rsidRPr="00086A3C" w:rsidRDefault="00086A3C" w:rsidP="00086A3C">
            <w:pPr>
              <w:pStyle w:val="TableText"/>
            </w:pPr>
          </w:p>
        </w:tc>
      </w:tr>
    </w:tbl>
    <w:p w:rsidR="00C159AF" w:rsidRPr="00086A3C" w:rsidRDefault="00C159AF"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Routines grouped by modification."/>
      </w:tblPr>
      <w:tblGrid>
        <w:gridCol w:w="9559"/>
      </w:tblGrid>
      <w:tr w:rsidR="00E61EBB" w:rsidRPr="00086A3C"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086A3C" w:rsidRPr="00086A3C" w:rsidRDefault="00086A3C" w:rsidP="00086A3C">
            <w:pPr>
              <w:pStyle w:val="TableHeading"/>
            </w:pPr>
            <w:bookmarkStart w:id="171" w:name="ColumnTitle_35"/>
            <w:bookmarkEnd w:id="171"/>
            <w:r w:rsidRPr="00086A3C">
              <w:t>Modified Logic (Changes are in bold)</w:t>
            </w:r>
          </w:p>
        </w:tc>
      </w:tr>
      <w:tr w:rsidR="00086A3C" w:rsidRPr="00086A3C"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086A3C" w:rsidRPr="00086A3C" w:rsidRDefault="00086A3C" w:rsidP="00086A3C">
            <w:pPr>
              <w:pStyle w:val="TableText"/>
            </w:pPr>
          </w:p>
        </w:tc>
      </w:tr>
    </w:tbl>
    <w:p w:rsidR="004F1CA9" w:rsidRDefault="004F1CA9" w:rsidP="00F81D50">
      <w:pPr>
        <w:pStyle w:val="Heading5"/>
      </w:pPr>
      <w:bookmarkStart w:id="172" w:name="_Toc381778411"/>
      <w:bookmarkStart w:id="173" w:name="_Toc438638884"/>
      <w:r>
        <w:t>Templates</w:t>
      </w:r>
      <w:bookmarkEnd w:id="172"/>
      <w:bookmarkEnd w:id="173"/>
    </w:p>
    <w:p w:rsidR="00606108" w:rsidRPr="00CB6022" w:rsidRDefault="00606108" w:rsidP="00606108">
      <w:pPr>
        <w:pStyle w:val="BodyText"/>
      </w:pPr>
      <w:r>
        <w:t>This section is not applicable.</w:t>
      </w:r>
      <w:r w:rsidR="000619A2">
        <w:t xml:space="preserve"> </w:t>
      </w:r>
      <w:r w:rsidR="00F847BB">
        <w:t xml:space="preserve">The </w:t>
      </w:r>
      <w:r>
        <w:t xml:space="preserve">CM1 </w:t>
      </w:r>
      <w:r w:rsidR="00F847BB">
        <w:t xml:space="preserve">solution </w:t>
      </w:r>
      <w:r>
        <w:t xml:space="preserve">will be built using </w:t>
      </w:r>
      <w:r w:rsidR="00C16D7A">
        <w:t xml:space="preserve">the </w:t>
      </w:r>
      <w:r>
        <w:t>CATAMARAN</w:t>
      </w:r>
      <w:r w:rsidR="00C16D7A">
        <w:t>™</w:t>
      </w:r>
      <w:r>
        <w:t xml:space="preserve"> platform, which is not a typical programming tool.</w:t>
      </w:r>
      <w:r w:rsidR="000619A2">
        <w:t xml:space="preserve"> </w:t>
      </w:r>
      <w:r>
        <w:t>Business processes are configured using the workflow management tool.</w:t>
      </w:r>
      <w:r w:rsidR="000619A2">
        <w:t xml:space="preserve"> </w:t>
      </w:r>
      <w:r>
        <w:t>No templates will be added, updated, or deleted.</w:t>
      </w:r>
    </w:p>
    <w:p w:rsidR="004F1CA9" w:rsidRDefault="004F1CA9" w:rsidP="00190444">
      <w:pPr>
        <w:pStyle w:val="InstructionalText1"/>
      </w:pPr>
      <w:r>
        <w:t>Complete Table 16 for each template affected by the functionality being designed. A short description of what change will be made to the templates should be included in this section.</w:t>
      </w:r>
    </w:p>
    <w:p w:rsidR="004F1CA9" w:rsidRDefault="004F1CA9" w:rsidP="00634243">
      <w:pPr>
        <w:pStyle w:val="InstructionalText1"/>
      </w:pPr>
      <w:r>
        <w:t xml:space="preserve">Note: If preferred, copy and paste this section directly from VA </w:t>
      </w:r>
      <w:proofErr w:type="spellStart"/>
      <w:r>
        <w:t>FileMan</w:t>
      </w:r>
      <w:proofErr w:type="spellEnd"/>
      <w:r>
        <w:t xml:space="preserve"> DDs instead of using the tables.</w:t>
      </w:r>
    </w:p>
    <w:p w:rsidR="00927C6C" w:rsidRDefault="00927C6C" w:rsidP="00927C6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35</w:t>
      </w:r>
      <w:r w:rsidR="00C44D97">
        <w:rPr>
          <w:noProof/>
        </w:rPr>
        <w:fldChar w:fldCharType="end"/>
      </w:r>
      <w:r>
        <w:t xml:space="preserve">: </w:t>
      </w:r>
      <w:r w:rsidRPr="00E03A55">
        <w:t>Templates (Instructions)</w:t>
      </w:r>
    </w:p>
    <w:tbl>
      <w:tblPr>
        <w:tblW w:w="9360"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Caption w:val="Templates (Instructions)"/>
        <w:tblDescription w:val="Templates and Instructions by name, enhancement category, RSD traceability, type, related options, related routines, data dictionary references, and global references."/>
      </w:tblPr>
      <w:tblGrid>
        <w:gridCol w:w="2880"/>
        <w:gridCol w:w="6480"/>
      </w:tblGrid>
      <w:tr w:rsidR="00E61EBB" w:rsidRPr="004F1CA9" w:rsidTr="003D34F4">
        <w:trPr>
          <w:cantSplit/>
          <w:tblHeader/>
        </w:trPr>
        <w:tc>
          <w:tcPr>
            <w:tcW w:w="2880" w:type="dxa"/>
            <w:shd w:val="clear" w:color="auto" w:fill="F2F2F2" w:themeFill="background1" w:themeFillShade="F2"/>
            <w:vAlign w:val="center"/>
          </w:tcPr>
          <w:p w:rsidR="004F1CA9" w:rsidRPr="004F1CA9" w:rsidRDefault="004F1CA9" w:rsidP="004F1CA9">
            <w:pPr>
              <w:pStyle w:val="TableHeading"/>
            </w:pPr>
            <w:bookmarkStart w:id="174" w:name="ColumnTitle_36"/>
            <w:bookmarkEnd w:id="174"/>
            <w:r w:rsidRPr="004F1CA9">
              <w:t>Templates</w:t>
            </w:r>
          </w:p>
        </w:tc>
        <w:tc>
          <w:tcPr>
            <w:tcW w:w="6480" w:type="dxa"/>
            <w:shd w:val="clear" w:color="auto" w:fill="F2F2F2" w:themeFill="background1" w:themeFillShade="F2"/>
            <w:vAlign w:val="center"/>
          </w:tcPr>
          <w:p w:rsidR="004F1CA9" w:rsidRPr="004F1CA9" w:rsidRDefault="004F1CA9" w:rsidP="004F1CA9">
            <w:pPr>
              <w:pStyle w:val="TableHeading"/>
            </w:pPr>
            <w:r w:rsidRPr="004F1CA9">
              <w:t>Instructions</w:t>
            </w:r>
          </w:p>
        </w:tc>
      </w:tr>
      <w:tr w:rsidR="004F1CA9" w:rsidRPr="004F1CA9" w:rsidTr="003D34F4">
        <w:trPr>
          <w:cantSplit/>
        </w:trPr>
        <w:tc>
          <w:tcPr>
            <w:tcW w:w="2880" w:type="dxa"/>
            <w:shd w:val="clear" w:color="auto" w:fill="F2F2F2" w:themeFill="background1" w:themeFillShade="F2"/>
            <w:vAlign w:val="center"/>
          </w:tcPr>
          <w:p w:rsidR="004F1CA9" w:rsidRPr="004F1CA9" w:rsidRDefault="004F1CA9" w:rsidP="004F1CA9">
            <w:pPr>
              <w:pStyle w:val="TableText"/>
              <w:rPr>
                <w:b/>
              </w:rPr>
            </w:pPr>
            <w:r w:rsidRPr="004F1CA9">
              <w:rPr>
                <w:b/>
              </w:rPr>
              <w:t>Template Name</w:t>
            </w:r>
          </w:p>
        </w:tc>
        <w:tc>
          <w:tcPr>
            <w:tcW w:w="6480" w:type="dxa"/>
            <w:vAlign w:val="center"/>
          </w:tcPr>
          <w:p w:rsidR="004F1CA9" w:rsidRPr="004F1CA9" w:rsidRDefault="004F1CA9" w:rsidP="004F1CA9">
            <w:pPr>
              <w:pStyle w:val="InstructionalTable"/>
            </w:pPr>
            <w:r w:rsidRPr="004F1CA9">
              <w:t>Identify the template affected by the functionality being designed</w:t>
            </w:r>
          </w:p>
        </w:tc>
      </w:tr>
      <w:tr w:rsidR="004F1CA9" w:rsidRPr="004F1CA9" w:rsidTr="003D34F4">
        <w:trPr>
          <w:cantSplit/>
        </w:trPr>
        <w:tc>
          <w:tcPr>
            <w:tcW w:w="2880" w:type="dxa"/>
            <w:shd w:val="clear" w:color="auto" w:fill="F2F2F2" w:themeFill="background1" w:themeFillShade="F2"/>
            <w:vAlign w:val="center"/>
          </w:tcPr>
          <w:p w:rsidR="004F1CA9" w:rsidRPr="004F1CA9" w:rsidRDefault="004F1CA9" w:rsidP="004F1CA9">
            <w:pPr>
              <w:pStyle w:val="TableText"/>
              <w:rPr>
                <w:b/>
              </w:rPr>
            </w:pPr>
            <w:r w:rsidRPr="004F1CA9">
              <w:rPr>
                <w:b/>
              </w:rPr>
              <w:t>Enhancement Category</w:t>
            </w:r>
          </w:p>
        </w:tc>
        <w:tc>
          <w:tcPr>
            <w:tcW w:w="6480" w:type="dxa"/>
            <w:vAlign w:val="center"/>
          </w:tcPr>
          <w:p w:rsidR="004F1CA9" w:rsidRPr="004F1CA9" w:rsidRDefault="004F1CA9" w:rsidP="004F1CA9">
            <w:pPr>
              <w:pStyle w:val="InstructionalTable"/>
            </w:pPr>
            <w:r w:rsidRPr="004F1CA9">
              <w:t>Check the appropriate box: New, Modify, Delete, or No Change.</w:t>
            </w:r>
          </w:p>
        </w:tc>
      </w:tr>
      <w:tr w:rsidR="004F1CA9" w:rsidRPr="004F1CA9" w:rsidTr="003D34F4">
        <w:trPr>
          <w:cantSplit/>
        </w:trPr>
        <w:tc>
          <w:tcPr>
            <w:tcW w:w="2880" w:type="dxa"/>
            <w:shd w:val="clear" w:color="auto" w:fill="F2F2F2" w:themeFill="background1" w:themeFillShade="F2"/>
            <w:vAlign w:val="center"/>
          </w:tcPr>
          <w:p w:rsidR="004F1CA9" w:rsidRPr="004F1CA9" w:rsidRDefault="004F1CA9" w:rsidP="004F1CA9">
            <w:pPr>
              <w:pStyle w:val="TableText"/>
              <w:rPr>
                <w:b/>
              </w:rPr>
            </w:pPr>
            <w:r w:rsidRPr="004F1CA9">
              <w:rPr>
                <w:b/>
              </w:rPr>
              <w:t>RSD Traceability</w:t>
            </w:r>
          </w:p>
        </w:tc>
        <w:tc>
          <w:tcPr>
            <w:tcW w:w="6480" w:type="dxa"/>
            <w:vAlign w:val="center"/>
          </w:tcPr>
          <w:p w:rsidR="004F1CA9" w:rsidRPr="004F1CA9" w:rsidRDefault="004F1CA9" w:rsidP="004F1CA9">
            <w:pPr>
              <w:pStyle w:val="InstructionalTable"/>
            </w:pPr>
            <w:r w:rsidRPr="004F1CA9">
              <w:t>List the Requirement Specification Document (RSD) item number within the SDD (i.e., If the RSD has a requirement of 3.3.1, add Support for a new API, then this column should list RSD Requirement 3.3.1)</w:t>
            </w:r>
          </w:p>
        </w:tc>
      </w:tr>
      <w:tr w:rsidR="004F1CA9" w:rsidRPr="004F1CA9" w:rsidTr="003D34F4">
        <w:trPr>
          <w:cantSplit/>
        </w:trPr>
        <w:tc>
          <w:tcPr>
            <w:tcW w:w="2880" w:type="dxa"/>
            <w:shd w:val="clear" w:color="auto" w:fill="F2F2F2" w:themeFill="background1" w:themeFillShade="F2"/>
            <w:vAlign w:val="center"/>
          </w:tcPr>
          <w:p w:rsidR="004F1CA9" w:rsidRPr="004F1CA9" w:rsidRDefault="004F1CA9" w:rsidP="004F1CA9">
            <w:pPr>
              <w:pStyle w:val="TableText"/>
              <w:rPr>
                <w:b/>
              </w:rPr>
            </w:pPr>
            <w:r w:rsidRPr="004F1CA9">
              <w:rPr>
                <w:b/>
              </w:rPr>
              <w:t>Template Type</w:t>
            </w:r>
          </w:p>
        </w:tc>
        <w:tc>
          <w:tcPr>
            <w:tcW w:w="6480" w:type="dxa"/>
            <w:vAlign w:val="center"/>
          </w:tcPr>
          <w:p w:rsidR="004F1CA9" w:rsidRPr="004F1CA9" w:rsidRDefault="004F1CA9" w:rsidP="004F1CA9">
            <w:pPr>
              <w:pStyle w:val="InstructionalTable"/>
            </w:pPr>
            <w:r w:rsidRPr="004F1CA9">
              <w:t>Indicate the type of template identified (Sort, Input, or Print).</w:t>
            </w:r>
          </w:p>
        </w:tc>
      </w:tr>
      <w:tr w:rsidR="004F1CA9" w:rsidRPr="004F1CA9" w:rsidTr="003D34F4">
        <w:trPr>
          <w:cantSplit/>
        </w:trPr>
        <w:tc>
          <w:tcPr>
            <w:tcW w:w="2880" w:type="dxa"/>
            <w:shd w:val="clear" w:color="auto" w:fill="F2F2F2" w:themeFill="background1" w:themeFillShade="F2"/>
            <w:vAlign w:val="center"/>
          </w:tcPr>
          <w:p w:rsidR="004F1CA9" w:rsidRPr="004F1CA9" w:rsidRDefault="004F1CA9" w:rsidP="004F1CA9">
            <w:pPr>
              <w:pStyle w:val="TableText"/>
              <w:rPr>
                <w:b/>
              </w:rPr>
            </w:pPr>
            <w:r w:rsidRPr="004F1CA9">
              <w:rPr>
                <w:b/>
              </w:rPr>
              <w:t>Related Options</w:t>
            </w:r>
          </w:p>
        </w:tc>
        <w:tc>
          <w:tcPr>
            <w:tcW w:w="6480" w:type="dxa"/>
            <w:vAlign w:val="center"/>
          </w:tcPr>
          <w:p w:rsidR="004F1CA9" w:rsidRPr="004F1CA9" w:rsidRDefault="004F1CA9" w:rsidP="004F1CA9">
            <w:pPr>
              <w:pStyle w:val="InstructionalTable"/>
            </w:pPr>
            <w:r w:rsidRPr="004F1CA9">
              <w:t>List options that directly call or are called by the template.</w:t>
            </w:r>
          </w:p>
        </w:tc>
      </w:tr>
      <w:tr w:rsidR="004F1CA9" w:rsidRPr="004F1CA9" w:rsidTr="003D34F4">
        <w:trPr>
          <w:cantSplit/>
        </w:trPr>
        <w:tc>
          <w:tcPr>
            <w:tcW w:w="2880" w:type="dxa"/>
            <w:shd w:val="clear" w:color="auto" w:fill="F2F2F2" w:themeFill="background1" w:themeFillShade="F2"/>
            <w:vAlign w:val="center"/>
          </w:tcPr>
          <w:p w:rsidR="004F1CA9" w:rsidRPr="004F1CA9" w:rsidRDefault="004F1CA9" w:rsidP="004F1CA9">
            <w:pPr>
              <w:pStyle w:val="TableText"/>
              <w:rPr>
                <w:b/>
              </w:rPr>
            </w:pPr>
            <w:r w:rsidRPr="004F1CA9">
              <w:rPr>
                <w:b/>
              </w:rPr>
              <w:t>Related Routines</w:t>
            </w:r>
          </w:p>
        </w:tc>
        <w:tc>
          <w:tcPr>
            <w:tcW w:w="6480" w:type="dxa"/>
            <w:vAlign w:val="center"/>
          </w:tcPr>
          <w:p w:rsidR="004F1CA9" w:rsidRPr="004F1CA9" w:rsidRDefault="004F1CA9" w:rsidP="004F1CA9">
            <w:pPr>
              <w:pStyle w:val="InstructionalTable"/>
            </w:pPr>
            <w:r w:rsidRPr="004F1CA9">
              <w:t>List routines that directly call or are called by the template.</w:t>
            </w:r>
          </w:p>
        </w:tc>
      </w:tr>
      <w:tr w:rsidR="004F1CA9" w:rsidRPr="004F1CA9" w:rsidTr="003D34F4">
        <w:trPr>
          <w:cantSplit/>
        </w:trPr>
        <w:tc>
          <w:tcPr>
            <w:tcW w:w="2880" w:type="dxa"/>
            <w:shd w:val="clear" w:color="auto" w:fill="F2F2F2" w:themeFill="background1" w:themeFillShade="F2"/>
            <w:vAlign w:val="center"/>
          </w:tcPr>
          <w:p w:rsidR="004F1CA9" w:rsidRPr="004F1CA9" w:rsidRDefault="004F1CA9" w:rsidP="004F1CA9">
            <w:pPr>
              <w:pStyle w:val="TableText"/>
              <w:rPr>
                <w:b/>
              </w:rPr>
            </w:pPr>
            <w:r w:rsidRPr="004F1CA9">
              <w:rPr>
                <w:b/>
              </w:rPr>
              <w:t>Data Dictionary (DD) References</w:t>
            </w:r>
          </w:p>
        </w:tc>
        <w:tc>
          <w:tcPr>
            <w:tcW w:w="6480" w:type="dxa"/>
            <w:vAlign w:val="center"/>
          </w:tcPr>
          <w:p w:rsidR="004F1CA9" w:rsidRPr="004F1CA9" w:rsidRDefault="004F1CA9" w:rsidP="004F1CA9">
            <w:pPr>
              <w:pStyle w:val="InstructionalTable"/>
            </w:pPr>
            <w:r w:rsidRPr="004F1CA9">
              <w:t>List files/fields that reference the template(s) through input transforms, and cross reference logic.</w:t>
            </w:r>
          </w:p>
        </w:tc>
      </w:tr>
      <w:tr w:rsidR="004F1CA9" w:rsidRPr="004F1CA9" w:rsidTr="003D34F4">
        <w:trPr>
          <w:cantSplit/>
        </w:trPr>
        <w:tc>
          <w:tcPr>
            <w:tcW w:w="2880" w:type="dxa"/>
            <w:shd w:val="clear" w:color="auto" w:fill="F2F2F2" w:themeFill="background1" w:themeFillShade="F2"/>
            <w:vAlign w:val="center"/>
          </w:tcPr>
          <w:p w:rsidR="004F1CA9" w:rsidRPr="004F1CA9" w:rsidRDefault="004F1CA9" w:rsidP="004F1CA9">
            <w:pPr>
              <w:pStyle w:val="TableText"/>
              <w:rPr>
                <w:b/>
              </w:rPr>
            </w:pPr>
            <w:r w:rsidRPr="004F1CA9">
              <w:rPr>
                <w:b/>
              </w:rPr>
              <w:t>Global References</w:t>
            </w:r>
          </w:p>
        </w:tc>
        <w:tc>
          <w:tcPr>
            <w:tcW w:w="6480" w:type="dxa"/>
            <w:vAlign w:val="center"/>
          </w:tcPr>
          <w:p w:rsidR="004F1CA9" w:rsidRPr="004F1CA9" w:rsidRDefault="004F1CA9" w:rsidP="004F1CA9">
            <w:pPr>
              <w:pStyle w:val="InstructionalTable"/>
            </w:pPr>
            <w:r w:rsidRPr="004F1CA9">
              <w:t>List the ICRs for global references that are outside your namespace.</w:t>
            </w:r>
          </w:p>
        </w:tc>
      </w:tr>
    </w:tbl>
    <w:p w:rsidR="00C0021E" w:rsidRDefault="00C0021E">
      <w:pPr>
        <w:spacing w:after="0"/>
        <w:rPr>
          <w:rFonts w:ascii="Arial" w:hAnsi="Arial" w:cs="Arial"/>
          <w:b/>
          <w:bCs/>
          <w:sz w:val="22"/>
          <w:szCs w:val="20"/>
        </w:rPr>
      </w:pPr>
      <w:r>
        <w:br w:type="page"/>
      </w:r>
    </w:p>
    <w:p w:rsidR="00E046CE" w:rsidRDefault="00E046CE" w:rsidP="00E046CE">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36</w:t>
      </w:r>
      <w:r w:rsidR="00C44D97">
        <w:rPr>
          <w:noProof/>
        </w:rPr>
        <w:fldChar w:fldCharType="end"/>
      </w:r>
      <w:r>
        <w:t xml:space="preserve">: </w:t>
      </w:r>
      <w:r w:rsidRPr="00B52B32">
        <w:t>Templates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Templates"/>
        <w:tblDescription w:val="Templates by name, enhancement category, RSD traceability, type, and related options."/>
      </w:tblPr>
      <w:tblGrid>
        <w:gridCol w:w="3160"/>
        <w:gridCol w:w="1074"/>
        <w:gridCol w:w="1270"/>
        <w:gridCol w:w="1124"/>
        <w:gridCol w:w="318"/>
        <w:gridCol w:w="2630"/>
      </w:tblGrid>
      <w:tr w:rsidR="00E61EBB" w:rsidRPr="004F1CA9" w:rsidTr="003D34F4">
        <w:trPr>
          <w:cantSplit/>
          <w:tblHeader/>
        </w:trPr>
        <w:tc>
          <w:tcPr>
            <w:tcW w:w="1650" w:type="pct"/>
            <w:shd w:val="clear" w:color="auto" w:fill="F2F2F2" w:themeFill="background1" w:themeFillShade="F2"/>
            <w:vAlign w:val="center"/>
          </w:tcPr>
          <w:p w:rsidR="004F1CA9" w:rsidRPr="004F1CA9" w:rsidRDefault="004F1CA9" w:rsidP="004F1CA9">
            <w:pPr>
              <w:pStyle w:val="TableHeading"/>
            </w:pPr>
            <w:bookmarkStart w:id="175" w:name="ColumnTitle_37"/>
            <w:bookmarkEnd w:id="175"/>
            <w:r w:rsidRPr="004F1CA9">
              <w:t>Templates</w:t>
            </w:r>
          </w:p>
        </w:tc>
        <w:tc>
          <w:tcPr>
            <w:tcW w:w="3350" w:type="pct"/>
            <w:gridSpan w:val="5"/>
            <w:tcBorders>
              <w:bottom w:val="single" w:sz="6" w:space="0" w:color="000000"/>
            </w:tcBorders>
            <w:shd w:val="clear" w:color="auto" w:fill="F2F2F2" w:themeFill="background1" w:themeFillShade="F2"/>
          </w:tcPr>
          <w:p w:rsidR="004F1CA9" w:rsidRPr="004F1CA9" w:rsidRDefault="004F1CA9" w:rsidP="004F1CA9">
            <w:pPr>
              <w:pStyle w:val="TableHeading"/>
            </w:pPr>
            <w:r w:rsidRPr="004F1CA9">
              <w:t>Description</w:t>
            </w:r>
          </w:p>
        </w:tc>
      </w:tr>
      <w:tr w:rsidR="00E61EBB" w:rsidRPr="004F1CA9" w:rsidTr="003D34F4">
        <w:trPr>
          <w:cantSplit/>
          <w:tblHeader/>
        </w:trPr>
        <w:tc>
          <w:tcPr>
            <w:tcW w:w="1650" w:type="pct"/>
            <w:shd w:val="clear" w:color="auto" w:fill="F2F2F2" w:themeFill="background1" w:themeFillShade="F2"/>
            <w:vAlign w:val="center"/>
          </w:tcPr>
          <w:p w:rsidR="004F1CA9" w:rsidRPr="004F1CA9" w:rsidRDefault="004F1CA9" w:rsidP="004F1CA9">
            <w:pPr>
              <w:pStyle w:val="TableText"/>
              <w:rPr>
                <w:b/>
              </w:rPr>
            </w:pPr>
            <w:r w:rsidRPr="004F1CA9">
              <w:rPr>
                <w:b/>
              </w:rPr>
              <w:t>Template Name</w:t>
            </w:r>
          </w:p>
        </w:tc>
        <w:tc>
          <w:tcPr>
            <w:tcW w:w="3350" w:type="pct"/>
            <w:gridSpan w:val="5"/>
            <w:tcBorders>
              <w:bottom w:val="single" w:sz="6" w:space="0" w:color="000000"/>
            </w:tcBorders>
          </w:tcPr>
          <w:p w:rsidR="004F1CA9" w:rsidRPr="00E046CE" w:rsidRDefault="004F1CA9" w:rsidP="00E046CE">
            <w:pPr>
              <w:pStyle w:val="TableText"/>
            </w:pPr>
          </w:p>
        </w:tc>
      </w:tr>
      <w:tr w:rsidR="001615A5" w:rsidRPr="004F1CA9" w:rsidTr="00E046CE">
        <w:trPr>
          <w:cantSplit/>
        </w:trPr>
        <w:tc>
          <w:tcPr>
            <w:tcW w:w="1650" w:type="pct"/>
            <w:shd w:val="clear" w:color="auto" w:fill="F2F2F2" w:themeFill="background1" w:themeFillShade="F2"/>
            <w:vAlign w:val="center"/>
          </w:tcPr>
          <w:p w:rsidR="004F1CA9" w:rsidRPr="004F1CA9" w:rsidRDefault="004F1CA9" w:rsidP="004F1CA9">
            <w:pPr>
              <w:pStyle w:val="TableText"/>
              <w:rPr>
                <w:b/>
                <w:highlight w:val="yellow"/>
              </w:rPr>
            </w:pPr>
            <w:r w:rsidRPr="004F1CA9">
              <w:rPr>
                <w:b/>
              </w:rPr>
              <w:t>Enhancement Category</w:t>
            </w:r>
          </w:p>
        </w:tc>
        <w:tc>
          <w:tcPr>
            <w:tcW w:w="561" w:type="pct"/>
            <w:tcBorders>
              <w:right w:val="nil"/>
            </w:tcBorders>
          </w:tcPr>
          <w:p w:rsidR="004F1CA9" w:rsidRPr="00E046CE" w:rsidRDefault="00F94A3D" w:rsidP="00E046CE">
            <w:pPr>
              <w:pStyle w:val="TableText"/>
            </w:pPr>
            <w:r w:rsidRPr="00E046CE">
              <w:fldChar w:fldCharType="begin">
                <w:ffData>
                  <w:name w:val="Check27"/>
                  <w:enabled/>
                  <w:calcOnExit w:val="0"/>
                  <w:statusText w:type="text" w:val="New"/>
                  <w:checkBox>
                    <w:sizeAuto/>
                    <w:default w:val="0"/>
                    <w:checked w:val="0"/>
                  </w:checkBox>
                </w:ffData>
              </w:fldChar>
            </w:r>
            <w:bookmarkStart w:id="176" w:name="Check27"/>
            <w:r w:rsidRPr="00E046CE">
              <w:instrText xml:space="preserve"> FORMCHECKBOX </w:instrText>
            </w:r>
            <w:r w:rsidRPr="00E046CE">
              <w:fldChar w:fldCharType="end"/>
            </w:r>
            <w:bookmarkEnd w:id="176"/>
            <w:r w:rsidR="004F1CA9" w:rsidRPr="00E046CE">
              <w:t xml:space="preserve"> New</w:t>
            </w:r>
          </w:p>
        </w:tc>
        <w:tc>
          <w:tcPr>
            <w:tcW w:w="663" w:type="pct"/>
            <w:tcBorders>
              <w:left w:val="nil"/>
              <w:right w:val="nil"/>
            </w:tcBorders>
          </w:tcPr>
          <w:p w:rsidR="004F1CA9" w:rsidRPr="00E046CE" w:rsidRDefault="00F94A3D" w:rsidP="00E046CE">
            <w:pPr>
              <w:pStyle w:val="TableText"/>
            </w:pPr>
            <w:r w:rsidRPr="00E046CE">
              <w:fldChar w:fldCharType="begin">
                <w:ffData>
                  <w:name w:val="Check28"/>
                  <w:enabled/>
                  <w:calcOnExit w:val="0"/>
                  <w:statusText w:type="text" w:val="Modify"/>
                  <w:checkBox>
                    <w:sizeAuto/>
                    <w:default w:val="0"/>
                    <w:checked w:val="0"/>
                  </w:checkBox>
                </w:ffData>
              </w:fldChar>
            </w:r>
            <w:bookmarkStart w:id="177" w:name="Check28"/>
            <w:r w:rsidRPr="00E046CE">
              <w:instrText xml:space="preserve"> FORMCHECKBOX </w:instrText>
            </w:r>
            <w:r w:rsidRPr="00E046CE">
              <w:fldChar w:fldCharType="end"/>
            </w:r>
            <w:bookmarkEnd w:id="177"/>
            <w:r w:rsidR="004F1CA9" w:rsidRPr="00E046CE">
              <w:t xml:space="preserve"> Modify</w:t>
            </w:r>
          </w:p>
        </w:tc>
        <w:tc>
          <w:tcPr>
            <w:tcW w:w="753" w:type="pct"/>
            <w:gridSpan w:val="2"/>
            <w:tcBorders>
              <w:left w:val="nil"/>
              <w:right w:val="nil"/>
            </w:tcBorders>
          </w:tcPr>
          <w:p w:rsidR="004F1CA9" w:rsidRPr="00E046CE" w:rsidRDefault="00F94A3D" w:rsidP="00E046CE">
            <w:pPr>
              <w:pStyle w:val="TableText"/>
            </w:pPr>
            <w:r w:rsidRPr="00E046CE">
              <w:fldChar w:fldCharType="begin">
                <w:ffData>
                  <w:name w:val="Check30"/>
                  <w:enabled/>
                  <w:calcOnExit w:val="0"/>
                  <w:statusText w:type="text" w:val="Delete"/>
                  <w:checkBox>
                    <w:sizeAuto/>
                    <w:default w:val="0"/>
                    <w:checked w:val="0"/>
                  </w:checkBox>
                </w:ffData>
              </w:fldChar>
            </w:r>
            <w:bookmarkStart w:id="178" w:name="Check30"/>
            <w:r w:rsidRPr="00E046CE">
              <w:instrText xml:space="preserve"> FORMCHECKBOX </w:instrText>
            </w:r>
            <w:r w:rsidRPr="00E046CE">
              <w:fldChar w:fldCharType="end"/>
            </w:r>
            <w:bookmarkEnd w:id="178"/>
            <w:r w:rsidR="004F1CA9" w:rsidRPr="00E046CE">
              <w:t xml:space="preserve"> Delete</w:t>
            </w:r>
          </w:p>
        </w:tc>
        <w:tc>
          <w:tcPr>
            <w:tcW w:w="1372" w:type="pct"/>
            <w:tcBorders>
              <w:left w:val="nil"/>
            </w:tcBorders>
          </w:tcPr>
          <w:p w:rsidR="004F1CA9" w:rsidRPr="00E046CE" w:rsidRDefault="00F94A3D" w:rsidP="00E046CE">
            <w:pPr>
              <w:pStyle w:val="TableText"/>
            </w:pPr>
            <w:r w:rsidRPr="00E046CE">
              <w:fldChar w:fldCharType="begin">
                <w:ffData>
                  <w:name w:val="Check74"/>
                  <w:enabled/>
                  <w:calcOnExit w:val="0"/>
                  <w:statusText w:type="text" w:val="No change"/>
                  <w:checkBox>
                    <w:sizeAuto/>
                    <w:default w:val="0"/>
                    <w:checked w:val="0"/>
                  </w:checkBox>
                </w:ffData>
              </w:fldChar>
            </w:r>
            <w:bookmarkStart w:id="179" w:name="Check74"/>
            <w:r w:rsidRPr="00E046CE">
              <w:instrText xml:space="preserve"> FORMCHECKBOX </w:instrText>
            </w:r>
            <w:r w:rsidRPr="00E046CE">
              <w:fldChar w:fldCharType="end"/>
            </w:r>
            <w:bookmarkEnd w:id="179"/>
            <w:r w:rsidR="004F1CA9" w:rsidRPr="00E046CE">
              <w:t xml:space="preserve"> No Change</w:t>
            </w:r>
          </w:p>
        </w:tc>
      </w:tr>
      <w:tr w:rsidR="00E61EBB" w:rsidRPr="004F1CA9" w:rsidTr="003D34F4">
        <w:trPr>
          <w:cantSplit/>
        </w:trPr>
        <w:tc>
          <w:tcPr>
            <w:tcW w:w="1650" w:type="pct"/>
            <w:shd w:val="clear" w:color="auto" w:fill="F2F2F2" w:themeFill="background1" w:themeFillShade="F2"/>
            <w:vAlign w:val="center"/>
          </w:tcPr>
          <w:p w:rsidR="004F1CA9" w:rsidRPr="004F1CA9" w:rsidRDefault="004F1CA9" w:rsidP="004F1CA9">
            <w:pPr>
              <w:pStyle w:val="TableText"/>
              <w:rPr>
                <w:b/>
              </w:rPr>
            </w:pPr>
            <w:r w:rsidRPr="004F1CA9">
              <w:rPr>
                <w:b/>
              </w:rPr>
              <w:t>RSD</w:t>
            </w:r>
          </w:p>
        </w:tc>
        <w:tc>
          <w:tcPr>
            <w:tcW w:w="3350" w:type="pct"/>
            <w:gridSpan w:val="5"/>
            <w:tcBorders>
              <w:bottom w:val="single" w:sz="6" w:space="0" w:color="000000"/>
            </w:tcBorders>
          </w:tcPr>
          <w:p w:rsidR="004F1CA9" w:rsidRPr="00E046CE" w:rsidRDefault="004F1CA9" w:rsidP="00E046CE">
            <w:pPr>
              <w:pStyle w:val="TableText"/>
            </w:pPr>
          </w:p>
        </w:tc>
      </w:tr>
      <w:tr w:rsidR="001615A5" w:rsidRPr="004F1CA9" w:rsidTr="00E046CE">
        <w:trPr>
          <w:cantSplit/>
        </w:trPr>
        <w:tc>
          <w:tcPr>
            <w:tcW w:w="1650" w:type="pct"/>
            <w:shd w:val="clear" w:color="auto" w:fill="F2F2F2" w:themeFill="background1" w:themeFillShade="F2"/>
            <w:vAlign w:val="center"/>
          </w:tcPr>
          <w:p w:rsidR="004F1CA9" w:rsidRPr="004F1CA9" w:rsidRDefault="004F1CA9" w:rsidP="004F1CA9">
            <w:pPr>
              <w:pStyle w:val="TableText"/>
              <w:rPr>
                <w:b/>
              </w:rPr>
            </w:pPr>
            <w:r w:rsidRPr="004F1CA9">
              <w:rPr>
                <w:b/>
              </w:rPr>
              <w:t>Template Type</w:t>
            </w:r>
          </w:p>
        </w:tc>
        <w:tc>
          <w:tcPr>
            <w:tcW w:w="561" w:type="pct"/>
            <w:tcBorders>
              <w:right w:val="nil"/>
            </w:tcBorders>
          </w:tcPr>
          <w:p w:rsidR="004F1CA9" w:rsidRPr="00E046CE" w:rsidRDefault="00F94A3D" w:rsidP="00E046CE">
            <w:pPr>
              <w:pStyle w:val="TableText"/>
            </w:pPr>
            <w:r w:rsidRPr="00E046CE">
              <w:fldChar w:fldCharType="begin">
                <w:ffData>
                  <w:name w:val="Check31"/>
                  <w:enabled/>
                  <w:calcOnExit w:val="0"/>
                  <w:statusText w:type="text" w:val="Sort"/>
                  <w:checkBox>
                    <w:sizeAuto/>
                    <w:default w:val="0"/>
                    <w:checked w:val="0"/>
                  </w:checkBox>
                </w:ffData>
              </w:fldChar>
            </w:r>
            <w:bookmarkStart w:id="180" w:name="Check31"/>
            <w:r w:rsidRPr="00E046CE">
              <w:instrText xml:space="preserve"> FORMCHECKBOX </w:instrText>
            </w:r>
            <w:r w:rsidRPr="00E046CE">
              <w:fldChar w:fldCharType="end"/>
            </w:r>
            <w:bookmarkEnd w:id="180"/>
            <w:r w:rsidR="004F1CA9" w:rsidRPr="00E046CE">
              <w:t xml:space="preserve"> Sort</w:t>
            </w:r>
          </w:p>
        </w:tc>
        <w:tc>
          <w:tcPr>
            <w:tcW w:w="663" w:type="pct"/>
            <w:tcBorders>
              <w:left w:val="nil"/>
              <w:right w:val="nil"/>
            </w:tcBorders>
          </w:tcPr>
          <w:p w:rsidR="004F1CA9" w:rsidRPr="00E046CE" w:rsidRDefault="00F94A3D" w:rsidP="00E046CE">
            <w:pPr>
              <w:pStyle w:val="TableText"/>
            </w:pPr>
            <w:r w:rsidRPr="00E046CE">
              <w:fldChar w:fldCharType="begin">
                <w:ffData>
                  <w:name w:val="Check32"/>
                  <w:enabled/>
                  <w:calcOnExit w:val="0"/>
                  <w:statusText w:type="text" w:val="Input"/>
                  <w:checkBox>
                    <w:sizeAuto/>
                    <w:default w:val="0"/>
                    <w:checked w:val="0"/>
                  </w:checkBox>
                </w:ffData>
              </w:fldChar>
            </w:r>
            <w:bookmarkStart w:id="181" w:name="Check32"/>
            <w:r w:rsidRPr="00E046CE">
              <w:instrText xml:space="preserve"> FORMCHECKBOX </w:instrText>
            </w:r>
            <w:r w:rsidRPr="00E046CE">
              <w:fldChar w:fldCharType="end"/>
            </w:r>
            <w:bookmarkEnd w:id="181"/>
            <w:r w:rsidR="004F1CA9" w:rsidRPr="00E046CE">
              <w:t xml:space="preserve"> Input</w:t>
            </w:r>
          </w:p>
        </w:tc>
        <w:tc>
          <w:tcPr>
            <w:tcW w:w="587" w:type="pct"/>
            <w:tcBorders>
              <w:left w:val="nil"/>
              <w:right w:val="nil"/>
            </w:tcBorders>
          </w:tcPr>
          <w:p w:rsidR="004F1CA9" w:rsidRPr="00E046CE" w:rsidRDefault="00F94A3D" w:rsidP="00E046CE">
            <w:pPr>
              <w:pStyle w:val="TableText"/>
            </w:pPr>
            <w:r w:rsidRPr="00E046CE">
              <w:fldChar w:fldCharType="begin">
                <w:ffData>
                  <w:name w:val="Check33"/>
                  <w:enabled/>
                  <w:calcOnExit w:val="0"/>
                  <w:statusText w:type="text" w:val="Print"/>
                  <w:checkBox>
                    <w:sizeAuto/>
                    <w:default w:val="0"/>
                    <w:checked w:val="0"/>
                  </w:checkBox>
                </w:ffData>
              </w:fldChar>
            </w:r>
            <w:bookmarkStart w:id="182" w:name="Check33"/>
            <w:r w:rsidRPr="00E046CE">
              <w:instrText xml:space="preserve"> FORMCHECKBOX </w:instrText>
            </w:r>
            <w:r w:rsidRPr="00E046CE">
              <w:fldChar w:fldCharType="end"/>
            </w:r>
            <w:bookmarkEnd w:id="182"/>
            <w:r w:rsidR="004F1CA9" w:rsidRPr="00E046CE">
              <w:t xml:space="preserve"> Print</w:t>
            </w:r>
          </w:p>
        </w:tc>
        <w:tc>
          <w:tcPr>
            <w:tcW w:w="1539" w:type="pct"/>
            <w:gridSpan w:val="2"/>
            <w:tcBorders>
              <w:left w:val="nil"/>
            </w:tcBorders>
          </w:tcPr>
          <w:p w:rsidR="004F1CA9" w:rsidRPr="00E046CE" w:rsidRDefault="00F94A3D" w:rsidP="00E046CE">
            <w:pPr>
              <w:pStyle w:val="TableText"/>
            </w:pPr>
            <w:r w:rsidRPr="00E046CE">
              <w:fldChar w:fldCharType="begin">
                <w:ffData>
                  <w:name w:val="Check42"/>
                  <w:enabled/>
                  <w:calcOnExit w:val="0"/>
                  <w:statusText w:type="text" w:val="Other"/>
                  <w:checkBox>
                    <w:sizeAuto/>
                    <w:default w:val="0"/>
                    <w:checked w:val="0"/>
                  </w:checkBox>
                </w:ffData>
              </w:fldChar>
            </w:r>
            <w:bookmarkStart w:id="183" w:name="Check42"/>
            <w:r w:rsidRPr="00E046CE">
              <w:instrText xml:space="preserve"> FORMCHECKBOX </w:instrText>
            </w:r>
            <w:r w:rsidRPr="00E046CE">
              <w:fldChar w:fldCharType="end"/>
            </w:r>
            <w:bookmarkEnd w:id="183"/>
            <w:r w:rsidR="004F1CA9" w:rsidRPr="00E046CE">
              <w:t xml:space="preserve"> Other</w:t>
            </w:r>
          </w:p>
        </w:tc>
      </w:tr>
      <w:tr w:rsidR="00E61EBB" w:rsidRPr="004F1CA9" w:rsidTr="003D34F4">
        <w:trPr>
          <w:cantSplit/>
        </w:trPr>
        <w:tc>
          <w:tcPr>
            <w:tcW w:w="1650" w:type="pct"/>
            <w:shd w:val="clear" w:color="auto" w:fill="F2F2F2" w:themeFill="background1" w:themeFillShade="F2"/>
            <w:vAlign w:val="center"/>
          </w:tcPr>
          <w:p w:rsidR="004F1CA9" w:rsidRPr="004F1CA9" w:rsidRDefault="004F1CA9" w:rsidP="004F1CA9">
            <w:pPr>
              <w:pStyle w:val="TableText"/>
              <w:rPr>
                <w:b/>
              </w:rPr>
            </w:pPr>
            <w:r w:rsidRPr="004F1CA9">
              <w:rPr>
                <w:b/>
              </w:rPr>
              <w:t>Related Options</w:t>
            </w:r>
          </w:p>
        </w:tc>
        <w:tc>
          <w:tcPr>
            <w:tcW w:w="3350" w:type="pct"/>
            <w:gridSpan w:val="5"/>
            <w:tcBorders>
              <w:bottom w:val="single" w:sz="6" w:space="0" w:color="000000"/>
            </w:tcBorders>
          </w:tcPr>
          <w:p w:rsidR="004F1CA9" w:rsidRPr="00E046CE" w:rsidRDefault="004F1CA9" w:rsidP="00E046CE">
            <w:pPr>
              <w:pStyle w:val="TableText"/>
            </w:pPr>
          </w:p>
        </w:tc>
      </w:tr>
    </w:tbl>
    <w:p w:rsidR="004F1CA9" w:rsidRPr="00781F96" w:rsidRDefault="004F1CA9" w:rsidP="00E31E41">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emplates by related routines."/>
      </w:tblPr>
      <w:tblGrid>
        <w:gridCol w:w="2892"/>
        <w:gridCol w:w="2928"/>
        <w:gridCol w:w="3756"/>
      </w:tblGrid>
      <w:tr w:rsidR="001615A5" w:rsidRPr="00781F96"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781F96" w:rsidRPr="00781F96" w:rsidRDefault="00781F96" w:rsidP="00E046CE">
            <w:pPr>
              <w:pStyle w:val="TableHeading"/>
            </w:pPr>
            <w:bookmarkStart w:id="184" w:name="ColumnTitle_38"/>
            <w:bookmarkEnd w:id="184"/>
            <w:r w:rsidRPr="00781F96">
              <w:t>Related Routines</w:t>
            </w:r>
          </w:p>
        </w:tc>
        <w:tc>
          <w:tcPr>
            <w:tcW w:w="1529" w:type="pct"/>
            <w:tcBorders>
              <w:bottom w:val="single" w:sz="4" w:space="0" w:color="auto"/>
            </w:tcBorders>
            <w:shd w:val="clear" w:color="auto" w:fill="F2F2F2" w:themeFill="background1" w:themeFillShade="F2"/>
          </w:tcPr>
          <w:p w:rsidR="00781F96" w:rsidRPr="00781F96" w:rsidRDefault="00781F96" w:rsidP="00E046CE">
            <w:pPr>
              <w:pStyle w:val="TableHeading"/>
            </w:pPr>
            <w:r w:rsidRPr="00781F96">
              <w:t>Routines “Called By”</w:t>
            </w:r>
          </w:p>
        </w:tc>
        <w:tc>
          <w:tcPr>
            <w:tcW w:w="1961" w:type="pct"/>
            <w:tcBorders>
              <w:bottom w:val="single" w:sz="4" w:space="0" w:color="auto"/>
            </w:tcBorders>
            <w:shd w:val="clear" w:color="auto" w:fill="F2F2F2" w:themeFill="background1" w:themeFillShade="F2"/>
          </w:tcPr>
          <w:p w:rsidR="00781F96" w:rsidRPr="00781F96" w:rsidRDefault="00781F96" w:rsidP="00E046CE">
            <w:pPr>
              <w:pStyle w:val="TableHeading"/>
            </w:pPr>
            <w:r w:rsidRPr="00781F96">
              <w:t>Routines “Called”</w:t>
            </w:r>
            <w:r w:rsidR="00ED0CC8">
              <w:t xml:space="preserve"> </w:t>
            </w:r>
          </w:p>
        </w:tc>
      </w:tr>
      <w:tr w:rsidR="00E61EBB" w:rsidRPr="00781F96"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781F96" w:rsidRPr="00781F96" w:rsidRDefault="00781F96" w:rsidP="00E046CE">
            <w:pPr>
              <w:pStyle w:val="TableText"/>
            </w:pPr>
          </w:p>
        </w:tc>
        <w:tc>
          <w:tcPr>
            <w:tcW w:w="1529" w:type="pct"/>
            <w:tcBorders>
              <w:bottom w:val="single" w:sz="4" w:space="0" w:color="auto"/>
            </w:tcBorders>
            <w:vAlign w:val="center"/>
          </w:tcPr>
          <w:p w:rsidR="00781F96" w:rsidRPr="00781F96" w:rsidRDefault="00781F96" w:rsidP="00E046CE">
            <w:pPr>
              <w:pStyle w:val="TableText"/>
            </w:pPr>
          </w:p>
        </w:tc>
        <w:tc>
          <w:tcPr>
            <w:tcW w:w="1961" w:type="pct"/>
            <w:tcBorders>
              <w:bottom w:val="single" w:sz="4" w:space="0" w:color="auto"/>
            </w:tcBorders>
            <w:vAlign w:val="center"/>
          </w:tcPr>
          <w:p w:rsidR="00781F96" w:rsidRPr="00781F96" w:rsidRDefault="00781F96" w:rsidP="00E046CE">
            <w:pPr>
              <w:pStyle w:val="TableText"/>
            </w:pPr>
          </w:p>
        </w:tc>
      </w:tr>
    </w:tbl>
    <w:p w:rsidR="00781F96" w:rsidRPr="00781F96" w:rsidRDefault="00781F96" w:rsidP="00E31E41">
      <w:pPr>
        <w:pStyle w:val="BodyText"/>
        <w:rPr>
          <w:sz w:val="2"/>
          <w:szCs w:val="2"/>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Templates by routines, data dictionary references, and global references."/>
      </w:tblPr>
      <w:tblGrid>
        <w:gridCol w:w="2887"/>
        <w:gridCol w:w="6672"/>
      </w:tblGrid>
      <w:tr w:rsidR="001615A5" w:rsidRPr="00781F96" w:rsidTr="00F94A3D">
        <w:trPr>
          <w:tblHeader/>
        </w:trPr>
        <w:tc>
          <w:tcPr>
            <w:tcW w:w="1510" w:type="pct"/>
            <w:shd w:val="clear" w:color="auto" w:fill="F2F2F2" w:themeFill="background1" w:themeFillShade="F2"/>
            <w:vAlign w:val="center"/>
          </w:tcPr>
          <w:p w:rsidR="00781F96" w:rsidRPr="00781F96" w:rsidRDefault="00781F96" w:rsidP="00781F96">
            <w:pPr>
              <w:pStyle w:val="TableHeading"/>
            </w:pPr>
            <w:bookmarkStart w:id="185" w:name="ColumnTitle_39"/>
            <w:bookmarkEnd w:id="185"/>
            <w:r w:rsidRPr="00781F96">
              <w:t>Routines</w:t>
            </w:r>
          </w:p>
        </w:tc>
        <w:tc>
          <w:tcPr>
            <w:tcW w:w="3490" w:type="pct"/>
            <w:tcBorders>
              <w:bottom w:val="single" w:sz="6" w:space="0" w:color="000000"/>
            </w:tcBorders>
            <w:shd w:val="clear" w:color="auto" w:fill="F2F2F2" w:themeFill="background1" w:themeFillShade="F2"/>
          </w:tcPr>
          <w:p w:rsidR="00781F96" w:rsidRPr="00781F96" w:rsidRDefault="00781F96" w:rsidP="00781F96">
            <w:pPr>
              <w:pStyle w:val="TableHeading"/>
            </w:pPr>
            <w:r w:rsidRPr="00781F96">
              <w:t>Description</w:t>
            </w:r>
          </w:p>
        </w:tc>
      </w:tr>
      <w:tr w:rsidR="00781F96" w:rsidRPr="00781F96" w:rsidTr="00F94A3D">
        <w:tc>
          <w:tcPr>
            <w:tcW w:w="1510" w:type="pct"/>
            <w:shd w:val="clear" w:color="auto" w:fill="F2F2F2" w:themeFill="background1" w:themeFillShade="F2"/>
            <w:vAlign w:val="center"/>
          </w:tcPr>
          <w:p w:rsidR="00781F96" w:rsidRPr="00781F96" w:rsidRDefault="00781F96" w:rsidP="00781F96">
            <w:pPr>
              <w:pStyle w:val="TableText"/>
              <w:rPr>
                <w:b/>
              </w:rPr>
            </w:pPr>
            <w:r w:rsidRPr="00781F96">
              <w:rPr>
                <w:b/>
              </w:rPr>
              <w:t>Data Dictionary (DD) References</w:t>
            </w:r>
          </w:p>
        </w:tc>
        <w:tc>
          <w:tcPr>
            <w:tcW w:w="3490" w:type="pct"/>
          </w:tcPr>
          <w:p w:rsidR="00781F96" w:rsidRPr="00781F96" w:rsidRDefault="00781F96" w:rsidP="00781F96">
            <w:pPr>
              <w:pStyle w:val="TableText"/>
              <w:rPr>
                <w:rFonts w:ascii="Garamond" w:hAnsi="Garamond"/>
              </w:rPr>
            </w:pPr>
          </w:p>
        </w:tc>
      </w:tr>
      <w:tr w:rsidR="00781F96" w:rsidRPr="00781F96" w:rsidTr="00F94A3D">
        <w:tc>
          <w:tcPr>
            <w:tcW w:w="1510" w:type="pct"/>
            <w:shd w:val="clear" w:color="auto" w:fill="F2F2F2" w:themeFill="background1" w:themeFillShade="F2"/>
            <w:vAlign w:val="center"/>
          </w:tcPr>
          <w:p w:rsidR="00781F96" w:rsidRPr="00781F96" w:rsidRDefault="00781F96" w:rsidP="00781F96">
            <w:pPr>
              <w:pStyle w:val="TableText"/>
              <w:rPr>
                <w:b/>
              </w:rPr>
            </w:pPr>
            <w:r w:rsidRPr="00781F96">
              <w:rPr>
                <w:b/>
              </w:rPr>
              <w:t>Global References</w:t>
            </w:r>
          </w:p>
        </w:tc>
        <w:tc>
          <w:tcPr>
            <w:tcW w:w="3490" w:type="pct"/>
          </w:tcPr>
          <w:p w:rsidR="00781F96" w:rsidRPr="00781F96" w:rsidRDefault="00781F96" w:rsidP="00781F96">
            <w:pPr>
              <w:pStyle w:val="TableText"/>
              <w:rPr>
                <w:rFonts w:ascii="Garamond" w:hAnsi="Garamond"/>
              </w:rPr>
            </w:pPr>
          </w:p>
        </w:tc>
      </w:tr>
    </w:tbl>
    <w:p w:rsidR="00E56DDA" w:rsidRDefault="00E56DDA" w:rsidP="00F81D50">
      <w:pPr>
        <w:pStyle w:val="Heading5"/>
      </w:pPr>
      <w:bookmarkStart w:id="186" w:name="_Toc381778412"/>
      <w:bookmarkStart w:id="187" w:name="_Toc438638885"/>
      <w:r>
        <w:t>Bulletins</w:t>
      </w:r>
      <w:bookmarkEnd w:id="186"/>
      <w:bookmarkEnd w:id="187"/>
    </w:p>
    <w:p w:rsidR="00606108" w:rsidRPr="00CB6022" w:rsidRDefault="00606108" w:rsidP="00606108">
      <w:pPr>
        <w:pStyle w:val="BodyText"/>
      </w:pPr>
      <w:r>
        <w:t>This section is not applicable.</w:t>
      </w:r>
      <w:r w:rsidR="000619A2">
        <w:t xml:space="preserve"> </w:t>
      </w:r>
      <w:r w:rsidR="00F847BB">
        <w:t xml:space="preserve">The </w:t>
      </w:r>
      <w:r>
        <w:t xml:space="preserve">CM1 </w:t>
      </w:r>
      <w:r w:rsidR="00F847BB">
        <w:t xml:space="preserve">solution </w:t>
      </w:r>
      <w:r>
        <w:t>will be built using CATAMARAN</w:t>
      </w:r>
      <w:r w:rsidR="00660615">
        <w:t>™</w:t>
      </w:r>
      <w:r>
        <w:t xml:space="preserve"> platform, which is not a typical programming tool.</w:t>
      </w:r>
      <w:r w:rsidR="000619A2">
        <w:t xml:space="preserve"> </w:t>
      </w:r>
      <w:r>
        <w:t>Business processes are configured using the workflow management tool.</w:t>
      </w:r>
      <w:r w:rsidR="000619A2">
        <w:t xml:space="preserve"> </w:t>
      </w:r>
      <w:r>
        <w:t>No bulletins will be added, updated, or deleted.</w:t>
      </w:r>
      <w:r w:rsidR="000619A2">
        <w:t xml:space="preserve"> </w:t>
      </w:r>
    </w:p>
    <w:p w:rsidR="00E56DDA" w:rsidRDefault="00E56DDA" w:rsidP="00190444">
      <w:pPr>
        <w:pStyle w:val="InstructionalText1"/>
      </w:pPr>
      <w:r>
        <w:t>If the project develops or affects bulletins, then complete this section; if not then state that the section is not applicable and delete the tables and content of the section. Complete the table for each bulletin affected by the functionality being designed. A short description of what change will be made to the bulletins should be included in this section.</w:t>
      </w:r>
    </w:p>
    <w:p w:rsidR="00E56DDA" w:rsidRDefault="00E56DDA" w:rsidP="00190444">
      <w:pPr>
        <w:pStyle w:val="InstructionalText1"/>
      </w:pPr>
      <w:r>
        <w:t xml:space="preserve">Note: If preferred, copy and paste this section directly from VA </w:t>
      </w:r>
      <w:proofErr w:type="spellStart"/>
      <w:r>
        <w:t>FileMan</w:t>
      </w:r>
      <w:proofErr w:type="spellEnd"/>
      <w:r>
        <w:t xml:space="preserve"> DDs instead of using the tables.</w:t>
      </w:r>
    </w:p>
    <w:p w:rsidR="00E046CE" w:rsidRDefault="00E046CE" w:rsidP="00E046C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37</w:t>
      </w:r>
      <w:r w:rsidR="00C44D97">
        <w:rPr>
          <w:noProof/>
        </w:rPr>
        <w:fldChar w:fldCharType="end"/>
      </w:r>
      <w:r>
        <w:t xml:space="preserve">: </w:t>
      </w:r>
      <w:r w:rsidRPr="00FB1590">
        <w:t>Bulletins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Instructions)"/>
        <w:tblDescription w:val="Insturctions to complete for bulletins affected by the functionality being designed. Include a short description of what change will be made to the bulletins should be included in this section.Bulletins are listed by name, enhancement category, RTM, related options, related routines, mail subject, mail group, parameters, and data dictionary references."/>
      </w:tblPr>
      <w:tblGrid>
        <w:gridCol w:w="2946"/>
        <w:gridCol w:w="6630"/>
      </w:tblGrid>
      <w:tr w:rsidR="00E61EBB"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Heading"/>
            </w:pPr>
            <w:bookmarkStart w:id="188" w:name="ColumnTitle_40"/>
            <w:bookmarkEnd w:id="188"/>
            <w:r w:rsidRPr="00E56DDA">
              <w:t>Bulletins</w:t>
            </w:r>
          </w:p>
        </w:tc>
        <w:tc>
          <w:tcPr>
            <w:tcW w:w="3462" w:type="pct"/>
            <w:shd w:val="clear" w:color="auto" w:fill="F2F2F2" w:themeFill="background1" w:themeFillShade="F2"/>
            <w:vAlign w:val="center"/>
          </w:tcPr>
          <w:p w:rsidR="00E56DDA" w:rsidRPr="00E56DDA" w:rsidRDefault="00E56DDA" w:rsidP="00E56DDA">
            <w:pPr>
              <w:pStyle w:val="TableHeading"/>
            </w:pPr>
            <w:r w:rsidRPr="00E56DDA">
              <w:t>Instructions</w:t>
            </w:r>
          </w:p>
        </w:tc>
      </w:tr>
      <w:tr w:rsidR="00E56DDA"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t>Bulletin Name</w:t>
            </w:r>
          </w:p>
        </w:tc>
        <w:tc>
          <w:tcPr>
            <w:tcW w:w="3462" w:type="pct"/>
            <w:vAlign w:val="center"/>
          </w:tcPr>
          <w:p w:rsidR="00E56DDA" w:rsidRPr="00E56DDA" w:rsidRDefault="00E56DDA" w:rsidP="00E56DDA">
            <w:pPr>
              <w:pStyle w:val="InstructionalTable"/>
            </w:pPr>
            <w:r w:rsidRPr="00E56DDA">
              <w:t>List the specific bulletin affected by the functionality being designed.</w:t>
            </w:r>
          </w:p>
        </w:tc>
      </w:tr>
      <w:tr w:rsidR="00E56DDA"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t>Enhancement Category</w:t>
            </w:r>
          </w:p>
        </w:tc>
        <w:tc>
          <w:tcPr>
            <w:tcW w:w="3462" w:type="pct"/>
            <w:vAlign w:val="center"/>
          </w:tcPr>
          <w:p w:rsidR="00E56DDA" w:rsidRPr="00E56DDA" w:rsidRDefault="00E56DDA" w:rsidP="00E56DDA">
            <w:pPr>
              <w:pStyle w:val="InstructionalTable"/>
            </w:pPr>
            <w:r w:rsidRPr="00E56DDA">
              <w:t>Check the appropriate box: New, Modify, Delete, or No Change.</w:t>
            </w:r>
          </w:p>
        </w:tc>
      </w:tr>
      <w:tr w:rsidR="00E56DDA" w:rsidRPr="00E56DDA" w:rsidTr="003D34F4">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t>RTM</w:t>
            </w:r>
          </w:p>
        </w:tc>
        <w:tc>
          <w:tcPr>
            <w:tcW w:w="3462" w:type="pct"/>
            <w:vAlign w:val="center"/>
          </w:tcPr>
          <w:p w:rsidR="00E56DDA" w:rsidRPr="00E56DDA" w:rsidRDefault="00E56DDA" w:rsidP="00E56DDA">
            <w:pPr>
              <w:pStyle w:val="InstructionalTable"/>
            </w:pPr>
            <w:r w:rsidRPr="00E56DDA">
              <w:t>List the RSD item number within the SDD (i.e., If the RSD has a requirement of 3.3.1, add Support for a new API, then in this column list RSD Requirement 3.3.1).</w:t>
            </w:r>
          </w:p>
        </w:tc>
      </w:tr>
      <w:tr w:rsidR="00E56DDA"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t>Related Options</w:t>
            </w:r>
          </w:p>
        </w:tc>
        <w:tc>
          <w:tcPr>
            <w:tcW w:w="3462" w:type="pct"/>
            <w:vAlign w:val="center"/>
          </w:tcPr>
          <w:p w:rsidR="00E56DDA" w:rsidRPr="00E56DDA" w:rsidRDefault="00E56DDA" w:rsidP="00E56DDA">
            <w:pPr>
              <w:pStyle w:val="InstructionalTable"/>
            </w:pPr>
            <w:r w:rsidRPr="00E56DDA">
              <w:t>List options that directly send the bulletin.</w:t>
            </w:r>
          </w:p>
        </w:tc>
      </w:tr>
      <w:tr w:rsidR="00E56DDA"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t>Related Routines</w:t>
            </w:r>
          </w:p>
        </w:tc>
        <w:tc>
          <w:tcPr>
            <w:tcW w:w="3462" w:type="pct"/>
            <w:vAlign w:val="center"/>
          </w:tcPr>
          <w:p w:rsidR="00E56DDA" w:rsidRPr="00E56DDA" w:rsidRDefault="00E56DDA" w:rsidP="00E56DDA">
            <w:pPr>
              <w:pStyle w:val="InstructionalTable"/>
            </w:pPr>
            <w:r w:rsidRPr="00E56DDA">
              <w:t>List routines that directly send the bulletin.</w:t>
            </w:r>
          </w:p>
        </w:tc>
      </w:tr>
      <w:tr w:rsidR="00E56DDA"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t>Mail Subject</w:t>
            </w:r>
          </w:p>
        </w:tc>
        <w:tc>
          <w:tcPr>
            <w:tcW w:w="3462" w:type="pct"/>
            <w:vAlign w:val="center"/>
          </w:tcPr>
          <w:p w:rsidR="00E56DDA" w:rsidRPr="00E56DDA" w:rsidRDefault="00E56DDA" w:rsidP="00E56DDA">
            <w:pPr>
              <w:pStyle w:val="InstructionalTable"/>
            </w:pPr>
            <w:r w:rsidRPr="00E56DDA">
              <w:t>List the subject of the mail message, i.e., which bulletin this affects.</w:t>
            </w:r>
          </w:p>
        </w:tc>
      </w:tr>
      <w:tr w:rsidR="00E56DDA"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lastRenderedPageBreak/>
              <w:t>Mail Group</w:t>
            </w:r>
          </w:p>
        </w:tc>
        <w:tc>
          <w:tcPr>
            <w:tcW w:w="3462" w:type="pct"/>
            <w:vAlign w:val="center"/>
          </w:tcPr>
          <w:p w:rsidR="00E56DDA" w:rsidRPr="00E56DDA" w:rsidRDefault="00E56DDA" w:rsidP="00E56DDA">
            <w:pPr>
              <w:pStyle w:val="InstructionalTable"/>
            </w:pPr>
            <w:r w:rsidRPr="00E56DDA">
              <w:t>List the mail group (recipients) of the mail message.</w:t>
            </w:r>
          </w:p>
        </w:tc>
      </w:tr>
      <w:tr w:rsidR="00E56DDA"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t>Parameters</w:t>
            </w:r>
          </w:p>
        </w:tc>
        <w:tc>
          <w:tcPr>
            <w:tcW w:w="3462" w:type="pct"/>
            <w:vAlign w:val="center"/>
          </w:tcPr>
          <w:p w:rsidR="00E56DDA" w:rsidRPr="00E56DDA" w:rsidRDefault="00E56DDA" w:rsidP="00E56DDA">
            <w:pPr>
              <w:pStyle w:val="InstructionalTable"/>
            </w:pPr>
            <w:r w:rsidRPr="00E56DDA">
              <w:t>List necessary parameters.</w:t>
            </w:r>
          </w:p>
        </w:tc>
      </w:tr>
      <w:tr w:rsidR="00E56DDA" w:rsidRPr="00E56DDA" w:rsidTr="003D34F4">
        <w:trPr>
          <w:cantSplit/>
        </w:trPr>
        <w:tc>
          <w:tcPr>
            <w:tcW w:w="1538" w:type="pct"/>
            <w:shd w:val="clear" w:color="auto" w:fill="F2F2F2" w:themeFill="background1" w:themeFillShade="F2"/>
            <w:vAlign w:val="center"/>
          </w:tcPr>
          <w:p w:rsidR="00E56DDA" w:rsidRPr="00E56DDA" w:rsidRDefault="00E56DDA" w:rsidP="00E56DDA">
            <w:pPr>
              <w:pStyle w:val="TableText"/>
              <w:rPr>
                <w:b/>
              </w:rPr>
            </w:pPr>
            <w:r w:rsidRPr="00E56DDA">
              <w:rPr>
                <w:b/>
              </w:rPr>
              <w:t>Data Dictionary (DD) References</w:t>
            </w:r>
          </w:p>
        </w:tc>
        <w:tc>
          <w:tcPr>
            <w:tcW w:w="3462" w:type="pct"/>
            <w:vAlign w:val="center"/>
          </w:tcPr>
          <w:p w:rsidR="00E56DDA" w:rsidRPr="00E56DDA" w:rsidRDefault="00E56DDA" w:rsidP="00E56DDA">
            <w:pPr>
              <w:pStyle w:val="InstructionalTable"/>
            </w:pPr>
            <w:r w:rsidRPr="00E56DDA">
              <w:t>List files/fields that reference the bulletin(s) through input transforms, cross reference logic, etc. should be listed under Data Dictionary (DD) References.</w:t>
            </w:r>
          </w:p>
        </w:tc>
      </w:tr>
    </w:tbl>
    <w:p w:rsidR="00E046CE" w:rsidRDefault="00E046CE" w:rsidP="00E046C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38</w:t>
      </w:r>
      <w:r w:rsidR="00C44D97">
        <w:rPr>
          <w:noProof/>
        </w:rPr>
        <w:fldChar w:fldCharType="end"/>
      </w:r>
      <w:r>
        <w:t xml:space="preserve">: </w:t>
      </w:r>
      <w:r w:rsidRPr="00330B15">
        <w:t>Bulletins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Bulletins"/>
        <w:tblDescription w:val="Bulletins affected by the functionality being designed, listed by name, enhancement category,and  RTM."/>
      </w:tblPr>
      <w:tblGrid>
        <w:gridCol w:w="2929"/>
        <w:gridCol w:w="1356"/>
        <w:gridCol w:w="1490"/>
        <w:gridCol w:w="1599"/>
        <w:gridCol w:w="2202"/>
      </w:tblGrid>
      <w:tr w:rsidR="00E61EBB" w:rsidRPr="00E56DDA" w:rsidTr="003D34F4">
        <w:trPr>
          <w:cantSplit/>
          <w:tblHeader/>
        </w:trPr>
        <w:tc>
          <w:tcPr>
            <w:tcW w:w="1529" w:type="pct"/>
            <w:shd w:val="clear" w:color="auto" w:fill="F2F2F2" w:themeFill="background1" w:themeFillShade="F2"/>
            <w:vAlign w:val="center"/>
          </w:tcPr>
          <w:p w:rsidR="00E56DDA" w:rsidRPr="00E56DDA" w:rsidRDefault="00E56DDA" w:rsidP="00E56DDA">
            <w:pPr>
              <w:pStyle w:val="TableHeading"/>
            </w:pPr>
            <w:bookmarkStart w:id="189" w:name="ColumnTitle_41"/>
            <w:bookmarkEnd w:id="189"/>
            <w:r w:rsidRPr="00E56DDA">
              <w:t>Bulletins</w:t>
            </w:r>
          </w:p>
        </w:tc>
        <w:tc>
          <w:tcPr>
            <w:tcW w:w="3471" w:type="pct"/>
            <w:gridSpan w:val="4"/>
            <w:tcBorders>
              <w:bottom w:val="single" w:sz="4" w:space="0" w:color="auto"/>
            </w:tcBorders>
            <w:shd w:val="clear" w:color="auto" w:fill="F2F2F2" w:themeFill="background1" w:themeFillShade="F2"/>
          </w:tcPr>
          <w:p w:rsidR="00E56DDA" w:rsidRPr="00E56DDA" w:rsidRDefault="00E56DDA" w:rsidP="00E56DDA">
            <w:pPr>
              <w:pStyle w:val="TableHeading"/>
            </w:pPr>
            <w:r w:rsidRPr="00E56DDA">
              <w:t>Description</w:t>
            </w:r>
          </w:p>
        </w:tc>
      </w:tr>
      <w:tr w:rsidR="00E61EBB" w:rsidRPr="00E56DDA" w:rsidTr="003D34F4">
        <w:trPr>
          <w:cantSplit/>
          <w:tblHeader/>
        </w:trPr>
        <w:tc>
          <w:tcPr>
            <w:tcW w:w="1529" w:type="pct"/>
            <w:shd w:val="clear" w:color="auto" w:fill="F2F2F2" w:themeFill="background1" w:themeFillShade="F2"/>
            <w:vAlign w:val="center"/>
          </w:tcPr>
          <w:p w:rsidR="00E56DDA" w:rsidRPr="00E56DDA" w:rsidRDefault="00E56DDA" w:rsidP="00E56DDA">
            <w:pPr>
              <w:pStyle w:val="TableText"/>
              <w:rPr>
                <w:b/>
              </w:rPr>
            </w:pPr>
            <w:r w:rsidRPr="00E56DDA">
              <w:rPr>
                <w:b/>
              </w:rPr>
              <w:t>Bulletin Name</w:t>
            </w:r>
          </w:p>
        </w:tc>
        <w:tc>
          <w:tcPr>
            <w:tcW w:w="3471" w:type="pct"/>
            <w:gridSpan w:val="4"/>
            <w:tcBorders>
              <w:bottom w:val="single" w:sz="4" w:space="0" w:color="auto"/>
            </w:tcBorders>
          </w:tcPr>
          <w:p w:rsidR="00E56DDA" w:rsidRPr="00E56DDA" w:rsidRDefault="00E56DDA" w:rsidP="00E56DDA">
            <w:pPr>
              <w:pStyle w:val="TableText"/>
              <w:rPr>
                <w:rFonts w:ascii="Garamond" w:hAnsi="Garamond"/>
              </w:rPr>
            </w:pPr>
          </w:p>
        </w:tc>
      </w:tr>
      <w:tr w:rsidR="001615A5" w:rsidRPr="00E56DDA" w:rsidTr="00E046CE">
        <w:trPr>
          <w:cantSplit/>
        </w:trPr>
        <w:tc>
          <w:tcPr>
            <w:tcW w:w="1529" w:type="pct"/>
            <w:shd w:val="clear" w:color="auto" w:fill="F2F2F2" w:themeFill="background1" w:themeFillShade="F2"/>
            <w:vAlign w:val="center"/>
          </w:tcPr>
          <w:p w:rsidR="00E56DDA" w:rsidRPr="00E56DDA" w:rsidRDefault="00E56DDA" w:rsidP="00E56DDA">
            <w:pPr>
              <w:pStyle w:val="TableText"/>
              <w:rPr>
                <w:b/>
              </w:rPr>
            </w:pPr>
            <w:r w:rsidRPr="00E56DDA">
              <w:rPr>
                <w:b/>
              </w:rPr>
              <w:t>Enhancement Category</w:t>
            </w:r>
          </w:p>
        </w:tc>
        <w:tc>
          <w:tcPr>
            <w:tcW w:w="708" w:type="pct"/>
            <w:tcBorders>
              <w:right w:val="nil"/>
            </w:tcBorders>
          </w:tcPr>
          <w:p w:rsidR="00E56DDA" w:rsidRPr="00E56DDA" w:rsidRDefault="00DF7622" w:rsidP="00E56DDA">
            <w:pPr>
              <w:pStyle w:val="TableText"/>
              <w:rPr>
                <w:rFonts w:ascii="Garamond" w:hAnsi="Garamond"/>
                <w:iCs/>
                <w:sz w:val="20"/>
              </w:rPr>
            </w:pPr>
            <w:r>
              <w:rPr>
                <w:rFonts w:ascii="Garamond" w:hAnsi="Garamond"/>
                <w:iCs/>
                <w:sz w:val="20"/>
              </w:rPr>
              <w:fldChar w:fldCharType="begin">
                <w:ffData>
                  <w:name w:val="Check75"/>
                  <w:enabled/>
                  <w:calcOnExit w:val="0"/>
                  <w:statusText w:type="text" w:val="New"/>
                  <w:checkBox>
                    <w:sizeAuto/>
                    <w:default w:val="0"/>
                    <w:checked w:val="0"/>
                  </w:checkBox>
                </w:ffData>
              </w:fldChar>
            </w:r>
            <w:bookmarkStart w:id="190" w:name="Check75"/>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90"/>
            <w:r w:rsidR="00E56DDA" w:rsidRPr="00E56DDA">
              <w:rPr>
                <w:rFonts w:ascii="Garamond" w:hAnsi="Garamond"/>
                <w:iCs/>
                <w:sz w:val="20"/>
              </w:rPr>
              <w:t xml:space="preserve"> New</w:t>
            </w:r>
          </w:p>
        </w:tc>
        <w:tc>
          <w:tcPr>
            <w:tcW w:w="778" w:type="pct"/>
            <w:tcBorders>
              <w:left w:val="nil"/>
              <w:right w:val="nil"/>
            </w:tcBorders>
          </w:tcPr>
          <w:p w:rsidR="00E56DDA" w:rsidRPr="00E56DDA" w:rsidRDefault="00DF7622" w:rsidP="00E56DDA">
            <w:pPr>
              <w:pStyle w:val="TableText"/>
              <w:rPr>
                <w:rFonts w:ascii="Garamond" w:hAnsi="Garamond"/>
                <w:iCs/>
                <w:sz w:val="20"/>
              </w:rPr>
            </w:pPr>
            <w:r>
              <w:rPr>
                <w:rFonts w:ascii="Garamond" w:hAnsi="Garamond"/>
                <w:iCs/>
                <w:sz w:val="20"/>
              </w:rPr>
              <w:fldChar w:fldCharType="begin">
                <w:ffData>
                  <w:name w:val="Check76"/>
                  <w:enabled/>
                  <w:calcOnExit w:val="0"/>
                  <w:statusText w:type="text" w:val="Modify"/>
                  <w:checkBox>
                    <w:sizeAuto/>
                    <w:default w:val="0"/>
                    <w:checked w:val="0"/>
                  </w:checkBox>
                </w:ffData>
              </w:fldChar>
            </w:r>
            <w:bookmarkStart w:id="191" w:name="Check76"/>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91"/>
            <w:r w:rsidR="00E56DDA" w:rsidRPr="00E56DDA">
              <w:rPr>
                <w:rFonts w:ascii="Garamond" w:hAnsi="Garamond"/>
                <w:iCs/>
                <w:sz w:val="20"/>
              </w:rPr>
              <w:t xml:space="preserve"> Modify</w:t>
            </w:r>
          </w:p>
        </w:tc>
        <w:tc>
          <w:tcPr>
            <w:tcW w:w="835" w:type="pct"/>
            <w:tcBorders>
              <w:left w:val="nil"/>
              <w:right w:val="nil"/>
            </w:tcBorders>
          </w:tcPr>
          <w:p w:rsidR="00E56DDA" w:rsidRPr="00E56DDA" w:rsidRDefault="00DF7622" w:rsidP="00E56DDA">
            <w:pPr>
              <w:pStyle w:val="TableText"/>
              <w:rPr>
                <w:rFonts w:ascii="Garamond" w:hAnsi="Garamond"/>
                <w:iCs/>
                <w:sz w:val="20"/>
              </w:rPr>
            </w:pPr>
            <w:r>
              <w:rPr>
                <w:rFonts w:ascii="Garamond" w:hAnsi="Garamond"/>
                <w:iCs/>
                <w:sz w:val="20"/>
              </w:rPr>
              <w:fldChar w:fldCharType="begin">
                <w:ffData>
                  <w:name w:val="Check77"/>
                  <w:enabled/>
                  <w:calcOnExit w:val="0"/>
                  <w:statusText w:type="text" w:val="Delete"/>
                  <w:checkBox>
                    <w:sizeAuto/>
                    <w:default w:val="0"/>
                    <w:checked w:val="0"/>
                  </w:checkBox>
                </w:ffData>
              </w:fldChar>
            </w:r>
            <w:bookmarkStart w:id="192" w:name="Check77"/>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92"/>
            <w:r w:rsidR="00E56DDA" w:rsidRPr="00E56DDA">
              <w:rPr>
                <w:rFonts w:ascii="Garamond" w:hAnsi="Garamond"/>
                <w:iCs/>
                <w:sz w:val="20"/>
              </w:rPr>
              <w:t xml:space="preserve"> Delete</w:t>
            </w:r>
          </w:p>
        </w:tc>
        <w:tc>
          <w:tcPr>
            <w:tcW w:w="1150" w:type="pct"/>
            <w:tcBorders>
              <w:left w:val="nil"/>
            </w:tcBorders>
          </w:tcPr>
          <w:p w:rsidR="00E56DDA" w:rsidRPr="00E56DDA" w:rsidRDefault="00DF7622" w:rsidP="00E56DDA">
            <w:pPr>
              <w:pStyle w:val="TableText"/>
              <w:rPr>
                <w:rFonts w:ascii="Garamond" w:hAnsi="Garamond"/>
                <w:iCs/>
                <w:sz w:val="20"/>
              </w:rPr>
            </w:pPr>
            <w:r>
              <w:rPr>
                <w:rFonts w:ascii="Garamond" w:hAnsi="Garamond"/>
                <w:iCs/>
                <w:sz w:val="20"/>
              </w:rPr>
              <w:fldChar w:fldCharType="begin">
                <w:ffData>
                  <w:name w:val="Check78"/>
                  <w:enabled/>
                  <w:calcOnExit w:val="0"/>
                  <w:statusText w:type="text" w:val="No change"/>
                  <w:checkBox>
                    <w:sizeAuto/>
                    <w:default w:val="0"/>
                    <w:checked w:val="0"/>
                  </w:checkBox>
                </w:ffData>
              </w:fldChar>
            </w:r>
            <w:bookmarkStart w:id="193" w:name="Check78"/>
            <w:r>
              <w:rPr>
                <w:rFonts w:ascii="Garamond" w:hAnsi="Garamond"/>
                <w:iCs/>
                <w:sz w:val="20"/>
              </w:rPr>
              <w:instrText xml:space="preserve"> FORMCHECKBOX </w:instrText>
            </w:r>
            <w:r>
              <w:rPr>
                <w:rFonts w:ascii="Garamond" w:hAnsi="Garamond"/>
                <w:iCs/>
                <w:sz w:val="20"/>
              </w:rPr>
            </w:r>
            <w:r>
              <w:rPr>
                <w:rFonts w:ascii="Garamond" w:hAnsi="Garamond"/>
                <w:iCs/>
                <w:sz w:val="20"/>
              </w:rPr>
              <w:fldChar w:fldCharType="end"/>
            </w:r>
            <w:bookmarkEnd w:id="193"/>
            <w:r w:rsidR="00E56DDA" w:rsidRPr="00E56DDA">
              <w:rPr>
                <w:rFonts w:ascii="Garamond" w:hAnsi="Garamond"/>
                <w:iCs/>
                <w:sz w:val="20"/>
              </w:rPr>
              <w:t xml:space="preserve"> No Change</w:t>
            </w:r>
          </w:p>
        </w:tc>
      </w:tr>
      <w:tr w:rsidR="00E56DDA" w:rsidRPr="00E56DDA" w:rsidTr="003D34F4">
        <w:trPr>
          <w:cantSplit/>
        </w:trPr>
        <w:tc>
          <w:tcPr>
            <w:tcW w:w="1529" w:type="pct"/>
            <w:shd w:val="clear" w:color="auto" w:fill="F2F2F2" w:themeFill="background1" w:themeFillShade="F2"/>
            <w:vAlign w:val="center"/>
          </w:tcPr>
          <w:p w:rsidR="00E56DDA" w:rsidRPr="00E56DDA" w:rsidRDefault="00E56DDA" w:rsidP="00E56DDA">
            <w:pPr>
              <w:pStyle w:val="TableText"/>
              <w:rPr>
                <w:b/>
              </w:rPr>
            </w:pPr>
            <w:r w:rsidRPr="00E56DDA">
              <w:rPr>
                <w:b/>
              </w:rPr>
              <w:t>RTM</w:t>
            </w:r>
          </w:p>
        </w:tc>
        <w:tc>
          <w:tcPr>
            <w:tcW w:w="3471" w:type="pct"/>
            <w:gridSpan w:val="4"/>
          </w:tcPr>
          <w:p w:rsidR="00E56DDA" w:rsidRPr="00E56DDA" w:rsidRDefault="00E56DDA" w:rsidP="00E56DDA">
            <w:pPr>
              <w:pStyle w:val="TableText"/>
              <w:rPr>
                <w:rFonts w:ascii="Garamond" w:hAnsi="Garamond"/>
                <w:iCs/>
              </w:rPr>
            </w:pPr>
          </w:p>
        </w:tc>
      </w:tr>
    </w:tbl>
    <w:p w:rsidR="00E56DDA" w:rsidRPr="00822C4A" w:rsidRDefault="00E56DDA"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Bulletins affected by the functionality being designed, listed by related routines."/>
      </w:tblPr>
      <w:tblGrid>
        <w:gridCol w:w="2892"/>
        <w:gridCol w:w="2928"/>
        <w:gridCol w:w="3756"/>
      </w:tblGrid>
      <w:tr w:rsidR="001615A5" w:rsidRPr="00822C4A"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822C4A" w:rsidRPr="00822C4A" w:rsidRDefault="00822C4A" w:rsidP="00822C4A">
            <w:pPr>
              <w:pStyle w:val="TableHeading"/>
            </w:pPr>
            <w:bookmarkStart w:id="194" w:name="ColumnTitle_42"/>
            <w:bookmarkEnd w:id="194"/>
            <w:r w:rsidRPr="00822C4A">
              <w:t>Related Routines</w:t>
            </w:r>
          </w:p>
        </w:tc>
        <w:tc>
          <w:tcPr>
            <w:tcW w:w="1529" w:type="pct"/>
            <w:tcBorders>
              <w:bottom w:val="single" w:sz="4" w:space="0" w:color="auto"/>
            </w:tcBorders>
            <w:shd w:val="clear" w:color="auto" w:fill="F2F2F2" w:themeFill="background1" w:themeFillShade="F2"/>
          </w:tcPr>
          <w:p w:rsidR="00822C4A" w:rsidRPr="00822C4A" w:rsidRDefault="00822C4A" w:rsidP="00822C4A">
            <w:pPr>
              <w:pStyle w:val="TableHeading"/>
            </w:pPr>
            <w:r w:rsidRPr="00822C4A">
              <w:t>Routines “Called By”</w:t>
            </w:r>
          </w:p>
        </w:tc>
        <w:tc>
          <w:tcPr>
            <w:tcW w:w="1961" w:type="pct"/>
            <w:tcBorders>
              <w:bottom w:val="single" w:sz="4" w:space="0" w:color="auto"/>
            </w:tcBorders>
            <w:shd w:val="clear" w:color="auto" w:fill="F2F2F2" w:themeFill="background1" w:themeFillShade="F2"/>
          </w:tcPr>
          <w:p w:rsidR="00822C4A" w:rsidRPr="00822C4A" w:rsidRDefault="00822C4A" w:rsidP="00822C4A">
            <w:pPr>
              <w:pStyle w:val="TableHeading"/>
            </w:pPr>
            <w:r w:rsidRPr="00822C4A">
              <w:t>Routines “Called”</w:t>
            </w:r>
            <w:r w:rsidR="00ED0CC8">
              <w:t xml:space="preserve"> </w:t>
            </w:r>
          </w:p>
        </w:tc>
      </w:tr>
      <w:tr w:rsidR="00E61EBB" w:rsidRPr="00822C4A"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822C4A" w:rsidRPr="00822C4A" w:rsidRDefault="00822C4A" w:rsidP="00822C4A">
            <w:pPr>
              <w:pStyle w:val="TableText"/>
            </w:pPr>
          </w:p>
        </w:tc>
        <w:tc>
          <w:tcPr>
            <w:tcW w:w="1529" w:type="pct"/>
            <w:tcBorders>
              <w:bottom w:val="single" w:sz="4" w:space="0" w:color="auto"/>
            </w:tcBorders>
            <w:vAlign w:val="center"/>
          </w:tcPr>
          <w:p w:rsidR="00822C4A" w:rsidRPr="00822C4A" w:rsidRDefault="00822C4A" w:rsidP="00190444"/>
        </w:tc>
        <w:tc>
          <w:tcPr>
            <w:tcW w:w="1961" w:type="pct"/>
            <w:tcBorders>
              <w:bottom w:val="single" w:sz="4" w:space="0" w:color="auto"/>
            </w:tcBorders>
            <w:vAlign w:val="center"/>
          </w:tcPr>
          <w:p w:rsidR="00822C4A" w:rsidRPr="00822C4A" w:rsidRDefault="00822C4A" w:rsidP="00190444"/>
        </w:tc>
      </w:tr>
    </w:tbl>
    <w:p w:rsidR="00822C4A" w:rsidRPr="00822C4A" w:rsidRDefault="00822C4A" w:rsidP="00E56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Description w:val="Bulletins affected by the functionality being designed, listed by mail subject, mail group, parameters, and data dictionary references."/>
      </w:tblPr>
      <w:tblGrid>
        <w:gridCol w:w="2892"/>
        <w:gridCol w:w="6684"/>
      </w:tblGrid>
      <w:tr w:rsidR="00E61EBB" w:rsidRPr="00822C4A" w:rsidTr="003D34F4">
        <w:trPr>
          <w:cantSplit/>
          <w:tblHeader/>
        </w:trPr>
        <w:tc>
          <w:tcPr>
            <w:tcW w:w="1510" w:type="pct"/>
            <w:shd w:val="clear" w:color="auto" w:fill="F2F2F2" w:themeFill="background1" w:themeFillShade="F2"/>
            <w:vAlign w:val="center"/>
          </w:tcPr>
          <w:p w:rsidR="00822C4A" w:rsidRPr="00822C4A" w:rsidRDefault="00822C4A" w:rsidP="00822C4A">
            <w:pPr>
              <w:pStyle w:val="TableHeading"/>
            </w:pPr>
            <w:bookmarkStart w:id="195" w:name="ColumnTitle_43"/>
            <w:bookmarkEnd w:id="195"/>
            <w:r w:rsidRPr="00822C4A">
              <w:t>Routines</w:t>
            </w:r>
          </w:p>
        </w:tc>
        <w:tc>
          <w:tcPr>
            <w:tcW w:w="3490" w:type="pct"/>
            <w:tcBorders>
              <w:bottom w:val="single" w:sz="6" w:space="0" w:color="000000"/>
            </w:tcBorders>
            <w:shd w:val="clear" w:color="auto" w:fill="F2F2F2" w:themeFill="background1" w:themeFillShade="F2"/>
          </w:tcPr>
          <w:p w:rsidR="00822C4A" w:rsidRPr="00822C4A" w:rsidRDefault="00822C4A" w:rsidP="00822C4A">
            <w:pPr>
              <w:pStyle w:val="TableHeading"/>
            </w:pPr>
            <w:r w:rsidRPr="00822C4A">
              <w:t>Description</w:t>
            </w:r>
          </w:p>
        </w:tc>
      </w:tr>
      <w:tr w:rsidR="00822C4A" w:rsidRPr="00822C4A" w:rsidTr="003D34F4">
        <w:trPr>
          <w:cantSplit/>
        </w:trPr>
        <w:tc>
          <w:tcPr>
            <w:tcW w:w="1510" w:type="pct"/>
            <w:shd w:val="clear" w:color="auto" w:fill="F2F2F2" w:themeFill="background1" w:themeFillShade="F2"/>
            <w:vAlign w:val="center"/>
          </w:tcPr>
          <w:p w:rsidR="00822C4A" w:rsidRPr="00822C4A" w:rsidRDefault="00822C4A" w:rsidP="00822C4A">
            <w:pPr>
              <w:pStyle w:val="TableText"/>
              <w:rPr>
                <w:b/>
              </w:rPr>
            </w:pPr>
            <w:r w:rsidRPr="00822C4A">
              <w:rPr>
                <w:b/>
              </w:rPr>
              <w:t>Mail Subject</w:t>
            </w:r>
          </w:p>
        </w:tc>
        <w:tc>
          <w:tcPr>
            <w:tcW w:w="3490" w:type="pct"/>
          </w:tcPr>
          <w:p w:rsidR="00822C4A" w:rsidRPr="00822C4A" w:rsidRDefault="00822C4A" w:rsidP="00822C4A">
            <w:pPr>
              <w:pStyle w:val="TableText"/>
              <w:rPr>
                <w:rFonts w:ascii="Garamond" w:hAnsi="Garamond"/>
              </w:rPr>
            </w:pPr>
          </w:p>
        </w:tc>
      </w:tr>
      <w:tr w:rsidR="00822C4A" w:rsidRPr="00822C4A" w:rsidTr="003D34F4">
        <w:trPr>
          <w:cantSplit/>
        </w:trPr>
        <w:tc>
          <w:tcPr>
            <w:tcW w:w="1510" w:type="pct"/>
            <w:shd w:val="clear" w:color="auto" w:fill="F2F2F2" w:themeFill="background1" w:themeFillShade="F2"/>
            <w:vAlign w:val="center"/>
          </w:tcPr>
          <w:p w:rsidR="00822C4A" w:rsidRPr="00822C4A" w:rsidRDefault="00822C4A" w:rsidP="00822C4A">
            <w:pPr>
              <w:pStyle w:val="TableText"/>
              <w:rPr>
                <w:b/>
              </w:rPr>
            </w:pPr>
            <w:r w:rsidRPr="00822C4A">
              <w:rPr>
                <w:b/>
              </w:rPr>
              <w:t>Mail Group</w:t>
            </w:r>
          </w:p>
        </w:tc>
        <w:tc>
          <w:tcPr>
            <w:tcW w:w="3490" w:type="pct"/>
          </w:tcPr>
          <w:p w:rsidR="00822C4A" w:rsidRPr="00822C4A" w:rsidRDefault="00822C4A" w:rsidP="00822C4A">
            <w:pPr>
              <w:pStyle w:val="TableText"/>
              <w:rPr>
                <w:rFonts w:ascii="Garamond" w:hAnsi="Garamond"/>
              </w:rPr>
            </w:pPr>
          </w:p>
        </w:tc>
      </w:tr>
      <w:tr w:rsidR="00822C4A" w:rsidRPr="00822C4A" w:rsidTr="003D34F4">
        <w:trPr>
          <w:cantSplit/>
        </w:trPr>
        <w:tc>
          <w:tcPr>
            <w:tcW w:w="1510" w:type="pct"/>
            <w:shd w:val="clear" w:color="auto" w:fill="F2F2F2" w:themeFill="background1" w:themeFillShade="F2"/>
            <w:vAlign w:val="center"/>
          </w:tcPr>
          <w:p w:rsidR="00822C4A" w:rsidRPr="00822C4A" w:rsidRDefault="00822C4A" w:rsidP="00822C4A">
            <w:pPr>
              <w:pStyle w:val="TableText"/>
              <w:rPr>
                <w:b/>
              </w:rPr>
            </w:pPr>
            <w:r w:rsidRPr="00822C4A">
              <w:rPr>
                <w:b/>
              </w:rPr>
              <w:t>Parameters</w:t>
            </w:r>
          </w:p>
        </w:tc>
        <w:tc>
          <w:tcPr>
            <w:tcW w:w="3490" w:type="pct"/>
          </w:tcPr>
          <w:p w:rsidR="00822C4A" w:rsidRPr="00822C4A" w:rsidRDefault="00822C4A" w:rsidP="00822C4A">
            <w:pPr>
              <w:pStyle w:val="TableText"/>
              <w:rPr>
                <w:rFonts w:ascii="Garamond" w:hAnsi="Garamond"/>
              </w:rPr>
            </w:pPr>
          </w:p>
        </w:tc>
      </w:tr>
      <w:tr w:rsidR="00822C4A" w:rsidRPr="00822C4A" w:rsidTr="003D34F4">
        <w:trPr>
          <w:cantSplit/>
        </w:trPr>
        <w:tc>
          <w:tcPr>
            <w:tcW w:w="1510" w:type="pct"/>
            <w:shd w:val="clear" w:color="auto" w:fill="F2F2F2" w:themeFill="background1" w:themeFillShade="F2"/>
            <w:vAlign w:val="center"/>
          </w:tcPr>
          <w:p w:rsidR="00822C4A" w:rsidRPr="00822C4A" w:rsidRDefault="00822C4A" w:rsidP="00822C4A">
            <w:pPr>
              <w:pStyle w:val="TableText"/>
              <w:rPr>
                <w:b/>
              </w:rPr>
            </w:pPr>
            <w:r w:rsidRPr="00822C4A">
              <w:rPr>
                <w:b/>
              </w:rPr>
              <w:t>Data Dictionary (DD) References</w:t>
            </w:r>
          </w:p>
        </w:tc>
        <w:tc>
          <w:tcPr>
            <w:tcW w:w="3490" w:type="pct"/>
          </w:tcPr>
          <w:p w:rsidR="00822C4A" w:rsidRPr="00822C4A" w:rsidRDefault="00822C4A" w:rsidP="00822C4A">
            <w:pPr>
              <w:pStyle w:val="TableText"/>
              <w:rPr>
                <w:rFonts w:ascii="Garamond" w:hAnsi="Garamond"/>
              </w:rPr>
            </w:pPr>
          </w:p>
        </w:tc>
      </w:tr>
    </w:tbl>
    <w:p w:rsidR="00387344" w:rsidRDefault="00387344" w:rsidP="00F81D50">
      <w:pPr>
        <w:pStyle w:val="Heading5"/>
      </w:pPr>
      <w:bookmarkStart w:id="196" w:name="_Toc381778413"/>
      <w:bookmarkStart w:id="197" w:name="_Toc438638886"/>
      <w:r>
        <w:t>Data Entries Affected by the Design</w:t>
      </w:r>
      <w:bookmarkEnd w:id="196"/>
      <w:bookmarkEnd w:id="197"/>
    </w:p>
    <w:p w:rsidR="00606108" w:rsidRPr="00CB6022" w:rsidRDefault="00F847BB" w:rsidP="00606108">
      <w:pPr>
        <w:pStyle w:val="BodyText"/>
      </w:pPr>
      <w:r>
        <w:t xml:space="preserve">The </w:t>
      </w:r>
      <w:r w:rsidR="00606108">
        <w:t xml:space="preserve">CM1 </w:t>
      </w:r>
      <w:r>
        <w:t xml:space="preserve">solution </w:t>
      </w:r>
      <w:r w:rsidR="00606108">
        <w:t xml:space="preserve">adds mobility capability to existing processes in </w:t>
      </w:r>
      <w:r>
        <w:t xml:space="preserve">the </w:t>
      </w:r>
      <w:r w:rsidR="00606108">
        <w:t xml:space="preserve">BOSS/AMAS </w:t>
      </w:r>
      <w:r>
        <w:t>systems</w:t>
      </w:r>
      <w:r w:rsidR="00606108">
        <w:t>.</w:t>
      </w:r>
      <w:r w:rsidR="000619A2">
        <w:t xml:space="preserve"> </w:t>
      </w:r>
      <w:r>
        <w:t xml:space="preserve">The </w:t>
      </w:r>
      <w:r w:rsidR="00606108">
        <w:t>BOSS/AMAS are the systems o</w:t>
      </w:r>
      <w:r>
        <w:t>f</w:t>
      </w:r>
      <w:r w:rsidR="00606108">
        <w:t xml:space="preserve"> record.</w:t>
      </w:r>
      <w:r w:rsidR="000619A2">
        <w:t xml:space="preserve"> </w:t>
      </w:r>
      <w:r w:rsidR="00606108">
        <w:t xml:space="preserve">Data entries in </w:t>
      </w:r>
      <w:r>
        <w:t xml:space="preserve">the </w:t>
      </w:r>
      <w:r w:rsidR="00606108">
        <w:t xml:space="preserve">BOSS/AMAS systems will be </w:t>
      </w:r>
      <w:r w:rsidR="005162A9">
        <w:t xml:space="preserve">the </w:t>
      </w:r>
      <w:r w:rsidR="00606108">
        <w:t xml:space="preserve">same before and after </w:t>
      </w:r>
      <w:r>
        <w:t xml:space="preserve">the </w:t>
      </w:r>
      <w:r w:rsidR="00606108">
        <w:t xml:space="preserve">CM1 solution, except that the data </w:t>
      </w:r>
      <w:r w:rsidR="005162A9">
        <w:t xml:space="preserve">will be </w:t>
      </w:r>
      <w:r w:rsidR="00606108">
        <w:t>entered though a mobile solution.</w:t>
      </w:r>
    </w:p>
    <w:p w:rsidR="00387344" w:rsidRDefault="00387344" w:rsidP="00190444">
      <w:pPr>
        <w:pStyle w:val="InstructionalText1"/>
      </w:pPr>
      <w:r>
        <w:t>Provide the following data for each field to be created, modified, or deleted or provide a “Before and After: Data Entries Affected by the Design.”</w:t>
      </w:r>
    </w:p>
    <w:p w:rsidR="00387344" w:rsidRDefault="00387344" w:rsidP="00190444">
      <w:pPr>
        <w:pStyle w:val="InstructionalText1"/>
      </w:pPr>
      <w:r>
        <w:t xml:space="preserve">Identify the entries affected by the design. If a blanket change will be made to each entry affected, that change should be defined in this table. </w:t>
      </w:r>
    </w:p>
    <w:p w:rsidR="00387344" w:rsidRDefault="00387344" w:rsidP="00190444">
      <w:pPr>
        <w:pStyle w:val="InstructionalText1"/>
      </w:pPr>
      <w:r>
        <w:t>Only changes that are unique to each record should be defined in the Unique Record(s) section (Section 6.2.2.3.5). Redundant information should not be entered into each chart in the Unique Record(s) section.</w:t>
      </w:r>
    </w:p>
    <w:p w:rsidR="00E046CE" w:rsidRDefault="00E046CE" w:rsidP="00E046C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39</w:t>
      </w:r>
      <w:r w:rsidR="00C44D97">
        <w:rPr>
          <w:noProof/>
        </w:rPr>
        <w:fldChar w:fldCharType="end"/>
      </w:r>
      <w:r>
        <w:t xml:space="preserve">: </w:t>
      </w:r>
      <w:r w:rsidRPr="001710D1">
        <w:t>Data Entries Affected by the Design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Data Entries Affected by the Design, including field name, current value, and new value."/>
      </w:tblPr>
      <w:tblGrid>
        <w:gridCol w:w="3015"/>
        <w:gridCol w:w="3204"/>
        <w:gridCol w:w="3357"/>
      </w:tblGrid>
      <w:tr w:rsidR="001615A5" w:rsidRPr="00387344" w:rsidTr="001615A5">
        <w:trPr>
          <w:cantSplit/>
          <w:tblHeader/>
        </w:trPr>
        <w:tc>
          <w:tcPr>
            <w:tcW w:w="1574" w:type="pct"/>
            <w:tcBorders>
              <w:bottom w:val="single" w:sz="4" w:space="0" w:color="auto"/>
            </w:tcBorders>
            <w:shd w:val="clear" w:color="auto" w:fill="F2F2F2" w:themeFill="background1" w:themeFillShade="F2"/>
          </w:tcPr>
          <w:p w:rsidR="00387344" w:rsidRPr="00387344" w:rsidRDefault="00387344" w:rsidP="00387344">
            <w:pPr>
              <w:pStyle w:val="TableHeading"/>
            </w:pPr>
            <w:bookmarkStart w:id="198" w:name="ColumnTitle_44"/>
            <w:bookmarkEnd w:id="198"/>
            <w:r w:rsidRPr="00387344">
              <w:t>Field Name</w:t>
            </w:r>
          </w:p>
        </w:tc>
        <w:tc>
          <w:tcPr>
            <w:tcW w:w="1673" w:type="pct"/>
            <w:shd w:val="clear" w:color="auto" w:fill="F2F2F2" w:themeFill="background1" w:themeFillShade="F2"/>
          </w:tcPr>
          <w:p w:rsidR="00387344" w:rsidRPr="00387344" w:rsidRDefault="00387344" w:rsidP="00387344">
            <w:pPr>
              <w:pStyle w:val="TableHeading"/>
            </w:pPr>
            <w:r w:rsidRPr="00387344">
              <w:t>Current Value</w:t>
            </w:r>
          </w:p>
        </w:tc>
        <w:tc>
          <w:tcPr>
            <w:tcW w:w="1753" w:type="pct"/>
            <w:shd w:val="clear" w:color="auto" w:fill="F2F2F2" w:themeFill="background1" w:themeFillShade="F2"/>
          </w:tcPr>
          <w:p w:rsidR="00387344" w:rsidRPr="00387344" w:rsidRDefault="00387344" w:rsidP="00387344">
            <w:pPr>
              <w:pStyle w:val="TableHeading"/>
            </w:pPr>
            <w:r w:rsidRPr="00387344">
              <w:t>New Value</w:t>
            </w:r>
          </w:p>
        </w:tc>
      </w:tr>
      <w:tr w:rsidR="00387344" w:rsidRPr="00387344" w:rsidTr="003D34F4">
        <w:trPr>
          <w:cantSplit/>
        </w:trPr>
        <w:tc>
          <w:tcPr>
            <w:tcW w:w="1574" w:type="pct"/>
          </w:tcPr>
          <w:p w:rsidR="00387344" w:rsidRPr="00387344" w:rsidRDefault="00387344" w:rsidP="00387344">
            <w:pPr>
              <w:pStyle w:val="TableText"/>
            </w:pPr>
          </w:p>
        </w:tc>
        <w:tc>
          <w:tcPr>
            <w:tcW w:w="1673" w:type="pct"/>
          </w:tcPr>
          <w:p w:rsidR="00387344" w:rsidRPr="00387344" w:rsidRDefault="00387344" w:rsidP="00387344">
            <w:pPr>
              <w:pStyle w:val="TableText"/>
            </w:pPr>
          </w:p>
        </w:tc>
        <w:tc>
          <w:tcPr>
            <w:tcW w:w="1753" w:type="pct"/>
          </w:tcPr>
          <w:p w:rsidR="00387344" w:rsidRPr="00387344" w:rsidRDefault="00387344" w:rsidP="00387344">
            <w:pPr>
              <w:pStyle w:val="TableText"/>
            </w:pPr>
          </w:p>
        </w:tc>
      </w:tr>
    </w:tbl>
    <w:p w:rsidR="00387344" w:rsidRDefault="00387344" w:rsidP="00F81D50">
      <w:pPr>
        <w:pStyle w:val="Heading5"/>
      </w:pPr>
      <w:bookmarkStart w:id="199" w:name="_Toc381778414"/>
      <w:bookmarkStart w:id="200" w:name="_Toc438638887"/>
      <w:r>
        <w:lastRenderedPageBreak/>
        <w:t>Unique Record(s)</w:t>
      </w:r>
      <w:bookmarkEnd w:id="199"/>
      <w:bookmarkEnd w:id="200"/>
      <w:r>
        <w:t xml:space="preserve"> </w:t>
      </w:r>
    </w:p>
    <w:p w:rsidR="00606108" w:rsidRDefault="00606108" w:rsidP="00606108">
      <w:pPr>
        <w:pStyle w:val="BodyText"/>
      </w:pPr>
      <w:r>
        <w:t xml:space="preserve">No unique records will be affected by </w:t>
      </w:r>
      <w:r w:rsidR="00C0021E">
        <w:t xml:space="preserve">the </w:t>
      </w:r>
      <w:r>
        <w:t xml:space="preserve">CM1 </w:t>
      </w:r>
      <w:r w:rsidR="00C0021E">
        <w:t>solution</w:t>
      </w:r>
      <w:r>
        <w:t>.</w:t>
      </w:r>
      <w:r w:rsidR="000619A2">
        <w:t xml:space="preserve"> </w:t>
      </w:r>
      <w:r w:rsidR="00C0021E">
        <w:t xml:space="preserve">The </w:t>
      </w:r>
      <w:r>
        <w:t xml:space="preserve">CM1 </w:t>
      </w:r>
      <w:r w:rsidR="00C0021E">
        <w:t xml:space="preserve">solution </w:t>
      </w:r>
      <w:r>
        <w:t xml:space="preserve">adds mobility capability to existing processes in </w:t>
      </w:r>
      <w:r w:rsidR="00C0021E">
        <w:t xml:space="preserve">the </w:t>
      </w:r>
      <w:r>
        <w:t xml:space="preserve">BOSS/AMAS </w:t>
      </w:r>
      <w:r w:rsidR="00C0021E">
        <w:t>systems</w:t>
      </w:r>
      <w:r>
        <w:t>.</w:t>
      </w:r>
      <w:r w:rsidR="000619A2">
        <w:t xml:space="preserve"> </w:t>
      </w:r>
      <w:r w:rsidR="00C0021E">
        <w:t xml:space="preserve">The </w:t>
      </w:r>
      <w:r>
        <w:t xml:space="preserve">BOSS/AMAS are the systems </w:t>
      </w:r>
      <w:r w:rsidR="00C0021E">
        <w:t xml:space="preserve">of </w:t>
      </w:r>
      <w:r>
        <w:t>record.</w:t>
      </w:r>
      <w:r w:rsidR="000619A2">
        <w:t xml:space="preserve"> </w:t>
      </w:r>
      <w:r>
        <w:t xml:space="preserve">Data entries in </w:t>
      </w:r>
      <w:r w:rsidR="00F847BB">
        <w:t xml:space="preserve">the </w:t>
      </w:r>
      <w:r>
        <w:t xml:space="preserve">BOSS/AMAS systems will be same before and after </w:t>
      </w:r>
      <w:r w:rsidR="00C0021E">
        <w:t xml:space="preserve">the </w:t>
      </w:r>
      <w:r>
        <w:t xml:space="preserve">CM1 solution, except that the data </w:t>
      </w:r>
      <w:r w:rsidR="00506DBE">
        <w:t xml:space="preserve">will be </w:t>
      </w:r>
      <w:r>
        <w:t>entered though a mobile solution.</w:t>
      </w:r>
    </w:p>
    <w:p w:rsidR="00606108" w:rsidRDefault="00606108" w:rsidP="00606108">
      <w:pPr>
        <w:pStyle w:val="BodyText"/>
      </w:pPr>
      <w:r>
        <w:t xml:space="preserve">Detailed information to this section will be provided at a later date by the developer, pending VA input and review. </w:t>
      </w:r>
    </w:p>
    <w:p w:rsidR="00387344" w:rsidRDefault="00387344" w:rsidP="00190444">
      <w:pPr>
        <w:pStyle w:val="InstructionalText1"/>
      </w:pPr>
      <w:r>
        <w:t>List the unique record ID(s) that will be affected by the changes implemented by the design. This is commonly done in the .01 field. The values defined in the Current Value and New Value columns should be the exact value of the data. For each unique record ID, copy this table and provide the information.</w:t>
      </w:r>
    </w:p>
    <w:p w:rsidR="00E046CE" w:rsidRDefault="00E046CE" w:rsidP="00E046C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40</w:t>
      </w:r>
      <w:r w:rsidR="00C44D97">
        <w:rPr>
          <w:noProof/>
        </w:rPr>
        <w:fldChar w:fldCharType="end"/>
      </w:r>
      <w:r>
        <w:t xml:space="preserve">: </w:t>
      </w:r>
      <w:r w:rsidRPr="009D5C0E">
        <w:t>Unique Record ID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Unique Record ID"/>
        <w:tblDescription w:val="Unique recores affected by the changes implemented by the design, including field name, current value, and new value."/>
      </w:tblPr>
      <w:tblGrid>
        <w:gridCol w:w="3266"/>
        <w:gridCol w:w="3265"/>
        <w:gridCol w:w="3045"/>
      </w:tblGrid>
      <w:tr w:rsidR="001615A5" w:rsidRPr="00387344" w:rsidTr="001615A5">
        <w:trPr>
          <w:cantSplit/>
          <w:tblHeader/>
        </w:trPr>
        <w:tc>
          <w:tcPr>
            <w:tcW w:w="1705" w:type="pct"/>
            <w:tcBorders>
              <w:bottom w:val="single" w:sz="4" w:space="0" w:color="auto"/>
            </w:tcBorders>
            <w:shd w:val="clear" w:color="auto" w:fill="F2F2F2" w:themeFill="background1" w:themeFillShade="F2"/>
          </w:tcPr>
          <w:p w:rsidR="00387344" w:rsidRPr="00387344" w:rsidRDefault="00387344" w:rsidP="00387344">
            <w:pPr>
              <w:pStyle w:val="TableHeading"/>
            </w:pPr>
            <w:bookmarkStart w:id="201" w:name="ColumnTitle_45"/>
            <w:bookmarkEnd w:id="201"/>
            <w:r w:rsidRPr="00387344">
              <w:t>Field Name(s)</w:t>
            </w:r>
          </w:p>
        </w:tc>
        <w:tc>
          <w:tcPr>
            <w:tcW w:w="1705" w:type="pct"/>
            <w:shd w:val="clear" w:color="auto" w:fill="F2F2F2" w:themeFill="background1" w:themeFillShade="F2"/>
          </w:tcPr>
          <w:p w:rsidR="00387344" w:rsidRPr="00387344" w:rsidRDefault="00387344" w:rsidP="00387344">
            <w:pPr>
              <w:pStyle w:val="TableHeading"/>
            </w:pPr>
            <w:r w:rsidRPr="00387344">
              <w:t>Current Value</w:t>
            </w:r>
          </w:p>
        </w:tc>
        <w:tc>
          <w:tcPr>
            <w:tcW w:w="1590" w:type="pct"/>
            <w:shd w:val="clear" w:color="auto" w:fill="F2F2F2" w:themeFill="background1" w:themeFillShade="F2"/>
          </w:tcPr>
          <w:p w:rsidR="00387344" w:rsidRPr="00387344" w:rsidRDefault="00387344" w:rsidP="00387344">
            <w:pPr>
              <w:pStyle w:val="TableHeading"/>
            </w:pPr>
            <w:r w:rsidRPr="00387344">
              <w:t>New Value</w:t>
            </w:r>
          </w:p>
        </w:tc>
      </w:tr>
      <w:tr w:rsidR="00387344" w:rsidRPr="00387344" w:rsidTr="003D34F4">
        <w:trPr>
          <w:cantSplit/>
        </w:trPr>
        <w:tc>
          <w:tcPr>
            <w:tcW w:w="1705" w:type="pct"/>
          </w:tcPr>
          <w:p w:rsidR="00387344" w:rsidRPr="00387344" w:rsidRDefault="00387344" w:rsidP="00387344">
            <w:pPr>
              <w:pStyle w:val="TableText"/>
            </w:pPr>
          </w:p>
        </w:tc>
        <w:tc>
          <w:tcPr>
            <w:tcW w:w="1705" w:type="pct"/>
          </w:tcPr>
          <w:p w:rsidR="00387344" w:rsidRPr="00387344" w:rsidRDefault="00387344" w:rsidP="00387344">
            <w:pPr>
              <w:pStyle w:val="TableText"/>
            </w:pPr>
          </w:p>
        </w:tc>
        <w:tc>
          <w:tcPr>
            <w:tcW w:w="1590" w:type="pct"/>
          </w:tcPr>
          <w:p w:rsidR="00387344" w:rsidRPr="00387344" w:rsidRDefault="00387344" w:rsidP="00387344">
            <w:pPr>
              <w:pStyle w:val="TableText"/>
            </w:pPr>
          </w:p>
        </w:tc>
      </w:tr>
    </w:tbl>
    <w:p w:rsidR="00387344" w:rsidRDefault="00387344" w:rsidP="00F81D50">
      <w:pPr>
        <w:pStyle w:val="Heading5"/>
      </w:pPr>
      <w:bookmarkStart w:id="202" w:name="_Toc381778415"/>
      <w:bookmarkStart w:id="203" w:name="_Toc438638888"/>
      <w:r>
        <w:t>File or Global Size Changes</w:t>
      </w:r>
      <w:bookmarkEnd w:id="202"/>
      <w:bookmarkEnd w:id="203"/>
    </w:p>
    <w:p w:rsidR="00606108" w:rsidRDefault="00C0021E" w:rsidP="00606108">
      <w:pPr>
        <w:pStyle w:val="BodyText"/>
      </w:pPr>
      <w:r>
        <w:t xml:space="preserve">The </w:t>
      </w:r>
      <w:r w:rsidR="00606108">
        <w:t xml:space="preserve">CM1 </w:t>
      </w:r>
      <w:r>
        <w:t xml:space="preserve">solution </w:t>
      </w:r>
      <w:r w:rsidR="00606108">
        <w:t xml:space="preserve">adds mobility capability to existing processes in </w:t>
      </w:r>
      <w:r>
        <w:t xml:space="preserve">the </w:t>
      </w:r>
      <w:r w:rsidR="00606108">
        <w:t xml:space="preserve">BOSS/AMAS </w:t>
      </w:r>
      <w:r>
        <w:t>systems</w:t>
      </w:r>
      <w:r w:rsidR="00606108">
        <w:t>.</w:t>
      </w:r>
      <w:r w:rsidR="000619A2">
        <w:t xml:space="preserve"> </w:t>
      </w:r>
      <w:r>
        <w:t xml:space="preserve">The </w:t>
      </w:r>
      <w:r w:rsidR="00606108">
        <w:t>BOSS/AMAS are the systems o</w:t>
      </w:r>
      <w:r>
        <w:t>f</w:t>
      </w:r>
      <w:r w:rsidR="00606108">
        <w:t xml:space="preserve"> record.</w:t>
      </w:r>
      <w:r w:rsidR="000619A2">
        <w:t xml:space="preserve"> </w:t>
      </w:r>
      <w:r w:rsidR="00606108">
        <w:t xml:space="preserve">Data entries in </w:t>
      </w:r>
      <w:r>
        <w:t xml:space="preserve">the </w:t>
      </w:r>
      <w:r w:rsidR="00606108">
        <w:t xml:space="preserve">BOSS/AMAS systems will be same before and after </w:t>
      </w:r>
      <w:r>
        <w:t xml:space="preserve">the </w:t>
      </w:r>
      <w:r w:rsidR="00606108">
        <w:t xml:space="preserve">CM1 solution, except that the data </w:t>
      </w:r>
      <w:r w:rsidR="00506DBE">
        <w:t xml:space="preserve">will be </w:t>
      </w:r>
      <w:r w:rsidR="00606108">
        <w:t>entered though a mobile solution.</w:t>
      </w:r>
      <w:r w:rsidR="000619A2">
        <w:t xml:space="preserve"> </w:t>
      </w:r>
      <w:r w:rsidR="00606108">
        <w:t xml:space="preserve">No new files be added and no change to the disk space is expected to change in </w:t>
      </w:r>
      <w:r>
        <w:t xml:space="preserve">the </w:t>
      </w:r>
      <w:r w:rsidR="00606108">
        <w:t xml:space="preserve">BOSS/AMAS </w:t>
      </w:r>
      <w:r>
        <w:t>systems</w:t>
      </w:r>
      <w:r w:rsidR="00606108">
        <w:t>.</w:t>
      </w:r>
    </w:p>
    <w:p w:rsidR="00606108" w:rsidRPr="00CB6022" w:rsidRDefault="00606108" w:rsidP="00606108">
      <w:pPr>
        <w:pStyle w:val="BodyText"/>
      </w:pPr>
      <w:r>
        <w:t>Detailed information to this section will be provided at a later date by the developer, pending VA input and review.</w:t>
      </w:r>
    </w:p>
    <w:p w:rsidR="00387344" w:rsidRDefault="00387344" w:rsidP="00190444">
      <w:pPr>
        <w:pStyle w:val="InstructionalText1"/>
      </w:pPr>
      <w:r>
        <w:t xml:space="preserve">Indicate the change to the size of the file or global as a result of the design implemented with this description. Global size changes tie back to the business requirements and RSD. Growth or reduction in the size of the global should be indicated in this section. If the file is static across all </w:t>
      </w:r>
      <w:proofErr w:type="spellStart"/>
      <w:r>
        <w:t>VistA</w:t>
      </w:r>
      <w:proofErr w:type="spellEnd"/>
      <w:r>
        <w:t xml:space="preserve"> systems, a blanket statement of how the change will affect the size of the global will suffice. </w:t>
      </w:r>
    </w:p>
    <w:p w:rsidR="00387344" w:rsidRDefault="00387344" w:rsidP="00190444">
      <w:pPr>
        <w:pStyle w:val="InstructionalText1"/>
      </w:pPr>
      <w:r>
        <w:t xml:space="preserve">For example, “The National Procedure file is a new file and will require 8.7K of disk space to install.” </w:t>
      </w:r>
    </w:p>
    <w:p w:rsidR="00387344" w:rsidRDefault="00387344" w:rsidP="00190444">
      <w:pPr>
        <w:pStyle w:val="InstructionalText1"/>
      </w:pPr>
      <w:r>
        <w:t xml:space="preserve">If a file is dynamic and its size may vary from </w:t>
      </w:r>
      <w:proofErr w:type="spellStart"/>
      <w:r>
        <w:t>VistA</w:t>
      </w:r>
      <w:proofErr w:type="spellEnd"/>
      <w:r>
        <w:t xml:space="preserve"> system to </w:t>
      </w:r>
      <w:proofErr w:type="spellStart"/>
      <w:r>
        <w:t>VistA</w:t>
      </w:r>
      <w:proofErr w:type="spellEnd"/>
      <w:r>
        <w:t xml:space="preserve"> system, the description should indicate the change in the file per record and the number of records that the site may anticipate. For example, if a field is being added to the patient file that will result in an increase of 7K per patient, the site can estimate the global growth based on the number of entries in that file.</w:t>
      </w:r>
    </w:p>
    <w:p w:rsidR="00387344" w:rsidRDefault="00387344" w:rsidP="00190444">
      <w:pPr>
        <w:pStyle w:val="InstructionalText1"/>
      </w:pPr>
      <w:r>
        <w:t>Note: If the Capacity Planning analysis is available, then enter it here. If not, then use the Project Team projection.</w:t>
      </w:r>
    </w:p>
    <w:p w:rsidR="00E046CE" w:rsidRDefault="00E046CE" w:rsidP="00E046C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41</w:t>
      </w:r>
      <w:r w:rsidR="00C44D97">
        <w:rPr>
          <w:noProof/>
        </w:rPr>
        <w:fldChar w:fldCharType="end"/>
      </w:r>
      <w:r>
        <w:t xml:space="preserve">: </w:t>
      </w:r>
      <w:r w:rsidRPr="00957DD6">
        <w:t>File or Global Size Changes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ile or Global Size Changes"/>
        <w:tblDescription w:val="Change to the size of the file or global as a result of the design implemented, including name, estimated increase, and estimated decrease. "/>
      </w:tblPr>
      <w:tblGrid>
        <w:gridCol w:w="3130"/>
        <w:gridCol w:w="3315"/>
        <w:gridCol w:w="3131"/>
      </w:tblGrid>
      <w:tr w:rsidR="001615A5" w:rsidRPr="00387344" w:rsidTr="001615A5">
        <w:trPr>
          <w:cantSplit/>
          <w:tblHeader/>
        </w:trPr>
        <w:tc>
          <w:tcPr>
            <w:tcW w:w="1634" w:type="pct"/>
            <w:tcBorders>
              <w:bottom w:val="single" w:sz="4" w:space="0" w:color="auto"/>
            </w:tcBorders>
            <w:shd w:val="clear" w:color="auto" w:fill="F2F2F2" w:themeFill="background1" w:themeFillShade="F2"/>
          </w:tcPr>
          <w:p w:rsidR="00387344" w:rsidRPr="00387344" w:rsidRDefault="00387344" w:rsidP="00387344">
            <w:pPr>
              <w:pStyle w:val="TableHeading"/>
            </w:pPr>
            <w:bookmarkStart w:id="204" w:name="ColumnTitle_46"/>
            <w:bookmarkEnd w:id="204"/>
            <w:r w:rsidRPr="00387344">
              <w:t>File/Global Name(s)</w:t>
            </w:r>
          </w:p>
        </w:tc>
        <w:tc>
          <w:tcPr>
            <w:tcW w:w="1731" w:type="pct"/>
            <w:tcBorders>
              <w:bottom w:val="single" w:sz="4" w:space="0" w:color="auto"/>
            </w:tcBorders>
            <w:shd w:val="clear" w:color="auto" w:fill="F2F2F2" w:themeFill="background1" w:themeFillShade="F2"/>
          </w:tcPr>
          <w:p w:rsidR="00387344" w:rsidRPr="00387344" w:rsidRDefault="00387344" w:rsidP="00387344">
            <w:pPr>
              <w:pStyle w:val="TableHeading"/>
            </w:pPr>
            <w:r w:rsidRPr="00387344">
              <w:t>Estimated Increase</w:t>
            </w:r>
          </w:p>
        </w:tc>
        <w:tc>
          <w:tcPr>
            <w:tcW w:w="1635" w:type="pct"/>
            <w:tcBorders>
              <w:bottom w:val="single" w:sz="4" w:space="0" w:color="auto"/>
            </w:tcBorders>
            <w:shd w:val="clear" w:color="auto" w:fill="F2F2F2" w:themeFill="background1" w:themeFillShade="F2"/>
          </w:tcPr>
          <w:p w:rsidR="00387344" w:rsidRPr="00387344" w:rsidRDefault="00387344" w:rsidP="00387344">
            <w:pPr>
              <w:pStyle w:val="TableHeading"/>
            </w:pPr>
            <w:r w:rsidRPr="00387344">
              <w:t>Estimated Decrease</w:t>
            </w:r>
          </w:p>
        </w:tc>
      </w:tr>
      <w:tr w:rsidR="00387344" w:rsidRPr="00387344" w:rsidTr="003D34F4">
        <w:trPr>
          <w:cantSplit/>
        </w:trPr>
        <w:tc>
          <w:tcPr>
            <w:tcW w:w="1634" w:type="pct"/>
          </w:tcPr>
          <w:p w:rsidR="00387344" w:rsidRPr="00387344" w:rsidRDefault="00387344" w:rsidP="00387344">
            <w:pPr>
              <w:pStyle w:val="TableText"/>
            </w:pPr>
          </w:p>
        </w:tc>
        <w:tc>
          <w:tcPr>
            <w:tcW w:w="1731" w:type="pct"/>
          </w:tcPr>
          <w:p w:rsidR="00387344" w:rsidRPr="00387344" w:rsidRDefault="00387344" w:rsidP="00387344">
            <w:pPr>
              <w:pStyle w:val="TableText"/>
            </w:pPr>
          </w:p>
        </w:tc>
        <w:tc>
          <w:tcPr>
            <w:tcW w:w="1635" w:type="pct"/>
          </w:tcPr>
          <w:p w:rsidR="00387344" w:rsidRPr="00387344" w:rsidRDefault="00387344" w:rsidP="00387344">
            <w:pPr>
              <w:pStyle w:val="TableText"/>
            </w:pPr>
          </w:p>
        </w:tc>
      </w:tr>
    </w:tbl>
    <w:p w:rsidR="003A1672" w:rsidRDefault="003A1672" w:rsidP="00F81D50">
      <w:pPr>
        <w:pStyle w:val="Heading5"/>
      </w:pPr>
      <w:bookmarkStart w:id="205" w:name="_Toc381778416"/>
      <w:bookmarkStart w:id="206" w:name="_Toc438638889"/>
      <w:r>
        <w:lastRenderedPageBreak/>
        <w:t>Mail Groups</w:t>
      </w:r>
      <w:bookmarkEnd w:id="205"/>
      <w:bookmarkEnd w:id="206"/>
    </w:p>
    <w:p w:rsidR="00CB6022" w:rsidRPr="00CB6022" w:rsidRDefault="00CB6022" w:rsidP="00CB6022">
      <w:pPr>
        <w:pStyle w:val="BodyText"/>
      </w:pPr>
      <w:r>
        <w:t>Detailed information to this section will be provided at a later date by the developer, pending VA input and review.</w:t>
      </w:r>
    </w:p>
    <w:p w:rsidR="003A1672" w:rsidRDefault="003A1672" w:rsidP="00190444">
      <w:pPr>
        <w:pStyle w:val="InstructionalText1"/>
      </w:pPr>
      <w:r>
        <w:t>Complete the table for each of the mail groups affected by the functionality being designed. A short description of what changes will be made to the affected mail groups should be included in this section.</w:t>
      </w:r>
    </w:p>
    <w:p w:rsidR="00387344" w:rsidRDefault="003A1672" w:rsidP="00190444">
      <w:pPr>
        <w:pStyle w:val="InstructionalText1"/>
      </w:pPr>
      <w:r>
        <w:t xml:space="preserve">Note: If preferred, this can be captured directly from VA </w:t>
      </w:r>
      <w:proofErr w:type="spellStart"/>
      <w:r>
        <w:t>FileMan</w:t>
      </w:r>
      <w:proofErr w:type="spellEnd"/>
      <w:r>
        <w:t xml:space="preserve"> DDs after the fact.</w:t>
      </w:r>
    </w:p>
    <w:p w:rsidR="00E046CE" w:rsidRDefault="00E046CE" w:rsidP="00E046C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42</w:t>
      </w:r>
      <w:r w:rsidR="00C44D97">
        <w:rPr>
          <w:noProof/>
        </w:rPr>
        <w:fldChar w:fldCharType="end"/>
      </w:r>
      <w:r>
        <w:t xml:space="preserve">: </w:t>
      </w:r>
      <w:r w:rsidRPr="00BE368C">
        <w:t>Mail Groups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to complete the table for each of the mail groups affected by the functionality being designed, listed by name, enhancement category, related options, related routines, data dictionary references, related protocols, mail group description, whether self-enrollment is permitted, and type."/>
      </w:tblPr>
      <w:tblGrid>
        <w:gridCol w:w="2762"/>
        <w:gridCol w:w="6814"/>
      </w:tblGrid>
      <w:tr w:rsidR="00E61EBB" w:rsidRPr="003A1672" w:rsidTr="003D34F4">
        <w:trPr>
          <w:cantSplit/>
          <w:tblHeader/>
        </w:trPr>
        <w:tc>
          <w:tcPr>
            <w:tcW w:w="1442" w:type="pct"/>
            <w:shd w:val="clear" w:color="auto" w:fill="F2F2F2" w:themeFill="background1" w:themeFillShade="F2"/>
            <w:vAlign w:val="center"/>
          </w:tcPr>
          <w:p w:rsidR="003A1672" w:rsidRPr="003A1672" w:rsidRDefault="003A1672" w:rsidP="003A1672">
            <w:pPr>
              <w:pStyle w:val="TableHeading"/>
            </w:pPr>
            <w:bookmarkStart w:id="207" w:name="ColumnTitle_47"/>
            <w:bookmarkEnd w:id="207"/>
            <w:r w:rsidRPr="003A1672">
              <w:t>Mail Groups</w:t>
            </w:r>
          </w:p>
        </w:tc>
        <w:tc>
          <w:tcPr>
            <w:tcW w:w="3558" w:type="pct"/>
            <w:shd w:val="clear" w:color="auto" w:fill="F2F2F2" w:themeFill="background1" w:themeFillShade="F2"/>
            <w:vAlign w:val="center"/>
          </w:tcPr>
          <w:p w:rsidR="003A1672" w:rsidRPr="003A1672" w:rsidRDefault="003A1672" w:rsidP="003A1672">
            <w:pPr>
              <w:pStyle w:val="TableHeading"/>
            </w:pPr>
            <w:r w:rsidRPr="003A1672">
              <w:t>Instructions</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Mail Group Name</w:t>
            </w:r>
          </w:p>
        </w:tc>
        <w:tc>
          <w:tcPr>
            <w:tcW w:w="3558" w:type="pct"/>
            <w:vAlign w:val="center"/>
          </w:tcPr>
          <w:p w:rsidR="003A1672" w:rsidRPr="003A1672" w:rsidRDefault="003A1672" w:rsidP="003A1672">
            <w:pPr>
              <w:pStyle w:val="InstructionalTable"/>
              <w:rPr>
                <w:vanish/>
              </w:rPr>
            </w:pPr>
            <w:r w:rsidRPr="003A1672">
              <w:t>List the name of the mail group being modified. The mail group name may include a domain name.</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Enhancement Category</w:t>
            </w:r>
          </w:p>
        </w:tc>
        <w:tc>
          <w:tcPr>
            <w:tcW w:w="3558" w:type="pct"/>
            <w:vAlign w:val="center"/>
          </w:tcPr>
          <w:p w:rsidR="003A1672" w:rsidRPr="003A1672" w:rsidRDefault="003A1672" w:rsidP="003A1672">
            <w:pPr>
              <w:pStyle w:val="InstructionalTable"/>
            </w:pPr>
            <w:r w:rsidRPr="003A1672">
              <w:t>Check the appropriate box: New, Modify, Delete, or No Change.</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Related Options</w:t>
            </w:r>
          </w:p>
        </w:tc>
        <w:tc>
          <w:tcPr>
            <w:tcW w:w="3558" w:type="pct"/>
            <w:vAlign w:val="center"/>
          </w:tcPr>
          <w:p w:rsidR="003A1672" w:rsidRPr="003A1672" w:rsidRDefault="003A1672" w:rsidP="003A1672">
            <w:pPr>
              <w:pStyle w:val="InstructionalTable"/>
            </w:pPr>
            <w:r w:rsidRPr="003A1672">
              <w:t>List options that directly reference the file.</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Related Routines</w:t>
            </w:r>
          </w:p>
        </w:tc>
        <w:tc>
          <w:tcPr>
            <w:tcW w:w="3558" w:type="pct"/>
            <w:vAlign w:val="center"/>
          </w:tcPr>
          <w:p w:rsidR="003A1672" w:rsidRPr="003A1672" w:rsidRDefault="003A1672" w:rsidP="003A1672">
            <w:pPr>
              <w:pStyle w:val="InstructionalTable"/>
            </w:pPr>
            <w:r w:rsidRPr="003A1672">
              <w:t>List routines that reference the mail group.</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Data Dictionary (DDs) References</w:t>
            </w:r>
          </w:p>
        </w:tc>
        <w:tc>
          <w:tcPr>
            <w:tcW w:w="3558" w:type="pct"/>
            <w:vAlign w:val="center"/>
          </w:tcPr>
          <w:p w:rsidR="003A1672" w:rsidRPr="003A1672" w:rsidRDefault="003A1672" w:rsidP="003A1672">
            <w:pPr>
              <w:pStyle w:val="InstructionalTable"/>
            </w:pPr>
            <w:r w:rsidRPr="003A1672">
              <w:t xml:space="preserve">List files that reference the mail group through input transforms, cross-reference logic, etc. </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Related Protocols</w:t>
            </w:r>
          </w:p>
        </w:tc>
        <w:tc>
          <w:tcPr>
            <w:tcW w:w="3558" w:type="pct"/>
            <w:vAlign w:val="center"/>
          </w:tcPr>
          <w:p w:rsidR="003A1672" w:rsidRPr="003A1672" w:rsidRDefault="003A1672" w:rsidP="003A1672">
            <w:pPr>
              <w:pStyle w:val="InstructionalTable"/>
            </w:pPr>
            <w:r w:rsidRPr="003A1672">
              <w:t>List protocols that directly reference the mail group.</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Mail Group Description</w:t>
            </w:r>
          </w:p>
        </w:tc>
        <w:tc>
          <w:tcPr>
            <w:tcW w:w="3558" w:type="pct"/>
            <w:vAlign w:val="center"/>
          </w:tcPr>
          <w:p w:rsidR="003A1672" w:rsidRPr="003A1672" w:rsidRDefault="003A1672" w:rsidP="003A1672">
            <w:pPr>
              <w:pStyle w:val="InstructionalTable"/>
            </w:pPr>
            <w:r w:rsidRPr="003A1672">
              <w:t>Describe the purpose for the mail group.</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Self-Enrollment Allowed</w:t>
            </w:r>
          </w:p>
        </w:tc>
        <w:tc>
          <w:tcPr>
            <w:tcW w:w="3558" w:type="pct"/>
            <w:vAlign w:val="center"/>
          </w:tcPr>
          <w:p w:rsidR="003A1672" w:rsidRPr="003A1672" w:rsidRDefault="003A1672" w:rsidP="003A1672">
            <w:pPr>
              <w:pStyle w:val="InstructionalTable"/>
            </w:pPr>
            <w:r w:rsidRPr="003A1672">
              <w:t>Check the appropriate box either Yes or No.</w:t>
            </w:r>
          </w:p>
        </w:tc>
      </w:tr>
      <w:tr w:rsidR="003A1672" w:rsidRPr="003A1672" w:rsidTr="003D34F4">
        <w:trPr>
          <w:cantSplit/>
        </w:trPr>
        <w:tc>
          <w:tcPr>
            <w:tcW w:w="1442" w:type="pct"/>
            <w:shd w:val="clear" w:color="auto" w:fill="F2F2F2" w:themeFill="background1" w:themeFillShade="F2"/>
            <w:vAlign w:val="center"/>
          </w:tcPr>
          <w:p w:rsidR="003A1672" w:rsidRPr="003A1672" w:rsidRDefault="003A1672" w:rsidP="003A1672">
            <w:pPr>
              <w:pStyle w:val="TableText"/>
              <w:rPr>
                <w:b/>
              </w:rPr>
            </w:pPr>
            <w:r w:rsidRPr="003A1672">
              <w:rPr>
                <w:b/>
              </w:rPr>
              <w:t>Type</w:t>
            </w:r>
          </w:p>
        </w:tc>
        <w:tc>
          <w:tcPr>
            <w:tcW w:w="3558" w:type="pct"/>
            <w:vAlign w:val="center"/>
          </w:tcPr>
          <w:p w:rsidR="003A1672" w:rsidRPr="003A1672" w:rsidRDefault="003A1672" w:rsidP="003A1672">
            <w:pPr>
              <w:pStyle w:val="InstructionalTable"/>
            </w:pPr>
            <w:r w:rsidRPr="003A1672">
              <w:t>Check the appropriate box either Public or Private.</w:t>
            </w:r>
          </w:p>
        </w:tc>
      </w:tr>
    </w:tbl>
    <w:p w:rsidR="00E046CE" w:rsidRDefault="00E046CE" w:rsidP="00E046C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43</w:t>
      </w:r>
      <w:r w:rsidR="00C44D97">
        <w:rPr>
          <w:noProof/>
        </w:rPr>
        <w:fldChar w:fldCharType="end"/>
      </w:r>
      <w:r>
        <w:t xml:space="preserve">: </w:t>
      </w:r>
      <w:r w:rsidRPr="0064760D">
        <w:t>Mail Groups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name, enhancement category, and related options."/>
      </w:tblPr>
      <w:tblGrid>
        <w:gridCol w:w="3015"/>
        <w:gridCol w:w="1028"/>
        <w:gridCol w:w="1666"/>
        <w:gridCol w:w="1289"/>
        <w:gridCol w:w="2578"/>
      </w:tblGrid>
      <w:tr w:rsidR="00E61EBB" w:rsidRPr="00F61B78" w:rsidTr="003D34F4">
        <w:trPr>
          <w:cantSplit/>
          <w:tblHeader/>
        </w:trPr>
        <w:tc>
          <w:tcPr>
            <w:tcW w:w="1574" w:type="pct"/>
            <w:shd w:val="clear" w:color="auto" w:fill="F2F2F2" w:themeFill="background1" w:themeFillShade="F2"/>
            <w:vAlign w:val="center"/>
          </w:tcPr>
          <w:p w:rsidR="00F61B78" w:rsidRPr="00F61B78" w:rsidRDefault="00F61B78" w:rsidP="00F61B78">
            <w:pPr>
              <w:pStyle w:val="TableHeading"/>
            </w:pPr>
            <w:bookmarkStart w:id="208" w:name="ColumnTitle_48"/>
            <w:bookmarkEnd w:id="208"/>
            <w:r w:rsidRPr="00F61B78">
              <w:t>Mail Groups</w:t>
            </w:r>
          </w:p>
        </w:tc>
        <w:tc>
          <w:tcPr>
            <w:tcW w:w="3426" w:type="pct"/>
            <w:gridSpan w:val="4"/>
            <w:tcBorders>
              <w:bottom w:val="single" w:sz="4" w:space="0" w:color="auto"/>
            </w:tcBorders>
            <w:shd w:val="clear" w:color="auto" w:fill="F2F2F2" w:themeFill="background1" w:themeFillShade="F2"/>
          </w:tcPr>
          <w:p w:rsidR="00F61B78" w:rsidRPr="00F61B78" w:rsidRDefault="00F61B78" w:rsidP="00F61B78">
            <w:pPr>
              <w:pStyle w:val="TableHeading"/>
            </w:pPr>
            <w:r w:rsidRPr="00F61B78">
              <w:t>Activities</w:t>
            </w:r>
          </w:p>
        </w:tc>
      </w:tr>
      <w:tr w:rsidR="00E61EBB" w:rsidRPr="00F61B78" w:rsidTr="003D34F4">
        <w:trPr>
          <w:cantSplit/>
        </w:trPr>
        <w:tc>
          <w:tcPr>
            <w:tcW w:w="1574" w:type="pct"/>
            <w:shd w:val="clear" w:color="auto" w:fill="F2F2F2" w:themeFill="background1" w:themeFillShade="F2"/>
            <w:vAlign w:val="center"/>
          </w:tcPr>
          <w:p w:rsidR="00F61B78" w:rsidRPr="00F61B78" w:rsidRDefault="00F61B78" w:rsidP="00F61B78">
            <w:pPr>
              <w:pStyle w:val="TableText"/>
              <w:rPr>
                <w:b/>
              </w:rPr>
            </w:pPr>
            <w:r w:rsidRPr="00F61B78">
              <w:rPr>
                <w:b/>
              </w:rPr>
              <w:t>Mail Group Name</w:t>
            </w:r>
          </w:p>
        </w:tc>
        <w:tc>
          <w:tcPr>
            <w:tcW w:w="3426" w:type="pct"/>
            <w:gridSpan w:val="4"/>
            <w:tcBorders>
              <w:bottom w:val="single" w:sz="4" w:space="0" w:color="auto"/>
            </w:tcBorders>
          </w:tcPr>
          <w:p w:rsidR="00F61B78" w:rsidRPr="00E046CE" w:rsidRDefault="00F61B78" w:rsidP="00E046CE">
            <w:pPr>
              <w:pStyle w:val="TableText"/>
            </w:pPr>
          </w:p>
        </w:tc>
      </w:tr>
      <w:tr w:rsidR="001615A5" w:rsidRPr="00F61B78" w:rsidTr="001615A5">
        <w:trPr>
          <w:cantSplit/>
        </w:trPr>
        <w:tc>
          <w:tcPr>
            <w:tcW w:w="1574" w:type="pct"/>
            <w:shd w:val="clear" w:color="auto" w:fill="F2F2F2" w:themeFill="background1" w:themeFillShade="F2"/>
            <w:vAlign w:val="center"/>
          </w:tcPr>
          <w:p w:rsidR="00F61B78" w:rsidRPr="00F61B78" w:rsidRDefault="00F61B78" w:rsidP="00F61B78">
            <w:pPr>
              <w:pStyle w:val="TableText"/>
              <w:rPr>
                <w:b/>
              </w:rPr>
            </w:pPr>
            <w:r w:rsidRPr="00F61B78">
              <w:rPr>
                <w:b/>
              </w:rPr>
              <w:t>Enhancement Category</w:t>
            </w:r>
          </w:p>
        </w:tc>
        <w:tc>
          <w:tcPr>
            <w:tcW w:w="537" w:type="pct"/>
            <w:tcBorders>
              <w:right w:val="nil"/>
            </w:tcBorders>
          </w:tcPr>
          <w:p w:rsidR="00F61B78" w:rsidRPr="00E046CE" w:rsidRDefault="000C14C1" w:rsidP="00E046CE">
            <w:pPr>
              <w:pStyle w:val="TableText"/>
            </w:pPr>
            <w:r w:rsidRPr="00E046CE">
              <w:fldChar w:fldCharType="begin">
                <w:ffData>
                  <w:name w:val="Check79"/>
                  <w:enabled/>
                  <w:calcOnExit w:val="0"/>
                  <w:statusText w:type="text" w:val="New"/>
                  <w:checkBox>
                    <w:sizeAuto/>
                    <w:default w:val="0"/>
                    <w:checked w:val="0"/>
                  </w:checkBox>
                </w:ffData>
              </w:fldChar>
            </w:r>
            <w:bookmarkStart w:id="209" w:name="Check79"/>
            <w:r w:rsidRPr="00E046CE">
              <w:instrText xml:space="preserve"> FORMCHECKBOX </w:instrText>
            </w:r>
            <w:r w:rsidRPr="00E046CE">
              <w:fldChar w:fldCharType="end"/>
            </w:r>
            <w:bookmarkEnd w:id="209"/>
            <w:r w:rsidR="00F61B78" w:rsidRPr="00E046CE">
              <w:t xml:space="preserve"> New</w:t>
            </w:r>
          </w:p>
        </w:tc>
        <w:tc>
          <w:tcPr>
            <w:tcW w:w="870" w:type="pct"/>
            <w:tcBorders>
              <w:left w:val="nil"/>
              <w:right w:val="nil"/>
            </w:tcBorders>
          </w:tcPr>
          <w:p w:rsidR="00F61B78" w:rsidRPr="00E046CE" w:rsidRDefault="000C14C1" w:rsidP="00E046CE">
            <w:pPr>
              <w:pStyle w:val="TableText"/>
            </w:pPr>
            <w:r w:rsidRPr="00E046CE">
              <w:fldChar w:fldCharType="begin">
                <w:ffData>
                  <w:name w:val="Check80"/>
                  <w:enabled/>
                  <w:calcOnExit w:val="0"/>
                  <w:statusText w:type="text" w:val="Modify"/>
                  <w:checkBox>
                    <w:sizeAuto/>
                    <w:default w:val="0"/>
                    <w:checked w:val="0"/>
                  </w:checkBox>
                </w:ffData>
              </w:fldChar>
            </w:r>
            <w:bookmarkStart w:id="210" w:name="Check80"/>
            <w:r w:rsidRPr="00E046CE">
              <w:instrText xml:space="preserve"> FORMCHECKBOX </w:instrText>
            </w:r>
            <w:r w:rsidRPr="00E046CE">
              <w:fldChar w:fldCharType="end"/>
            </w:r>
            <w:bookmarkEnd w:id="210"/>
            <w:r w:rsidR="00F61B78" w:rsidRPr="00E046CE">
              <w:t xml:space="preserve"> Modify</w:t>
            </w:r>
          </w:p>
        </w:tc>
        <w:tc>
          <w:tcPr>
            <w:tcW w:w="673" w:type="pct"/>
            <w:tcBorders>
              <w:left w:val="nil"/>
              <w:right w:val="nil"/>
            </w:tcBorders>
          </w:tcPr>
          <w:p w:rsidR="00F61B78" w:rsidRPr="00E046CE" w:rsidRDefault="000C14C1" w:rsidP="00E046CE">
            <w:pPr>
              <w:pStyle w:val="TableText"/>
            </w:pPr>
            <w:r w:rsidRPr="00E046CE">
              <w:fldChar w:fldCharType="begin">
                <w:ffData>
                  <w:name w:val=""/>
                  <w:enabled/>
                  <w:calcOnExit w:val="0"/>
                  <w:statusText w:type="text" w:val="Delete"/>
                  <w:checkBox>
                    <w:sizeAuto/>
                    <w:default w:val="0"/>
                    <w:checked w:val="0"/>
                  </w:checkBox>
                </w:ffData>
              </w:fldChar>
            </w:r>
            <w:r w:rsidRPr="00E046CE">
              <w:instrText xml:space="preserve"> FORMCHECKBOX </w:instrText>
            </w:r>
            <w:r w:rsidRPr="00E046CE">
              <w:fldChar w:fldCharType="end"/>
            </w:r>
            <w:r w:rsidR="00F61B78" w:rsidRPr="00E046CE">
              <w:t xml:space="preserve"> Delete</w:t>
            </w:r>
          </w:p>
        </w:tc>
        <w:tc>
          <w:tcPr>
            <w:tcW w:w="1346" w:type="pct"/>
            <w:tcBorders>
              <w:left w:val="nil"/>
            </w:tcBorders>
          </w:tcPr>
          <w:p w:rsidR="00F61B78" w:rsidRPr="00E046CE" w:rsidRDefault="000C14C1" w:rsidP="00E046CE">
            <w:pPr>
              <w:pStyle w:val="TableText"/>
            </w:pPr>
            <w:r w:rsidRPr="00E046CE">
              <w:fldChar w:fldCharType="begin">
                <w:ffData>
                  <w:name w:val="Check81"/>
                  <w:enabled/>
                  <w:calcOnExit w:val="0"/>
                  <w:statusText w:type="text" w:val="No change"/>
                  <w:checkBox>
                    <w:sizeAuto/>
                    <w:default w:val="0"/>
                    <w:checked w:val="0"/>
                  </w:checkBox>
                </w:ffData>
              </w:fldChar>
            </w:r>
            <w:bookmarkStart w:id="211" w:name="Check81"/>
            <w:r w:rsidRPr="00E046CE">
              <w:instrText xml:space="preserve"> FORMCHECKBOX </w:instrText>
            </w:r>
            <w:r w:rsidRPr="00E046CE">
              <w:fldChar w:fldCharType="end"/>
            </w:r>
            <w:bookmarkEnd w:id="211"/>
            <w:r w:rsidR="00F61B78" w:rsidRPr="00E046CE">
              <w:t xml:space="preserve"> No Change</w:t>
            </w:r>
          </w:p>
        </w:tc>
      </w:tr>
      <w:tr w:rsidR="00E61EBB" w:rsidRPr="00F61B78" w:rsidTr="003D34F4">
        <w:trPr>
          <w:cantSplit/>
        </w:trPr>
        <w:tc>
          <w:tcPr>
            <w:tcW w:w="1574" w:type="pct"/>
            <w:shd w:val="clear" w:color="auto" w:fill="F2F2F2" w:themeFill="background1" w:themeFillShade="F2"/>
            <w:vAlign w:val="center"/>
          </w:tcPr>
          <w:p w:rsidR="00F61B78" w:rsidRPr="00F61B78" w:rsidRDefault="00F61B78" w:rsidP="00F61B78">
            <w:pPr>
              <w:pStyle w:val="TableText"/>
              <w:rPr>
                <w:b/>
              </w:rPr>
            </w:pPr>
            <w:r w:rsidRPr="00F61B78">
              <w:rPr>
                <w:b/>
              </w:rPr>
              <w:t>Related Options</w:t>
            </w:r>
          </w:p>
        </w:tc>
        <w:tc>
          <w:tcPr>
            <w:tcW w:w="3426" w:type="pct"/>
            <w:gridSpan w:val="4"/>
            <w:tcBorders>
              <w:bottom w:val="single" w:sz="4" w:space="0" w:color="auto"/>
            </w:tcBorders>
          </w:tcPr>
          <w:p w:rsidR="00F61B78" w:rsidRPr="00F61B78" w:rsidRDefault="00F61B78" w:rsidP="00F61B78">
            <w:pPr>
              <w:pStyle w:val="TableText"/>
              <w:rPr>
                <w:rFonts w:ascii="Garamond" w:hAnsi="Garamond"/>
                <w:iCs/>
              </w:rPr>
            </w:pPr>
          </w:p>
        </w:tc>
      </w:tr>
    </w:tbl>
    <w:p w:rsidR="003A1672" w:rsidRPr="00F61B78" w:rsidRDefault="003A1672"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related routines."/>
      </w:tblPr>
      <w:tblGrid>
        <w:gridCol w:w="2892"/>
        <w:gridCol w:w="2928"/>
        <w:gridCol w:w="3756"/>
      </w:tblGrid>
      <w:tr w:rsidR="001615A5" w:rsidRPr="00F61B78"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F61B78" w:rsidRPr="00F61B78" w:rsidRDefault="00F61B78" w:rsidP="00F61B78">
            <w:pPr>
              <w:pStyle w:val="TableHeading"/>
            </w:pPr>
            <w:bookmarkStart w:id="212" w:name="ColumnTitle_49"/>
            <w:bookmarkEnd w:id="212"/>
            <w:r w:rsidRPr="00F61B78">
              <w:t>Related Routines</w:t>
            </w:r>
          </w:p>
        </w:tc>
        <w:tc>
          <w:tcPr>
            <w:tcW w:w="1529" w:type="pct"/>
            <w:tcBorders>
              <w:bottom w:val="single" w:sz="4" w:space="0" w:color="auto"/>
            </w:tcBorders>
            <w:shd w:val="clear" w:color="auto" w:fill="F2F2F2" w:themeFill="background1" w:themeFillShade="F2"/>
          </w:tcPr>
          <w:p w:rsidR="00F61B78" w:rsidRPr="00F61B78" w:rsidRDefault="00F61B78" w:rsidP="00F61B78">
            <w:pPr>
              <w:pStyle w:val="TableHeading"/>
            </w:pPr>
            <w:r w:rsidRPr="00F61B78">
              <w:t>Routines “Called By”</w:t>
            </w:r>
          </w:p>
        </w:tc>
        <w:tc>
          <w:tcPr>
            <w:tcW w:w="1961" w:type="pct"/>
            <w:tcBorders>
              <w:bottom w:val="single" w:sz="4" w:space="0" w:color="auto"/>
            </w:tcBorders>
            <w:shd w:val="clear" w:color="auto" w:fill="F2F2F2" w:themeFill="background1" w:themeFillShade="F2"/>
          </w:tcPr>
          <w:p w:rsidR="00F61B78" w:rsidRPr="00F61B78" w:rsidRDefault="00F61B78" w:rsidP="00F61B78">
            <w:pPr>
              <w:pStyle w:val="TableHeading"/>
            </w:pPr>
            <w:r w:rsidRPr="00F61B78">
              <w:t>Routines “Called”</w:t>
            </w:r>
            <w:r w:rsidR="00ED0CC8">
              <w:t xml:space="preserve"> </w:t>
            </w:r>
          </w:p>
        </w:tc>
      </w:tr>
      <w:tr w:rsidR="00E61EBB" w:rsidRPr="00F61B78"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F61B78" w:rsidRPr="00F61B78" w:rsidRDefault="00F61B78" w:rsidP="00F61B78">
            <w:pPr>
              <w:pStyle w:val="TableText"/>
            </w:pPr>
          </w:p>
        </w:tc>
        <w:tc>
          <w:tcPr>
            <w:tcW w:w="1529" w:type="pct"/>
            <w:tcBorders>
              <w:bottom w:val="single" w:sz="4" w:space="0" w:color="auto"/>
            </w:tcBorders>
            <w:vAlign w:val="center"/>
          </w:tcPr>
          <w:p w:rsidR="00F61B78" w:rsidRPr="00F61B78" w:rsidRDefault="00F61B78" w:rsidP="00F61B78">
            <w:pPr>
              <w:pStyle w:val="TableText"/>
            </w:pPr>
          </w:p>
        </w:tc>
        <w:tc>
          <w:tcPr>
            <w:tcW w:w="1961" w:type="pct"/>
            <w:tcBorders>
              <w:bottom w:val="single" w:sz="4" w:space="0" w:color="auto"/>
            </w:tcBorders>
            <w:vAlign w:val="center"/>
          </w:tcPr>
          <w:p w:rsidR="00F61B78" w:rsidRPr="00F61B78" w:rsidRDefault="00F61B78" w:rsidP="00F61B78">
            <w:pPr>
              <w:pStyle w:val="TableText"/>
            </w:pPr>
          </w:p>
        </w:tc>
      </w:tr>
    </w:tbl>
    <w:p w:rsidR="00F61B78" w:rsidRPr="00F61B78" w:rsidRDefault="00F61B78" w:rsidP="00E56DDA">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mail groups affected by the functionality being designed, listed by data dictionary references, related protocols, mail group description, whether self-enrollment is permitted, and type."/>
      </w:tblPr>
      <w:tblGrid>
        <w:gridCol w:w="2761"/>
        <w:gridCol w:w="1657"/>
        <w:gridCol w:w="5158"/>
      </w:tblGrid>
      <w:tr w:rsidR="00E61EBB" w:rsidRPr="00F61B78" w:rsidTr="003D34F4">
        <w:trPr>
          <w:cantSplit/>
          <w:tblHeader/>
        </w:trPr>
        <w:tc>
          <w:tcPr>
            <w:tcW w:w="1442" w:type="pct"/>
            <w:shd w:val="clear" w:color="auto" w:fill="F2F2F2" w:themeFill="background1" w:themeFillShade="F2"/>
            <w:vAlign w:val="center"/>
          </w:tcPr>
          <w:p w:rsidR="00F61B78" w:rsidRPr="00F61B78" w:rsidRDefault="00F61B78" w:rsidP="00F61B78">
            <w:pPr>
              <w:pStyle w:val="TableHeading"/>
            </w:pPr>
            <w:bookmarkStart w:id="213" w:name="ColumnTitle_50"/>
            <w:bookmarkEnd w:id="213"/>
            <w:r w:rsidRPr="00F61B78">
              <w:t>Mail Groups</w:t>
            </w:r>
          </w:p>
        </w:tc>
        <w:tc>
          <w:tcPr>
            <w:tcW w:w="3558" w:type="pct"/>
            <w:gridSpan w:val="2"/>
            <w:shd w:val="clear" w:color="auto" w:fill="F2F2F2" w:themeFill="background1" w:themeFillShade="F2"/>
            <w:vAlign w:val="center"/>
          </w:tcPr>
          <w:p w:rsidR="00F61B78" w:rsidRPr="00F61B78" w:rsidRDefault="00F61B78" w:rsidP="00F61B78">
            <w:pPr>
              <w:pStyle w:val="TableHeading"/>
            </w:pPr>
            <w:r w:rsidRPr="00F61B78">
              <w:t>Instructions</w:t>
            </w:r>
          </w:p>
        </w:tc>
      </w:tr>
      <w:tr w:rsidR="00F61B78" w:rsidRPr="00F61B78" w:rsidTr="003D34F4">
        <w:trPr>
          <w:cantSplit/>
        </w:trPr>
        <w:tc>
          <w:tcPr>
            <w:tcW w:w="1442" w:type="pct"/>
            <w:shd w:val="clear" w:color="auto" w:fill="F2F2F2" w:themeFill="background1" w:themeFillShade="F2"/>
            <w:vAlign w:val="center"/>
          </w:tcPr>
          <w:p w:rsidR="00F61B78" w:rsidRPr="00F61B78" w:rsidRDefault="00F61B78" w:rsidP="00F61B78">
            <w:pPr>
              <w:pStyle w:val="TableText"/>
              <w:rPr>
                <w:b/>
              </w:rPr>
            </w:pPr>
            <w:r w:rsidRPr="00F61B78">
              <w:rPr>
                <w:b/>
              </w:rPr>
              <w:t>Data Dictionary (DD) References</w:t>
            </w:r>
          </w:p>
        </w:tc>
        <w:tc>
          <w:tcPr>
            <w:tcW w:w="3558" w:type="pct"/>
            <w:gridSpan w:val="2"/>
          </w:tcPr>
          <w:p w:rsidR="00F61B78" w:rsidRPr="00F61B78" w:rsidRDefault="00F61B78" w:rsidP="00F61B78">
            <w:pPr>
              <w:pStyle w:val="TableText"/>
              <w:rPr>
                <w:rFonts w:ascii="Garamond" w:hAnsi="Garamond"/>
              </w:rPr>
            </w:pPr>
          </w:p>
        </w:tc>
      </w:tr>
      <w:tr w:rsidR="00F61B78" w:rsidRPr="00F61B78" w:rsidTr="003D34F4">
        <w:trPr>
          <w:cantSplit/>
        </w:trPr>
        <w:tc>
          <w:tcPr>
            <w:tcW w:w="1442" w:type="pct"/>
            <w:shd w:val="clear" w:color="auto" w:fill="F2F2F2" w:themeFill="background1" w:themeFillShade="F2"/>
            <w:vAlign w:val="center"/>
          </w:tcPr>
          <w:p w:rsidR="00F61B78" w:rsidRPr="00F61B78" w:rsidRDefault="00F61B78" w:rsidP="00F61B78">
            <w:pPr>
              <w:pStyle w:val="TableText"/>
              <w:rPr>
                <w:b/>
              </w:rPr>
            </w:pPr>
            <w:r w:rsidRPr="00F61B78">
              <w:rPr>
                <w:b/>
              </w:rPr>
              <w:t>Related Protocols</w:t>
            </w:r>
          </w:p>
        </w:tc>
        <w:tc>
          <w:tcPr>
            <w:tcW w:w="3558" w:type="pct"/>
            <w:gridSpan w:val="2"/>
          </w:tcPr>
          <w:p w:rsidR="00F61B78" w:rsidRPr="00F61B78" w:rsidRDefault="00F61B78" w:rsidP="00F61B78">
            <w:pPr>
              <w:pStyle w:val="TableText"/>
              <w:rPr>
                <w:rFonts w:ascii="Garamond" w:hAnsi="Garamond"/>
              </w:rPr>
            </w:pPr>
          </w:p>
        </w:tc>
      </w:tr>
      <w:tr w:rsidR="00E61EBB" w:rsidRPr="00F61B78" w:rsidTr="003D34F4">
        <w:trPr>
          <w:cantSplit/>
        </w:trPr>
        <w:tc>
          <w:tcPr>
            <w:tcW w:w="1442" w:type="pct"/>
            <w:shd w:val="clear" w:color="auto" w:fill="F2F2F2" w:themeFill="background1" w:themeFillShade="F2"/>
            <w:vAlign w:val="center"/>
          </w:tcPr>
          <w:p w:rsidR="00F61B78" w:rsidRPr="00F61B78" w:rsidRDefault="00F61B78" w:rsidP="00F61B78">
            <w:pPr>
              <w:pStyle w:val="TableText"/>
              <w:rPr>
                <w:b/>
              </w:rPr>
            </w:pPr>
            <w:r w:rsidRPr="00F61B78">
              <w:rPr>
                <w:b/>
              </w:rPr>
              <w:t>Mail Group Description</w:t>
            </w:r>
          </w:p>
        </w:tc>
        <w:tc>
          <w:tcPr>
            <w:tcW w:w="3558" w:type="pct"/>
            <w:gridSpan w:val="2"/>
            <w:tcBorders>
              <w:bottom w:val="single" w:sz="4" w:space="0" w:color="auto"/>
            </w:tcBorders>
          </w:tcPr>
          <w:p w:rsidR="00F61B78" w:rsidRPr="00F61B78" w:rsidRDefault="00F61B78" w:rsidP="00F61B78">
            <w:pPr>
              <w:pStyle w:val="TableText"/>
              <w:rPr>
                <w:rFonts w:ascii="Garamond" w:hAnsi="Garamond"/>
              </w:rPr>
            </w:pPr>
          </w:p>
        </w:tc>
      </w:tr>
      <w:tr w:rsidR="00E61EBB" w:rsidRPr="00F61B78" w:rsidTr="003D34F4">
        <w:trPr>
          <w:cantSplit/>
        </w:trPr>
        <w:tc>
          <w:tcPr>
            <w:tcW w:w="1442" w:type="pct"/>
            <w:shd w:val="clear" w:color="auto" w:fill="F2F2F2" w:themeFill="background1" w:themeFillShade="F2"/>
          </w:tcPr>
          <w:p w:rsidR="00F61B78" w:rsidRPr="00F61B78" w:rsidRDefault="00F61B78" w:rsidP="00F61B78">
            <w:pPr>
              <w:pStyle w:val="TableText"/>
              <w:rPr>
                <w:b/>
              </w:rPr>
            </w:pPr>
            <w:r w:rsidRPr="00F61B78">
              <w:rPr>
                <w:b/>
              </w:rPr>
              <w:lastRenderedPageBreak/>
              <w:t>Self-Enrollment Allowed</w:t>
            </w:r>
          </w:p>
        </w:tc>
        <w:tc>
          <w:tcPr>
            <w:tcW w:w="865" w:type="pct"/>
            <w:tcBorders>
              <w:right w:val="nil"/>
            </w:tcBorders>
          </w:tcPr>
          <w:p w:rsidR="00F61B78" w:rsidRPr="00F61B78" w:rsidRDefault="000C14C1" w:rsidP="00F61B78">
            <w:pPr>
              <w:pStyle w:val="TableText"/>
              <w:rPr>
                <w:rFonts w:ascii="Garamond" w:hAnsi="Garamond"/>
                <w:sz w:val="20"/>
              </w:rPr>
            </w:pPr>
            <w:r>
              <w:rPr>
                <w:rFonts w:ascii="Garamond" w:hAnsi="Garamond"/>
                <w:sz w:val="20"/>
              </w:rPr>
              <w:fldChar w:fldCharType="begin">
                <w:ffData>
                  <w:name w:val="Check82"/>
                  <w:enabled/>
                  <w:calcOnExit w:val="0"/>
                  <w:statusText w:type="text" w:val="Yes"/>
                  <w:checkBox>
                    <w:sizeAuto/>
                    <w:default w:val="0"/>
                    <w:checked w:val="0"/>
                  </w:checkBox>
                </w:ffData>
              </w:fldChar>
            </w:r>
            <w:bookmarkStart w:id="214" w:name="Check82"/>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14"/>
            <w:r w:rsidR="00F61B78" w:rsidRPr="00F61B78">
              <w:rPr>
                <w:rFonts w:ascii="Garamond" w:hAnsi="Garamond"/>
                <w:sz w:val="20"/>
              </w:rPr>
              <w:t xml:space="preserve"> Yes</w:t>
            </w:r>
          </w:p>
        </w:tc>
        <w:tc>
          <w:tcPr>
            <w:tcW w:w="2693" w:type="pct"/>
            <w:tcBorders>
              <w:left w:val="nil"/>
            </w:tcBorders>
          </w:tcPr>
          <w:p w:rsidR="00F61B78" w:rsidRPr="00F61B78" w:rsidRDefault="000C14C1" w:rsidP="00F61B78">
            <w:pPr>
              <w:pStyle w:val="TableText"/>
              <w:rPr>
                <w:rFonts w:ascii="Garamond" w:hAnsi="Garamond"/>
                <w:sz w:val="20"/>
              </w:rPr>
            </w:pPr>
            <w:r>
              <w:rPr>
                <w:rFonts w:ascii="Garamond" w:hAnsi="Garamond"/>
                <w:sz w:val="20"/>
              </w:rPr>
              <w:fldChar w:fldCharType="begin">
                <w:ffData>
                  <w:name w:val="Check83"/>
                  <w:enabled/>
                  <w:calcOnExit w:val="0"/>
                  <w:statusText w:type="text" w:val="No"/>
                  <w:checkBox>
                    <w:sizeAuto/>
                    <w:default w:val="0"/>
                    <w:checked w:val="0"/>
                  </w:checkBox>
                </w:ffData>
              </w:fldChar>
            </w:r>
            <w:bookmarkStart w:id="215" w:name="Check83"/>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15"/>
            <w:r w:rsidR="00F61B78" w:rsidRPr="00F61B78">
              <w:rPr>
                <w:rFonts w:ascii="Garamond" w:hAnsi="Garamond"/>
                <w:sz w:val="20"/>
              </w:rPr>
              <w:t xml:space="preserve"> No</w:t>
            </w:r>
          </w:p>
        </w:tc>
      </w:tr>
      <w:tr w:rsidR="00E61EBB" w:rsidRPr="00F61B78" w:rsidTr="003D34F4">
        <w:trPr>
          <w:cantSplit/>
        </w:trPr>
        <w:tc>
          <w:tcPr>
            <w:tcW w:w="1442" w:type="pct"/>
            <w:shd w:val="clear" w:color="auto" w:fill="F2F2F2" w:themeFill="background1" w:themeFillShade="F2"/>
          </w:tcPr>
          <w:p w:rsidR="00F61B78" w:rsidRPr="00F61B78" w:rsidRDefault="00F61B78" w:rsidP="00F61B78">
            <w:pPr>
              <w:pStyle w:val="TableText"/>
              <w:rPr>
                <w:b/>
              </w:rPr>
            </w:pPr>
            <w:r w:rsidRPr="00F61B78">
              <w:rPr>
                <w:b/>
              </w:rPr>
              <w:t>Type</w:t>
            </w:r>
          </w:p>
        </w:tc>
        <w:tc>
          <w:tcPr>
            <w:tcW w:w="865" w:type="pct"/>
            <w:tcBorders>
              <w:right w:val="nil"/>
            </w:tcBorders>
          </w:tcPr>
          <w:p w:rsidR="00F61B78" w:rsidRPr="00F61B78" w:rsidRDefault="000C14C1" w:rsidP="00F61B78">
            <w:pPr>
              <w:pStyle w:val="TableText"/>
              <w:rPr>
                <w:rFonts w:ascii="Garamond" w:hAnsi="Garamond"/>
                <w:sz w:val="20"/>
              </w:rPr>
            </w:pPr>
            <w:r>
              <w:rPr>
                <w:rFonts w:ascii="Garamond" w:hAnsi="Garamond"/>
                <w:sz w:val="20"/>
              </w:rPr>
              <w:fldChar w:fldCharType="begin">
                <w:ffData>
                  <w:name w:val="Check36"/>
                  <w:enabled/>
                  <w:calcOnExit w:val="0"/>
                  <w:statusText w:type="text" w:val="Public"/>
                  <w:checkBox>
                    <w:sizeAuto/>
                    <w:default w:val="0"/>
                    <w:checked w:val="0"/>
                  </w:checkBox>
                </w:ffData>
              </w:fldChar>
            </w:r>
            <w:bookmarkStart w:id="216" w:name="Check36"/>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16"/>
            <w:r w:rsidR="00F61B78" w:rsidRPr="00F61B78">
              <w:rPr>
                <w:rFonts w:ascii="Garamond" w:hAnsi="Garamond"/>
                <w:sz w:val="20"/>
              </w:rPr>
              <w:t xml:space="preserve"> Public</w:t>
            </w:r>
          </w:p>
        </w:tc>
        <w:tc>
          <w:tcPr>
            <w:tcW w:w="2693" w:type="pct"/>
            <w:tcBorders>
              <w:left w:val="nil"/>
            </w:tcBorders>
          </w:tcPr>
          <w:p w:rsidR="00F61B78" w:rsidRPr="00F61B78" w:rsidRDefault="000C14C1" w:rsidP="00F61B78">
            <w:pPr>
              <w:pStyle w:val="TableText"/>
              <w:rPr>
                <w:rFonts w:ascii="Garamond" w:hAnsi="Garamond"/>
                <w:sz w:val="20"/>
              </w:rPr>
            </w:pPr>
            <w:r>
              <w:rPr>
                <w:rFonts w:ascii="Garamond" w:hAnsi="Garamond"/>
                <w:sz w:val="20"/>
              </w:rPr>
              <w:fldChar w:fldCharType="begin">
                <w:ffData>
                  <w:name w:val="Check37"/>
                  <w:enabled/>
                  <w:calcOnExit w:val="0"/>
                  <w:statusText w:type="text" w:val="Private"/>
                  <w:checkBox>
                    <w:sizeAuto/>
                    <w:default w:val="0"/>
                    <w:checked w:val="0"/>
                  </w:checkBox>
                </w:ffData>
              </w:fldChar>
            </w:r>
            <w:bookmarkStart w:id="217" w:name="Check37"/>
            <w:r>
              <w:rPr>
                <w:rFonts w:ascii="Garamond" w:hAnsi="Garamond"/>
                <w:sz w:val="20"/>
              </w:rPr>
              <w:instrText xml:space="preserve"> FORMCHECKBOX </w:instrText>
            </w:r>
            <w:r>
              <w:rPr>
                <w:rFonts w:ascii="Garamond" w:hAnsi="Garamond"/>
                <w:sz w:val="20"/>
              </w:rPr>
            </w:r>
            <w:r>
              <w:rPr>
                <w:rFonts w:ascii="Garamond" w:hAnsi="Garamond"/>
                <w:sz w:val="20"/>
              </w:rPr>
              <w:fldChar w:fldCharType="end"/>
            </w:r>
            <w:bookmarkEnd w:id="217"/>
            <w:r w:rsidR="00F61B78" w:rsidRPr="00F61B78">
              <w:rPr>
                <w:rFonts w:ascii="Garamond" w:hAnsi="Garamond"/>
                <w:sz w:val="20"/>
              </w:rPr>
              <w:t>Private</w:t>
            </w:r>
          </w:p>
        </w:tc>
      </w:tr>
    </w:tbl>
    <w:p w:rsidR="00DE069E" w:rsidRDefault="00DE069E" w:rsidP="00F81D50">
      <w:pPr>
        <w:pStyle w:val="Heading5"/>
      </w:pPr>
      <w:bookmarkStart w:id="218" w:name="_Toc381778417"/>
      <w:bookmarkStart w:id="219" w:name="_Toc438638890"/>
      <w:r>
        <w:t>Security Keys</w:t>
      </w:r>
      <w:bookmarkEnd w:id="218"/>
      <w:bookmarkEnd w:id="219"/>
    </w:p>
    <w:p w:rsidR="00606108" w:rsidRDefault="00606108" w:rsidP="00606108">
      <w:pPr>
        <w:pStyle w:val="BodyText"/>
      </w:pPr>
      <w:r>
        <w:t xml:space="preserve">No new security keys are needed for the CM1 </w:t>
      </w:r>
      <w:r w:rsidR="00F847BB">
        <w:t xml:space="preserve">solution </w:t>
      </w:r>
      <w:r>
        <w:t>and no changes are required for any existing security keys.</w:t>
      </w:r>
    </w:p>
    <w:p w:rsidR="00606108" w:rsidRPr="00CB6022" w:rsidRDefault="00606108" w:rsidP="00606108">
      <w:pPr>
        <w:pStyle w:val="BodyText"/>
      </w:pPr>
      <w:r>
        <w:t>Detailed information to this section will be provided at a later date by the developer, pending VA input and review.</w:t>
      </w:r>
    </w:p>
    <w:p w:rsidR="00DE069E" w:rsidRDefault="00DE069E" w:rsidP="00190444">
      <w:pPr>
        <w:pStyle w:val="InstructionalText1"/>
      </w:pPr>
      <w:r>
        <w:t>This section lists the specific security keys affected by the functionality being designed. A short description of the changes that will be made to the security keys affected should be included in this section.</w:t>
      </w:r>
    </w:p>
    <w:p w:rsidR="00DE069E" w:rsidRDefault="00DE069E" w:rsidP="00190444">
      <w:pPr>
        <w:pStyle w:val="InstructionalText1"/>
      </w:pPr>
      <w:r>
        <w:t xml:space="preserve">Note: If preferred, this can be captured directly from VA </w:t>
      </w:r>
      <w:proofErr w:type="spellStart"/>
      <w:r>
        <w:t>FileMan</w:t>
      </w:r>
      <w:proofErr w:type="spellEnd"/>
      <w:r>
        <w:t xml:space="preserve"> DDs after the fact.</w:t>
      </w:r>
    </w:p>
    <w:p w:rsidR="00E046CE" w:rsidRDefault="00E046CE" w:rsidP="00E046C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44</w:t>
      </w:r>
      <w:r w:rsidR="00C44D97">
        <w:rPr>
          <w:noProof/>
        </w:rPr>
        <w:fldChar w:fldCharType="end"/>
      </w:r>
      <w:r>
        <w:t xml:space="preserve">: </w:t>
      </w:r>
      <w:r w:rsidRPr="00616797">
        <w:t>Security Keys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ecurity Keys (Instructions)"/>
        <w:tblDescription w:val="Instructions for listing specific security keys affected by the functionality being designed. A short description of the changes that will be made to the security keys affected should be included in this section.Sections include name, enhancement category, related options, related routines, data passing, description, subordinate keys, mutually exclusive keys, logic for the granting condition, current logic, modified logic, and heirarchical precedence."/>
      </w:tblPr>
      <w:tblGrid>
        <w:gridCol w:w="2762"/>
        <w:gridCol w:w="6814"/>
      </w:tblGrid>
      <w:tr w:rsidR="00E61EBB"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Heading"/>
            </w:pPr>
            <w:bookmarkStart w:id="220" w:name="ColumnTitle_51"/>
            <w:bookmarkEnd w:id="220"/>
            <w:r w:rsidRPr="00DE069E">
              <w:t>Security Keys</w:t>
            </w:r>
          </w:p>
        </w:tc>
        <w:tc>
          <w:tcPr>
            <w:tcW w:w="3558" w:type="pct"/>
            <w:shd w:val="clear" w:color="auto" w:fill="F2F2F2" w:themeFill="background1" w:themeFillShade="F2"/>
          </w:tcPr>
          <w:p w:rsidR="00DE069E" w:rsidRPr="00DE069E" w:rsidRDefault="00DE069E" w:rsidP="00DE069E">
            <w:pPr>
              <w:pStyle w:val="TableHeading"/>
            </w:pPr>
            <w:r w:rsidRPr="00DE069E">
              <w:t>Instructions</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Security Key Name</w:t>
            </w:r>
          </w:p>
        </w:tc>
        <w:tc>
          <w:tcPr>
            <w:tcW w:w="3558" w:type="pct"/>
          </w:tcPr>
          <w:p w:rsidR="00DE069E" w:rsidRPr="00DE069E" w:rsidRDefault="00DE069E" w:rsidP="00DE069E">
            <w:pPr>
              <w:pStyle w:val="InstructionalTable"/>
              <w:rPr>
                <w:vanish/>
              </w:rPr>
            </w:pPr>
            <w:r w:rsidRPr="00DE069E">
              <w:t>List the specific name of the security key being modified.</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Enhancement Category</w:t>
            </w:r>
          </w:p>
        </w:tc>
        <w:tc>
          <w:tcPr>
            <w:tcW w:w="3558" w:type="pct"/>
          </w:tcPr>
          <w:p w:rsidR="00DE069E" w:rsidRPr="00DE069E" w:rsidRDefault="00DE069E" w:rsidP="00DE069E">
            <w:pPr>
              <w:pStyle w:val="InstructionalTable"/>
            </w:pPr>
            <w:r w:rsidRPr="00DE069E">
              <w:t>Check the appropriate box: New, Modify, Delete, or No Change.</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Related Options</w:t>
            </w:r>
          </w:p>
        </w:tc>
        <w:tc>
          <w:tcPr>
            <w:tcW w:w="3558" w:type="pct"/>
          </w:tcPr>
          <w:p w:rsidR="00DE069E" w:rsidRPr="00DE069E" w:rsidRDefault="00DE069E" w:rsidP="00DE069E">
            <w:pPr>
              <w:pStyle w:val="InstructionalTable"/>
            </w:pPr>
            <w:r w:rsidRPr="00DE069E">
              <w:t>List options that directly reference the security key.</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Related Routines</w:t>
            </w:r>
          </w:p>
        </w:tc>
        <w:tc>
          <w:tcPr>
            <w:tcW w:w="3558" w:type="pct"/>
          </w:tcPr>
          <w:p w:rsidR="00DE069E" w:rsidRPr="00DE069E" w:rsidRDefault="00DE069E" w:rsidP="00DE069E">
            <w:pPr>
              <w:pStyle w:val="InstructionalTable"/>
            </w:pPr>
            <w:r w:rsidRPr="00DE069E">
              <w:t>List routines that reference the security key.</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Data Passing</w:t>
            </w:r>
          </w:p>
        </w:tc>
        <w:tc>
          <w:tcPr>
            <w:tcW w:w="3558" w:type="pct"/>
          </w:tcPr>
          <w:p w:rsidR="00DE069E" w:rsidRPr="00DE069E" w:rsidRDefault="00DE069E" w:rsidP="00DE069E">
            <w:pPr>
              <w:pStyle w:val="InstructionalTable"/>
              <w:rPr>
                <w:vanish/>
              </w:rPr>
            </w:pPr>
            <w:r w:rsidRPr="00DE069E">
              <w:t>Check the appropriate box. Enter a short description of an event that would trigger the new/changed routine, for example, a note that the change to the security key will be referenced through user menu driven options, routines, etc. This section refers specifically to the change implemented with the design.</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Security Key Description</w:t>
            </w:r>
          </w:p>
        </w:tc>
        <w:tc>
          <w:tcPr>
            <w:tcW w:w="3558" w:type="pct"/>
          </w:tcPr>
          <w:p w:rsidR="00DE069E" w:rsidRPr="00DE069E" w:rsidRDefault="00DE069E" w:rsidP="00DE069E">
            <w:pPr>
              <w:pStyle w:val="InstructionalTable"/>
            </w:pPr>
            <w:r w:rsidRPr="00DE069E">
              <w:t>List a brief description of the security key.</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Subordinate Keys</w:t>
            </w:r>
          </w:p>
        </w:tc>
        <w:tc>
          <w:tcPr>
            <w:tcW w:w="3558" w:type="pct"/>
          </w:tcPr>
          <w:p w:rsidR="00DE069E" w:rsidRPr="00DE069E" w:rsidRDefault="00DE069E" w:rsidP="00DE069E">
            <w:pPr>
              <w:pStyle w:val="InstructionalTable"/>
            </w:pPr>
            <w:r w:rsidRPr="00DE069E">
              <w:t>List any subordinate keys.</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Mutually Exclusive Keys</w:t>
            </w:r>
          </w:p>
        </w:tc>
        <w:tc>
          <w:tcPr>
            <w:tcW w:w="3558" w:type="pct"/>
          </w:tcPr>
          <w:p w:rsidR="00DE069E" w:rsidRPr="00DE069E" w:rsidRDefault="00DE069E" w:rsidP="00DE069E">
            <w:pPr>
              <w:pStyle w:val="InstructionalTable"/>
            </w:pPr>
            <w:r w:rsidRPr="00DE069E">
              <w:t>Enter the name of a key that may not be held jointly with this one.</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Granting Condition Logic</w:t>
            </w:r>
          </w:p>
        </w:tc>
        <w:tc>
          <w:tcPr>
            <w:tcW w:w="3558" w:type="pct"/>
          </w:tcPr>
          <w:p w:rsidR="00DE069E" w:rsidRPr="00DE069E" w:rsidRDefault="00DE069E" w:rsidP="00DE069E">
            <w:pPr>
              <w:pStyle w:val="InstructionalTable"/>
              <w:rPr>
                <w:highlight w:val="yellow"/>
              </w:rPr>
            </w:pPr>
            <w:r w:rsidRPr="00DE069E">
              <w:t>Define the logic for the Granting Condition of the Security Key affected by the functionality being designed.</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Current Logic</w:t>
            </w:r>
          </w:p>
        </w:tc>
        <w:tc>
          <w:tcPr>
            <w:tcW w:w="3558" w:type="pct"/>
          </w:tcPr>
          <w:p w:rsidR="00DE069E" w:rsidRPr="00DE069E" w:rsidRDefault="00DE069E" w:rsidP="00DE069E">
            <w:pPr>
              <w:pStyle w:val="InstructionalTable"/>
            </w:pPr>
            <w:r w:rsidRPr="00DE069E">
              <w:t>If the security key currently has a granting condition, define the current logic for that granting condition. If the security key did not exist before, indicate that there is currently no security key.</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rPr>
            </w:pPr>
            <w:r w:rsidRPr="00DE069E">
              <w:rPr>
                <w:b/>
              </w:rPr>
              <w:t xml:space="preserve">Modified Logic </w:t>
            </w:r>
            <w:r w:rsidRPr="00DE069E">
              <w:rPr>
                <w:b/>
              </w:rPr>
              <w:br/>
              <w:t>(Changes are in bold)</w:t>
            </w:r>
          </w:p>
        </w:tc>
        <w:tc>
          <w:tcPr>
            <w:tcW w:w="3558" w:type="pct"/>
          </w:tcPr>
          <w:p w:rsidR="00DE069E" w:rsidRPr="00DE069E" w:rsidRDefault="00DE069E" w:rsidP="00DE069E">
            <w:pPr>
              <w:pStyle w:val="InstructionalTable"/>
            </w:pPr>
            <w:r w:rsidRPr="00DE069E">
              <w:t>Define the granting condition that the design will implement. If the security key is new to the field, define the logic here.</w:t>
            </w:r>
          </w:p>
        </w:tc>
      </w:tr>
      <w:tr w:rsidR="00DE069E" w:rsidRPr="00DE069E" w:rsidTr="003D34F4">
        <w:trPr>
          <w:cantSplit/>
          <w:tblHeader/>
        </w:trPr>
        <w:tc>
          <w:tcPr>
            <w:tcW w:w="1442" w:type="pct"/>
            <w:shd w:val="clear" w:color="auto" w:fill="F2F2F2" w:themeFill="background1" w:themeFillShade="F2"/>
            <w:vAlign w:val="center"/>
          </w:tcPr>
          <w:p w:rsidR="00DE069E" w:rsidRPr="00DE069E" w:rsidRDefault="00DE069E" w:rsidP="00DE069E">
            <w:pPr>
              <w:pStyle w:val="TableText"/>
              <w:rPr>
                <w:b/>
                <w:vanish/>
              </w:rPr>
            </w:pPr>
            <w:r w:rsidRPr="00DE069E">
              <w:rPr>
                <w:b/>
              </w:rPr>
              <w:t>Hierarchical Precedence</w:t>
            </w:r>
          </w:p>
        </w:tc>
        <w:tc>
          <w:tcPr>
            <w:tcW w:w="3558" w:type="pct"/>
          </w:tcPr>
          <w:p w:rsidR="00DE069E" w:rsidRPr="00DE069E" w:rsidRDefault="00DE069E" w:rsidP="00DE069E">
            <w:pPr>
              <w:pStyle w:val="InstructionalTable"/>
            </w:pPr>
            <w:r w:rsidRPr="00DE069E">
              <w:t>Define which key is used if one key will take precedence over another key.</w:t>
            </w:r>
          </w:p>
        </w:tc>
      </w:tr>
    </w:tbl>
    <w:p w:rsidR="00E046CE" w:rsidRDefault="00E046CE" w:rsidP="00E046CE">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45</w:t>
      </w:r>
      <w:r w:rsidR="00C44D97">
        <w:rPr>
          <w:noProof/>
        </w:rPr>
        <w:fldChar w:fldCharType="end"/>
      </w:r>
      <w:r>
        <w:t xml:space="preserve">: </w:t>
      </w:r>
      <w:r w:rsidRPr="00C032FA">
        <w:t>Security Keys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name, enhancement category, and related options."/>
      </w:tblPr>
      <w:tblGrid>
        <w:gridCol w:w="2390"/>
        <w:gridCol w:w="1197"/>
        <w:gridCol w:w="1262"/>
        <w:gridCol w:w="1207"/>
        <w:gridCol w:w="3520"/>
      </w:tblGrid>
      <w:tr w:rsidR="00E61EBB" w:rsidRPr="00DE069E" w:rsidTr="003D34F4">
        <w:trPr>
          <w:cantSplit/>
          <w:tblHeader/>
        </w:trPr>
        <w:tc>
          <w:tcPr>
            <w:tcW w:w="1248" w:type="pct"/>
            <w:shd w:val="clear" w:color="auto" w:fill="F2F2F2" w:themeFill="background1" w:themeFillShade="F2"/>
            <w:vAlign w:val="center"/>
          </w:tcPr>
          <w:p w:rsidR="00DE069E" w:rsidRPr="00DE069E" w:rsidRDefault="00DE069E" w:rsidP="00DE069E">
            <w:pPr>
              <w:pStyle w:val="TableHeading"/>
            </w:pPr>
            <w:bookmarkStart w:id="221" w:name="ColumnTitle_52"/>
            <w:bookmarkEnd w:id="221"/>
            <w:r w:rsidRPr="00DE069E">
              <w:t>Security Keys</w:t>
            </w:r>
          </w:p>
        </w:tc>
        <w:tc>
          <w:tcPr>
            <w:tcW w:w="3752" w:type="pct"/>
            <w:gridSpan w:val="4"/>
            <w:tcBorders>
              <w:bottom w:val="single" w:sz="4" w:space="0" w:color="auto"/>
            </w:tcBorders>
            <w:shd w:val="clear" w:color="auto" w:fill="F2F2F2" w:themeFill="background1" w:themeFillShade="F2"/>
            <w:vAlign w:val="center"/>
          </w:tcPr>
          <w:p w:rsidR="00DE069E" w:rsidRPr="00DE069E" w:rsidRDefault="00DE069E" w:rsidP="00DE069E">
            <w:pPr>
              <w:pStyle w:val="TableHeading"/>
            </w:pPr>
            <w:r w:rsidRPr="00DE069E">
              <w:t>Activities</w:t>
            </w:r>
          </w:p>
        </w:tc>
      </w:tr>
      <w:tr w:rsidR="00E61EBB" w:rsidRPr="00DE069E" w:rsidTr="003D34F4">
        <w:trPr>
          <w:cantSplit/>
        </w:trPr>
        <w:tc>
          <w:tcPr>
            <w:tcW w:w="1248" w:type="pct"/>
            <w:shd w:val="clear" w:color="auto" w:fill="F2F2F2" w:themeFill="background1" w:themeFillShade="F2"/>
            <w:vAlign w:val="center"/>
          </w:tcPr>
          <w:p w:rsidR="00DE069E" w:rsidRPr="00DE069E" w:rsidRDefault="00DE069E" w:rsidP="00DE069E">
            <w:pPr>
              <w:pStyle w:val="TableText"/>
              <w:rPr>
                <w:b/>
              </w:rPr>
            </w:pPr>
            <w:r w:rsidRPr="00DE069E">
              <w:rPr>
                <w:b/>
              </w:rPr>
              <w:t>Security Key Name</w:t>
            </w:r>
          </w:p>
        </w:tc>
        <w:tc>
          <w:tcPr>
            <w:tcW w:w="3752" w:type="pct"/>
            <w:gridSpan w:val="4"/>
            <w:tcBorders>
              <w:bottom w:val="single" w:sz="4" w:space="0" w:color="auto"/>
            </w:tcBorders>
            <w:vAlign w:val="center"/>
          </w:tcPr>
          <w:p w:rsidR="00DE069E" w:rsidRPr="00E046CE" w:rsidRDefault="00DE069E" w:rsidP="00E046CE">
            <w:pPr>
              <w:pStyle w:val="TableText"/>
            </w:pPr>
          </w:p>
        </w:tc>
      </w:tr>
      <w:tr w:rsidR="001615A5" w:rsidRPr="00DE069E" w:rsidTr="001615A5">
        <w:trPr>
          <w:cantSplit/>
        </w:trPr>
        <w:tc>
          <w:tcPr>
            <w:tcW w:w="1248" w:type="pct"/>
            <w:shd w:val="clear" w:color="auto" w:fill="F2F2F2" w:themeFill="background1" w:themeFillShade="F2"/>
            <w:vAlign w:val="center"/>
          </w:tcPr>
          <w:p w:rsidR="00DE069E" w:rsidRPr="00DE069E" w:rsidRDefault="00DE069E" w:rsidP="00DE069E">
            <w:pPr>
              <w:pStyle w:val="TableText"/>
              <w:rPr>
                <w:b/>
              </w:rPr>
            </w:pPr>
            <w:r w:rsidRPr="00DE069E">
              <w:rPr>
                <w:b/>
              </w:rPr>
              <w:t>Enhancement Category</w:t>
            </w:r>
          </w:p>
        </w:tc>
        <w:tc>
          <w:tcPr>
            <w:tcW w:w="625" w:type="pct"/>
            <w:tcBorders>
              <w:right w:val="nil"/>
            </w:tcBorders>
            <w:vAlign w:val="center"/>
          </w:tcPr>
          <w:p w:rsidR="00DE069E" w:rsidRPr="00E046CE" w:rsidRDefault="0037487D" w:rsidP="00E046CE">
            <w:pPr>
              <w:pStyle w:val="TableText"/>
            </w:pPr>
            <w:r w:rsidRPr="00E046CE">
              <w:fldChar w:fldCharType="begin">
                <w:ffData>
                  <w:name w:val="Check84"/>
                  <w:enabled/>
                  <w:calcOnExit w:val="0"/>
                  <w:statusText w:type="text" w:val="New"/>
                  <w:checkBox>
                    <w:sizeAuto/>
                    <w:default w:val="0"/>
                    <w:checked w:val="0"/>
                  </w:checkBox>
                </w:ffData>
              </w:fldChar>
            </w:r>
            <w:bookmarkStart w:id="222" w:name="Check84"/>
            <w:r w:rsidRPr="00E046CE">
              <w:instrText xml:space="preserve"> FORMCHECKBOX </w:instrText>
            </w:r>
            <w:r w:rsidRPr="00E046CE">
              <w:fldChar w:fldCharType="end"/>
            </w:r>
            <w:bookmarkEnd w:id="222"/>
            <w:r w:rsidR="00DE069E" w:rsidRPr="00E046CE">
              <w:t xml:space="preserve"> New</w:t>
            </w:r>
          </w:p>
        </w:tc>
        <w:tc>
          <w:tcPr>
            <w:tcW w:w="659" w:type="pct"/>
            <w:tcBorders>
              <w:left w:val="nil"/>
              <w:right w:val="nil"/>
            </w:tcBorders>
            <w:vAlign w:val="center"/>
          </w:tcPr>
          <w:p w:rsidR="00DE069E" w:rsidRPr="00E046CE" w:rsidRDefault="0037487D" w:rsidP="00E046CE">
            <w:pPr>
              <w:pStyle w:val="TableText"/>
            </w:pPr>
            <w:r w:rsidRPr="00E046CE">
              <w:fldChar w:fldCharType="begin">
                <w:ffData>
                  <w:name w:val="Check85"/>
                  <w:enabled/>
                  <w:calcOnExit w:val="0"/>
                  <w:statusText w:type="text" w:val="Modify"/>
                  <w:checkBox>
                    <w:sizeAuto/>
                    <w:default w:val="0"/>
                    <w:checked w:val="0"/>
                  </w:checkBox>
                </w:ffData>
              </w:fldChar>
            </w:r>
            <w:bookmarkStart w:id="223" w:name="Check85"/>
            <w:r w:rsidRPr="00E046CE">
              <w:instrText xml:space="preserve"> FORMCHECKBOX </w:instrText>
            </w:r>
            <w:r w:rsidRPr="00E046CE">
              <w:fldChar w:fldCharType="end"/>
            </w:r>
            <w:bookmarkEnd w:id="223"/>
            <w:r w:rsidR="00DE069E" w:rsidRPr="00E046CE">
              <w:t xml:space="preserve"> Modify</w:t>
            </w:r>
          </w:p>
        </w:tc>
        <w:tc>
          <w:tcPr>
            <w:tcW w:w="630" w:type="pct"/>
            <w:tcBorders>
              <w:left w:val="nil"/>
              <w:right w:val="nil"/>
            </w:tcBorders>
            <w:vAlign w:val="center"/>
          </w:tcPr>
          <w:p w:rsidR="00DE069E" w:rsidRPr="00E046CE" w:rsidRDefault="0037487D" w:rsidP="00E046CE">
            <w:pPr>
              <w:pStyle w:val="TableText"/>
            </w:pPr>
            <w:r w:rsidRPr="00E046CE">
              <w:fldChar w:fldCharType="begin">
                <w:ffData>
                  <w:name w:val="Check86"/>
                  <w:enabled/>
                  <w:calcOnExit w:val="0"/>
                  <w:statusText w:type="text" w:val="Delete"/>
                  <w:checkBox>
                    <w:sizeAuto/>
                    <w:default w:val="0"/>
                    <w:checked w:val="0"/>
                  </w:checkBox>
                </w:ffData>
              </w:fldChar>
            </w:r>
            <w:bookmarkStart w:id="224" w:name="Check86"/>
            <w:r w:rsidRPr="00E046CE">
              <w:instrText xml:space="preserve"> FORMCHECKBOX </w:instrText>
            </w:r>
            <w:r w:rsidRPr="00E046CE">
              <w:fldChar w:fldCharType="end"/>
            </w:r>
            <w:bookmarkEnd w:id="224"/>
            <w:r w:rsidR="00DE069E" w:rsidRPr="00E046CE">
              <w:t xml:space="preserve"> Delete</w:t>
            </w:r>
          </w:p>
        </w:tc>
        <w:tc>
          <w:tcPr>
            <w:tcW w:w="1838" w:type="pct"/>
            <w:tcBorders>
              <w:left w:val="nil"/>
            </w:tcBorders>
            <w:vAlign w:val="center"/>
          </w:tcPr>
          <w:p w:rsidR="00DE069E" w:rsidRPr="00E046CE" w:rsidRDefault="0037487D" w:rsidP="00E046CE">
            <w:pPr>
              <w:pStyle w:val="TableText"/>
            </w:pPr>
            <w:r w:rsidRPr="00E046CE">
              <w:fldChar w:fldCharType="begin">
                <w:ffData>
                  <w:name w:val="Check87"/>
                  <w:enabled/>
                  <w:calcOnExit w:val="0"/>
                  <w:statusText w:type="text" w:val="No change"/>
                  <w:checkBox>
                    <w:sizeAuto/>
                    <w:default w:val="0"/>
                    <w:checked w:val="0"/>
                  </w:checkBox>
                </w:ffData>
              </w:fldChar>
            </w:r>
            <w:bookmarkStart w:id="225" w:name="Check87"/>
            <w:r w:rsidRPr="00E046CE">
              <w:instrText xml:space="preserve"> FORMCHECKBOX </w:instrText>
            </w:r>
            <w:r w:rsidRPr="00E046CE">
              <w:fldChar w:fldCharType="end"/>
            </w:r>
            <w:bookmarkEnd w:id="225"/>
            <w:r w:rsidR="00DE069E" w:rsidRPr="00E046CE">
              <w:t xml:space="preserve"> No Change</w:t>
            </w:r>
          </w:p>
        </w:tc>
      </w:tr>
      <w:tr w:rsidR="00E61EBB" w:rsidRPr="00DE069E" w:rsidTr="003D34F4">
        <w:trPr>
          <w:cantSplit/>
        </w:trPr>
        <w:tc>
          <w:tcPr>
            <w:tcW w:w="1248" w:type="pct"/>
            <w:shd w:val="clear" w:color="auto" w:fill="F2F2F2" w:themeFill="background1" w:themeFillShade="F2"/>
            <w:vAlign w:val="center"/>
          </w:tcPr>
          <w:p w:rsidR="00DE069E" w:rsidRPr="00DE069E" w:rsidRDefault="00DE069E" w:rsidP="00DE069E">
            <w:pPr>
              <w:pStyle w:val="TableText"/>
              <w:rPr>
                <w:b/>
              </w:rPr>
            </w:pPr>
            <w:r w:rsidRPr="00DE069E">
              <w:rPr>
                <w:b/>
              </w:rPr>
              <w:t>Related Options</w:t>
            </w:r>
          </w:p>
        </w:tc>
        <w:tc>
          <w:tcPr>
            <w:tcW w:w="3752" w:type="pct"/>
            <w:gridSpan w:val="4"/>
            <w:tcBorders>
              <w:bottom w:val="single" w:sz="4" w:space="0" w:color="auto"/>
            </w:tcBorders>
            <w:vAlign w:val="center"/>
          </w:tcPr>
          <w:p w:rsidR="00DE069E" w:rsidRPr="00E046CE" w:rsidRDefault="00DE069E" w:rsidP="00E046CE">
            <w:pPr>
              <w:pStyle w:val="TableText"/>
            </w:pPr>
          </w:p>
        </w:tc>
      </w:tr>
    </w:tbl>
    <w:p w:rsidR="00DE069E" w:rsidRPr="00E235C7"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related routines."/>
      </w:tblPr>
      <w:tblGrid>
        <w:gridCol w:w="2892"/>
        <w:gridCol w:w="2928"/>
        <w:gridCol w:w="3756"/>
      </w:tblGrid>
      <w:tr w:rsidR="001615A5" w:rsidRPr="00E235C7" w:rsidTr="001615A5">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rsidR="00E235C7" w:rsidRPr="00E235C7" w:rsidRDefault="00E235C7" w:rsidP="00E235C7">
            <w:pPr>
              <w:pStyle w:val="TableHeading"/>
            </w:pPr>
            <w:bookmarkStart w:id="226" w:name="ColumnTitle_53"/>
            <w:bookmarkEnd w:id="226"/>
            <w:r w:rsidRPr="00E235C7">
              <w:t>Related Routines</w:t>
            </w:r>
          </w:p>
        </w:tc>
        <w:tc>
          <w:tcPr>
            <w:tcW w:w="1529" w:type="pct"/>
            <w:tcBorders>
              <w:bottom w:val="single" w:sz="4" w:space="0" w:color="auto"/>
            </w:tcBorders>
            <w:shd w:val="clear" w:color="auto" w:fill="F2F2F2" w:themeFill="background1" w:themeFillShade="F2"/>
          </w:tcPr>
          <w:p w:rsidR="00E235C7" w:rsidRPr="00E235C7" w:rsidRDefault="00E235C7" w:rsidP="00E235C7">
            <w:pPr>
              <w:pStyle w:val="TableHeading"/>
            </w:pPr>
            <w:r w:rsidRPr="00E235C7">
              <w:t>Routines “Called By”</w:t>
            </w:r>
          </w:p>
        </w:tc>
        <w:tc>
          <w:tcPr>
            <w:tcW w:w="1961" w:type="pct"/>
            <w:tcBorders>
              <w:bottom w:val="single" w:sz="4" w:space="0" w:color="auto"/>
            </w:tcBorders>
            <w:shd w:val="clear" w:color="auto" w:fill="F2F2F2" w:themeFill="background1" w:themeFillShade="F2"/>
          </w:tcPr>
          <w:p w:rsidR="00E235C7" w:rsidRPr="00E235C7" w:rsidRDefault="00E235C7" w:rsidP="00E235C7">
            <w:pPr>
              <w:pStyle w:val="TableHeading"/>
            </w:pPr>
            <w:r w:rsidRPr="00E235C7">
              <w:t>Routines “Called”</w:t>
            </w:r>
            <w:r w:rsidR="00ED0CC8">
              <w:t xml:space="preserve"> </w:t>
            </w:r>
          </w:p>
        </w:tc>
      </w:tr>
      <w:tr w:rsidR="00E61EBB" w:rsidRPr="00E235C7"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E235C7" w:rsidRPr="00E235C7" w:rsidRDefault="00E235C7" w:rsidP="00E235C7">
            <w:pPr>
              <w:pStyle w:val="TableText"/>
            </w:pPr>
          </w:p>
        </w:tc>
        <w:tc>
          <w:tcPr>
            <w:tcW w:w="1529" w:type="pct"/>
            <w:tcBorders>
              <w:bottom w:val="single" w:sz="4" w:space="0" w:color="auto"/>
            </w:tcBorders>
            <w:vAlign w:val="center"/>
          </w:tcPr>
          <w:p w:rsidR="00E235C7" w:rsidRPr="00E235C7" w:rsidRDefault="00E235C7" w:rsidP="00E235C7">
            <w:pPr>
              <w:pStyle w:val="TableText"/>
            </w:pPr>
          </w:p>
        </w:tc>
        <w:tc>
          <w:tcPr>
            <w:tcW w:w="1961" w:type="pct"/>
            <w:tcBorders>
              <w:bottom w:val="single" w:sz="4" w:space="0" w:color="auto"/>
            </w:tcBorders>
            <w:vAlign w:val="center"/>
          </w:tcPr>
          <w:p w:rsidR="00E235C7" w:rsidRPr="00E235C7" w:rsidRDefault="00E235C7" w:rsidP="00E235C7">
            <w:pPr>
              <w:pStyle w:val="TableText"/>
            </w:pPr>
          </w:p>
        </w:tc>
      </w:tr>
    </w:tbl>
    <w:p w:rsidR="00DE069E" w:rsidRPr="00725E20"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data passing, description, subordinate keys, mutually exclusive keys, logic for the granting condition."/>
      </w:tblPr>
      <w:tblGrid>
        <w:gridCol w:w="2390"/>
        <w:gridCol w:w="984"/>
        <w:gridCol w:w="1132"/>
        <w:gridCol w:w="1092"/>
        <w:gridCol w:w="1919"/>
        <w:gridCol w:w="2059"/>
      </w:tblGrid>
      <w:tr w:rsidR="00E61EBB" w:rsidRPr="00725E20" w:rsidTr="003D34F4">
        <w:trPr>
          <w:cantSplit/>
          <w:tblHeader/>
        </w:trPr>
        <w:tc>
          <w:tcPr>
            <w:tcW w:w="1248" w:type="pct"/>
            <w:shd w:val="clear" w:color="auto" w:fill="F2F2F2" w:themeFill="background1" w:themeFillShade="F2"/>
            <w:vAlign w:val="center"/>
          </w:tcPr>
          <w:p w:rsidR="00725E20" w:rsidRPr="00725E20" w:rsidRDefault="00725E20" w:rsidP="00725E20">
            <w:pPr>
              <w:pStyle w:val="TableHeading"/>
            </w:pPr>
            <w:bookmarkStart w:id="227" w:name="ColumnTitle_54"/>
            <w:bookmarkEnd w:id="227"/>
            <w:r w:rsidRPr="00725E20">
              <w:t>Security Keys</w:t>
            </w:r>
          </w:p>
        </w:tc>
        <w:tc>
          <w:tcPr>
            <w:tcW w:w="3752" w:type="pct"/>
            <w:gridSpan w:val="5"/>
            <w:tcBorders>
              <w:bottom w:val="single" w:sz="4" w:space="0" w:color="auto"/>
            </w:tcBorders>
            <w:shd w:val="clear" w:color="auto" w:fill="F2F2F2" w:themeFill="background1" w:themeFillShade="F2"/>
            <w:vAlign w:val="center"/>
          </w:tcPr>
          <w:p w:rsidR="00725E20" w:rsidRPr="00725E20" w:rsidRDefault="00725E20" w:rsidP="00725E20">
            <w:pPr>
              <w:pStyle w:val="TableHeading"/>
            </w:pPr>
            <w:r w:rsidRPr="00725E20">
              <w:t>Activities</w:t>
            </w:r>
          </w:p>
        </w:tc>
      </w:tr>
      <w:tr w:rsidR="001615A5" w:rsidRPr="00725E20" w:rsidTr="006B1D25">
        <w:trPr>
          <w:cantSplit/>
        </w:trPr>
        <w:tc>
          <w:tcPr>
            <w:tcW w:w="1248" w:type="pct"/>
            <w:shd w:val="clear" w:color="auto" w:fill="F2F2F2" w:themeFill="background1" w:themeFillShade="F2"/>
            <w:vAlign w:val="center"/>
          </w:tcPr>
          <w:p w:rsidR="00725E20" w:rsidRPr="00725E20" w:rsidRDefault="00725E20" w:rsidP="00725E20">
            <w:pPr>
              <w:pStyle w:val="TableText"/>
              <w:rPr>
                <w:b/>
              </w:rPr>
            </w:pPr>
            <w:r w:rsidRPr="00725E20">
              <w:rPr>
                <w:b/>
              </w:rPr>
              <w:t>Data Passing</w:t>
            </w:r>
          </w:p>
        </w:tc>
        <w:tc>
          <w:tcPr>
            <w:tcW w:w="514" w:type="pct"/>
            <w:tcBorders>
              <w:right w:val="nil"/>
            </w:tcBorders>
            <w:vAlign w:val="center"/>
          </w:tcPr>
          <w:p w:rsidR="00725E20" w:rsidRPr="006B1D25" w:rsidRDefault="0037487D" w:rsidP="006B1D25">
            <w:pPr>
              <w:pStyle w:val="TableText"/>
            </w:pPr>
            <w:r w:rsidRPr="006B1D25">
              <w:fldChar w:fldCharType="begin">
                <w:ffData>
                  <w:name w:val="Check88"/>
                  <w:enabled/>
                  <w:calcOnExit w:val="0"/>
                  <w:statusText w:type="text" w:val="Input"/>
                  <w:checkBox>
                    <w:sizeAuto/>
                    <w:default w:val="0"/>
                    <w:checked w:val="0"/>
                  </w:checkBox>
                </w:ffData>
              </w:fldChar>
            </w:r>
            <w:bookmarkStart w:id="228" w:name="Check88"/>
            <w:r w:rsidRPr="006B1D25">
              <w:instrText xml:space="preserve"> FORMCHECKBOX </w:instrText>
            </w:r>
            <w:r w:rsidRPr="006B1D25">
              <w:fldChar w:fldCharType="end"/>
            </w:r>
            <w:bookmarkEnd w:id="228"/>
            <w:r w:rsidR="00725E20" w:rsidRPr="006B1D25">
              <w:t xml:space="preserve"> Input</w:t>
            </w:r>
          </w:p>
        </w:tc>
        <w:tc>
          <w:tcPr>
            <w:tcW w:w="591" w:type="pct"/>
            <w:tcBorders>
              <w:left w:val="nil"/>
              <w:right w:val="nil"/>
            </w:tcBorders>
            <w:vAlign w:val="center"/>
          </w:tcPr>
          <w:p w:rsidR="00725E20" w:rsidRPr="006B1D25" w:rsidRDefault="0037487D" w:rsidP="006B1D25">
            <w:pPr>
              <w:pStyle w:val="TableText"/>
            </w:pPr>
            <w:r w:rsidRPr="006B1D25">
              <w:fldChar w:fldCharType="begin">
                <w:ffData>
                  <w:name w:val="Check89"/>
                  <w:enabled/>
                  <w:calcOnExit w:val="0"/>
                  <w:statusText w:type="text" w:val="Output"/>
                  <w:checkBox>
                    <w:sizeAuto/>
                    <w:default w:val="0"/>
                    <w:checked w:val="0"/>
                  </w:checkBox>
                </w:ffData>
              </w:fldChar>
            </w:r>
            <w:bookmarkStart w:id="229" w:name="Check89"/>
            <w:r w:rsidRPr="006B1D25">
              <w:instrText xml:space="preserve"> FORMCHECKBOX </w:instrText>
            </w:r>
            <w:r w:rsidRPr="006B1D25">
              <w:fldChar w:fldCharType="end"/>
            </w:r>
            <w:bookmarkEnd w:id="229"/>
            <w:r w:rsidR="00725E20" w:rsidRPr="006B1D25">
              <w:t xml:space="preserve"> Output</w:t>
            </w:r>
          </w:p>
        </w:tc>
        <w:tc>
          <w:tcPr>
            <w:tcW w:w="570" w:type="pct"/>
            <w:tcBorders>
              <w:left w:val="nil"/>
              <w:right w:val="nil"/>
            </w:tcBorders>
            <w:vAlign w:val="center"/>
          </w:tcPr>
          <w:p w:rsidR="00725E20" w:rsidRPr="006B1D25" w:rsidRDefault="0037487D" w:rsidP="006B1D25">
            <w:pPr>
              <w:pStyle w:val="TableText"/>
            </w:pPr>
            <w:r w:rsidRPr="006B1D25">
              <w:fldChar w:fldCharType="begin">
                <w:ffData>
                  <w:name w:val="Check90"/>
                  <w:enabled/>
                  <w:calcOnExit w:val="0"/>
                  <w:statusText w:type="text" w:val="Both"/>
                  <w:checkBox>
                    <w:sizeAuto/>
                    <w:default w:val="0"/>
                    <w:checked w:val="0"/>
                  </w:checkBox>
                </w:ffData>
              </w:fldChar>
            </w:r>
            <w:bookmarkStart w:id="230" w:name="Check90"/>
            <w:r w:rsidRPr="006B1D25">
              <w:instrText xml:space="preserve"> FORMCHECKBOX </w:instrText>
            </w:r>
            <w:r w:rsidRPr="006B1D25">
              <w:fldChar w:fldCharType="end"/>
            </w:r>
            <w:bookmarkEnd w:id="230"/>
            <w:r w:rsidR="00725E20" w:rsidRPr="006B1D25">
              <w:t xml:space="preserve"> Both</w:t>
            </w:r>
          </w:p>
        </w:tc>
        <w:tc>
          <w:tcPr>
            <w:tcW w:w="1002" w:type="pct"/>
            <w:tcBorders>
              <w:left w:val="nil"/>
              <w:right w:val="nil"/>
            </w:tcBorders>
            <w:vAlign w:val="center"/>
          </w:tcPr>
          <w:p w:rsidR="00725E20" w:rsidRPr="006B1D25" w:rsidRDefault="0037487D" w:rsidP="006B1D25">
            <w:pPr>
              <w:pStyle w:val="TableText"/>
            </w:pPr>
            <w:r w:rsidRPr="006B1D25">
              <w:fldChar w:fldCharType="begin">
                <w:ffData>
                  <w:name w:val=""/>
                  <w:enabled/>
                  <w:calcOnExit w:val="0"/>
                  <w:statusText w:type="text" w:val="Global reference"/>
                  <w:checkBox>
                    <w:sizeAuto/>
                    <w:default w:val="0"/>
                    <w:checked w:val="0"/>
                  </w:checkBox>
                </w:ffData>
              </w:fldChar>
            </w:r>
            <w:r w:rsidRPr="006B1D25">
              <w:instrText xml:space="preserve"> FORMCHECKBOX </w:instrText>
            </w:r>
            <w:r w:rsidRPr="006B1D25">
              <w:fldChar w:fldCharType="end"/>
            </w:r>
            <w:r w:rsidR="00725E20" w:rsidRPr="006B1D25">
              <w:t xml:space="preserve"> Global Reference</w:t>
            </w:r>
          </w:p>
        </w:tc>
        <w:tc>
          <w:tcPr>
            <w:tcW w:w="1075" w:type="pct"/>
            <w:tcBorders>
              <w:left w:val="nil"/>
            </w:tcBorders>
            <w:vAlign w:val="center"/>
          </w:tcPr>
          <w:p w:rsidR="00725E20" w:rsidRPr="006B1D25" w:rsidRDefault="0037487D" w:rsidP="006B1D25">
            <w:pPr>
              <w:pStyle w:val="TableText"/>
            </w:pPr>
            <w:r w:rsidRPr="006B1D25">
              <w:fldChar w:fldCharType="begin">
                <w:ffData>
                  <w:name w:val="Check91"/>
                  <w:enabled/>
                  <w:calcOnExit w:val="0"/>
                  <w:statusText w:type="text" w:val="Local reference"/>
                  <w:checkBox>
                    <w:sizeAuto/>
                    <w:default w:val="0"/>
                    <w:checked w:val="0"/>
                  </w:checkBox>
                </w:ffData>
              </w:fldChar>
            </w:r>
            <w:bookmarkStart w:id="231" w:name="Check91"/>
            <w:r w:rsidRPr="006B1D25">
              <w:instrText xml:space="preserve"> FORMCHECKBOX </w:instrText>
            </w:r>
            <w:r w:rsidRPr="006B1D25">
              <w:fldChar w:fldCharType="end"/>
            </w:r>
            <w:bookmarkEnd w:id="231"/>
            <w:r w:rsidR="00725E20" w:rsidRPr="006B1D25">
              <w:t xml:space="preserve"> Local Reference</w:t>
            </w:r>
          </w:p>
        </w:tc>
      </w:tr>
      <w:tr w:rsidR="00725E20" w:rsidRPr="00725E20" w:rsidTr="003D34F4">
        <w:trPr>
          <w:cantSplit/>
        </w:trPr>
        <w:tc>
          <w:tcPr>
            <w:tcW w:w="1248" w:type="pct"/>
            <w:shd w:val="clear" w:color="auto" w:fill="F2F2F2" w:themeFill="background1" w:themeFillShade="F2"/>
            <w:vAlign w:val="center"/>
          </w:tcPr>
          <w:p w:rsidR="00725E20" w:rsidRPr="00725E20" w:rsidRDefault="00725E20" w:rsidP="00725E20">
            <w:pPr>
              <w:pStyle w:val="TableText"/>
              <w:rPr>
                <w:b/>
              </w:rPr>
            </w:pPr>
            <w:r w:rsidRPr="00725E20">
              <w:rPr>
                <w:b/>
              </w:rPr>
              <w:t>Security Key Description</w:t>
            </w:r>
          </w:p>
        </w:tc>
        <w:tc>
          <w:tcPr>
            <w:tcW w:w="3752" w:type="pct"/>
            <w:gridSpan w:val="5"/>
            <w:vAlign w:val="center"/>
          </w:tcPr>
          <w:p w:rsidR="00725E20" w:rsidRPr="006B1D25" w:rsidRDefault="00725E20" w:rsidP="006B1D25">
            <w:pPr>
              <w:pStyle w:val="TableText"/>
            </w:pPr>
          </w:p>
        </w:tc>
      </w:tr>
      <w:tr w:rsidR="00725E20" w:rsidRPr="00725E20" w:rsidTr="003D34F4">
        <w:trPr>
          <w:cantSplit/>
        </w:trPr>
        <w:tc>
          <w:tcPr>
            <w:tcW w:w="1248" w:type="pct"/>
            <w:shd w:val="clear" w:color="auto" w:fill="F2F2F2" w:themeFill="background1" w:themeFillShade="F2"/>
            <w:vAlign w:val="center"/>
          </w:tcPr>
          <w:p w:rsidR="00725E20" w:rsidRPr="00725E20" w:rsidRDefault="00725E20" w:rsidP="00725E20">
            <w:pPr>
              <w:pStyle w:val="TableText"/>
              <w:rPr>
                <w:b/>
              </w:rPr>
            </w:pPr>
            <w:r w:rsidRPr="00725E20">
              <w:rPr>
                <w:b/>
              </w:rPr>
              <w:t>Subordinate Keys</w:t>
            </w:r>
          </w:p>
        </w:tc>
        <w:tc>
          <w:tcPr>
            <w:tcW w:w="3752" w:type="pct"/>
            <w:gridSpan w:val="5"/>
            <w:vAlign w:val="center"/>
          </w:tcPr>
          <w:p w:rsidR="00725E20" w:rsidRPr="006B1D25" w:rsidRDefault="00725E20" w:rsidP="006B1D25">
            <w:pPr>
              <w:pStyle w:val="TableText"/>
            </w:pPr>
          </w:p>
        </w:tc>
      </w:tr>
      <w:tr w:rsidR="00725E20" w:rsidRPr="00725E20" w:rsidTr="003D34F4">
        <w:trPr>
          <w:cantSplit/>
        </w:trPr>
        <w:tc>
          <w:tcPr>
            <w:tcW w:w="1248" w:type="pct"/>
            <w:shd w:val="clear" w:color="auto" w:fill="F2F2F2" w:themeFill="background1" w:themeFillShade="F2"/>
            <w:vAlign w:val="center"/>
          </w:tcPr>
          <w:p w:rsidR="00725E20" w:rsidRPr="00725E20" w:rsidRDefault="00725E20" w:rsidP="00725E20">
            <w:pPr>
              <w:pStyle w:val="TableText"/>
              <w:rPr>
                <w:b/>
              </w:rPr>
            </w:pPr>
            <w:r w:rsidRPr="00725E20">
              <w:rPr>
                <w:b/>
              </w:rPr>
              <w:t>Mutually Exclusive Keys</w:t>
            </w:r>
          </w:p>
        </w:tc>
        <w:tc>
          <w:tcPr>
            <w:tcW w:w="3752" w:type="pct"/>
            <w:gridSpan w:val="5"/>
            <w:vAlign w:val="center"/>
          </w:tcPr>
          <w:p w:rsidR="00725E20" w:rsidRPr="006B1D25" w:rsidRDefault="00725E20" w:rsidP="006B1D25">
            <w:pPr>
              <w:pStyle w:val="TableText"/>
            </w:pPr>
          </w:p>
        </w:tc>
      </w:tr>
      <w:tr w:rsidR="00725E20" w:rsidRPr="00725E20" w:rsidTr="003D34F4">
        <w:trPr>
          <w:cantSplit/>
        </w:trPr>
        <w:tc>
          <w:tcPr>
            <w:tcW w:w="1248" w:type="pct"/>
            <w:shd w:val="clear" w:color="auto" w:fill="F2F2F2" w:themeFill="background1" w:themeFillShade="F2"/>
            <w:vAlign w:val="center"/>
          </w:tcPr>
          <w:p w:rsidR="00725E20" w:rsidRPr="00725E20" w:rsidRDefault="00725E20" w:rsidP="00725E20">
            <w:pPr>
              <w:pStyle w:val="TableText"/>
              <w:rPr>
                <w:b/>
              </w:rPr>
            </w:pPr>
            <w:r w:rsidRPr="00725E20">
              <w:rPr>
                <w:b/>
              </w:rPr>
              <w:t>Granting Condition Logic</w:t>
            </w:r>
          </w:p>
        </w:tc>
        <w:tc>
          <w:tcPr>
            <w:tcW w:w="3752" w:type="pct"/>
            <w:gridSpan w:val="5"/>
            <w:vAlign w:val="center"/>
          </w:tcPr>
          <w:p w:rsidR="00725E20" w:rsidRPr="006B1D25" w:rsidRDefault="00725E20" w:rsidP="006B1D25">
            <w:pPr>
              <w:pStyle w:val="TableText"/>
            </w:pPr>
          </w:p>
        </w:tc>
      </w:tr>
    </w:tbl>
    <w:p w:rsidR="00725E20" w:rsidRPr="00725E20" w:rsidRDefault="00725E20"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current logic."/>
      </w:tblPr>
      <w:tblGrid>
        <w:gridCol w:w="9576"/>
      </w:tblGrid>
      <w:tr w:rsidR="00E61EBB" w:rsidRPr="00725E20"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rsidR="00725E20" w:rsidRPr="00725E20" w:rsidRDefault="00725E20" w:rsidP="00725E20">
            <w:pPr>
              <w:pStyle w:val="TableHeading"/>
            </w:pPr>
            <w:bookmarkStart w:id="232" w:name="ColumnTitle_55"/>
            <w:bookmarkEnd w:id="232"/>
            <w:r w:rsidRPr="00725E20">
              <w:t>Current Logic</w:t>
            </w:r>
          </w:p>
        </w:tc>
      </w:tr>
      <w:tr w:rsidR="00725E20" w:rsidRPr="00725E20" w:rsidTr="003D34F4">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rsidR="00725E20" w:rsidRPr="00725E20" w:rsidRDefault="00725E20" w:rsidP="00725E20">
            <w:pPr>
              <w:pStyle w:val="TableText"/>
            </w:pPr>
          </w:p>
        </w:tc>
      </w:tr>
    </w:tbl>
    <w:p w:rsidR="00725E20" w:rsidRPr="00C703B2" w:rsidRDefault="00725E20"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Specific security keys affected by the functionality being designed by modified logic."/>
      </w:tblPr>
      <w:tblGrid>
        <w:gridCol w:w="9576"/>
      </w:tblGrid>
      <w:tr w:rsidR="00E61EBB" w:rsidRPr="00C703B2"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vAlign w:val="center"/>
          </w:tcPr>
          <w:p w:rsidR="00C703B2" w:rsidRPr="00C703B2" w:rsidRDefault="00C703B2" w:rsidP="00C703B2">
            <w:pPr>
              <w:pStyle w:val="TableHeading"/>
            </w:pPr>
            <w:bookmarkStart w:id="233" w:name="ColumnTitle_56"/>
            <w:bookmarkEnd w:id="233"/>
            <w:r w:rsidRPr="00C703B2">
              <w:t>Modified Logic (Changes are in bold)</w:t>
            </w:r>
          </w:p>
        </w:tc>
      </w:tr>
      <w:tr w:rsidR="00C703B2" w:rsidRPr="00C703B2" w:rsidTr="003D34F4">
        <w:trPr>
          <w:cantSplit/>
        </w:trPr>
        <w:tc>
          <w:tcPr>
            <w:tcW w:w="5000" w:type="pct"/>
            <w:tcBorders>
              <w:top w:val="single" w:sz="6" w:space="0" w:color="000000"/>
              <w:left w:val="single" w:sz="6" w:space="0" w:color="000000"/>
              <w:bottom w:val="single" w:sz="6" w:space="0" w:color="000000"/>
              <w:right w:val="single" w:sz="6" w:space="0" w:color="000000"/>
            </w:tcBorders>
            <w:vAlign w:val="center"/>
          </w:tcPr>
          <w:p w:rsidR="00C703B2" w:rsidRPr="00C703B2" w:rsidRDefault="00C703B2" w:rsidP="00C703B2">
            <w:pPr>
              <w:pStyle w:val="TableText"/>
            </w:pPr>
          </w:p>
        </w:tc>
      </w:tr>
    </w:tbl>
    <w:p w:rsidR="00DE069E" w:rsidRPr="00C703B2" w:rsidRDefault="00DE069E" w:rsidP="00DE069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pecific security keys affected by the functionality being designed by heirarchical precedence."/>
      </w:tblPr>
      <w:tblGrid>
        <w:gridCol w:w="2390"/>
        <w:gridCol w:w="7186"/>
      </w:tblGrid>
      <w:tr w:rsidR="00E61EBB" w:rsidRPr="00C703B2" w:rsidTr="003D34F4">
        <w:trPr>
          <w:cantSplit/>
          <w:tblHeader/>
        </w:trPr>
        <w:tc>
          <w:tcPr>
            <w:tcW w:w="1248" w:type="pct"/>
            <w:shd w:val="clear" w:color="auto" w:fill="F2F2F2" w:themeFill="background1" w:themeFillShade="F2"/>
            <w:vAlign w:val="center"/>
          </w:tcPr>
          <w:p w:rsidR="00C703B2" w:rsidRPr="00C703B2" w:rsidRDefault="00C703B2" w:rsidP="00C703B2">
            <w:pPr>
              <w:pStyle w:val="TableHeading"/>
            </w:pPr>
            <w:bookmarkStart w:id="234" w:name="ColumnTitle_57"/>
            <w:bookmarkEnd w:id="234"/>
            <w:r w:rsidRPr="00C703B2">
              <w:t>Security Keys</w:t>
            </w:r>
          </w:p>
        </w:tc>
        <w:tc>
          <w:tcPr>
            <w:tcW w:w="3752" w:type="pct"/>
            <w:tcBorders>
              <w:bottom w:val="single" w:sz="4" w:space="0" w:color="auto"/>
            </w:tcBorders>
            <w:shd w:val="clear" w:color="auto" w:fill="F2F2F2" w:themeFill="background1" w:themeFillShade="F2"/>
            <w:vAlign w:val="center"/>
          </w:tcPr>
          <w:p w:rsidR="00C703B2" w:rsidRPr="00C703B2" w:rsidRDefault="00C703B2" w:rsidP="00C703B2">
            <w:pPr>
              <w:pStyle w:val="TableHeading"/>
            </w:pPr>
            <w:r w:rsidRPr="00C703B2">
              <w:t>Activities</w:t>
            </w:r>
          </w:p>
        </w:tc>
      </w:tr>
      <w:tr w:rsidR="00C703B2" w:rsidRPr="00C703B2" w:rsidTr="003D34F4">
        <w:trPr>
          <w:cantSplit/>
        </w:trPr>
        <w:tc>
          <w:tcPr>
            <w:tcW w:w="1248" w:type="pct"/>
            <w:shd w:val="clear" w:color="auto" w:fill="F2F2F2" w:themeFill="background1" w:themeFillShade="F2"/>
            <w:vAlign w:val="center"/>
          </w:tcPr>
          <w:p w:rsidR="00C703B2" w:rsidRPr="00C703B2" w:rsidRDefault="00C703B2" w:rsidP="00C703B2">
            <w:pPr>
              <w:pStyle w:val="TableText"/>
              <w:rPr>
                <w:b/>
              </w:rPr>
            </w:pPr>
            <w:r w:rsidRPr="00C703B2">
              <w:rPr>
                <w:b/>
              </w:rPr>
              <w:t>Hierarchical Precedence</w:t>
            </w:r>
          </w:p>
        </w:tc>
        <w:tc>
          <w:tcPr>
            <w:tcW w:w="3752" w:type="pct"/>
            <w:vAlign w:val="center"/>
          </w:tcPr>
          <w:p w:rsidR="00C703B2" w:rsidRPr="00C703B2" w:rsidRDefault="00C703B2" w:rsidP="00C703B2">
            <w:pPr>
              <w:pStyle w:val="TableText"/>
              <w:rPr>
                <w:rFonts w:ascii="Garamond" w:hAnsi="Garamond"/>
              </w:rPr>
            </w:pPr>
          </w:p>
        </w:tc>
      </w:tr>
    </w:tbl>
    <w:p w:rsidR="00C27696" w:rsidRDefault="00C27696" w:rsidP="00F81D50">
      <w:pPr>
        <w:pStyle w:val="Heading5"/>
      </w:pPr>
      <w:bookmarkStart w:id="235" w:name="_Toc381778418"/>
      <w:bookmarkStart w:id="236" w:name="_Toc438638891"/>
      <w:r>
        <w:t>Options</w:t>
      </w:r>
      <w:bookmarkEnd w:id="235"/>
      <w:bookmarkEnd w:id="236"/>
    </w:p>
    <w:p w:rsidR="00606108" w:rsidRDefault="00606108" w:rsidP="00606108">
      <w:pPr>
        <w:pStyle w:val="BodyText"/>
      </w:pPr>
      <w:r>
        <w:t xml:space="preserve">No changes to Options are expected for </w:t>
      </w:r>
      <w:r w:rsidR="00F847BB">
        <w:t xml:space="preserve">the </w:t>
      </w:r>
      <w:r>
        <w:t xml:space="preserve">CM1 </w:t>
      </w:r>
      <w:r w:rsidR="00F847BB">
        <w:t>solution</w:t>
      </w:r>
      <w:r>
        <w:t xml:space="preserve">. </w:t>
      </w:r>
    </w:p>
    <w:p w:rsidR="00606108" w:rsidRPr="00CB6022" w:rsidRDefault="00606108" w:rsidP="00606108">
      <w:pPr>
        <w:pStyle w:val="BodyText"/>
      </w:pPr>
      <w:r>
        <w:t>Detailed information to this section will be provided at a later date by the developer, pending VA input and review.</w:t>
      </w:r>
    </w:p>
    <w:p w:rsidR="00C27696" w:rsidRDefault="00C27696" w:rsidP="00190444">
      <w:pPr>
        <w:pStyle w:val="InstructionalText1"/>
      </w:pPr>
      <w:r>
        <w:t>Complete the table for each of the options affected by the functionality being designed. A short description of the changes that will be made to the options affected should be included. Changes to the OPTION file (#19) are to be included, not the functionality of the option invoked.</w:t>
      </w:r>
    </w:p>
    <w:p w:rsidR="00C27696" w:rsidRDefault="00C27696" w:rsidP="00190444">
      <w:pPr>
        <w:pStyle w:val="InstructionalText1"/>
      </w:pPr>
      <w:r>
        <w:lastRenderedPageBreak/>
        <w:t xml:space="preserve">Note: If preferred, this can be captured directly from VA </w:t>
      </w:r>
      <w:proofErr w:type="spellStart"/>
      <w:r>
        <w:t>FileMan</w:t>
      </w:r>
      <w:proofErr w:type="spellEnd"/>
      <w:r>
        <w:t xml:space="preserve"> DD after the fact.</w:t>
      </w:r>
    </w:p>
    <w:p w:rsidR="006B1D25" w:rsidRDefault="006B1D25" w:rsidP="006B1D25">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46</w:t>
      </w:r>
      <w:r w:rsidR="00C44D97">
        <w:rPr>
          <w:noProof/>
        </w:rPr>
        <w:fldChar w:fldCharType="end"/>
      </w:r>
      <w:r>
        <w:t xml:space="preserve">: </w:t>
      </w:r>
      <w:r w:rsidRPr="00F36F49">
        <w:t>Options (Instructions)</w:t>
      </w:r>
    </w:p>
    <w:tbl>
      <w:tblPr>
        <w:tblStyle w:val="TableGrid"/>
        <w:tblW w:w="5000" w:type="pct"/>
        <w:tblLook w:val="04A0" w:firstRow="1" w:lastRow="0" w:firstColumn="1" w:lastColumn="0" w:noHBand="0" w:noVBand="1"/>
        <w:tblCaption w:val="Options (Instructions)"/>
        <w:tblDescription w:val="Instructions for each of the options affected by the functionality being designed. A short description of the changes that will be made to the options affected should be included, listed by name, enhancement category, associated menu, data passing, menu text description, option type, option definition, current entry action logic, modified entry action logic, current exit action logic, and modified exit action logic."/>
      </w:tblPr>
      <w:tblGrid>
        <w:gridCol w:w="2808"/>
        <w:gridCol w:w="6768"/>
      </w:tblGrid>
      <w:tr w:rsidR="001F1217" w:rsidTr="001F1217">
        <w:trPr>
          <w:cantSplit/>
          <w:tblHeader/>
        </w:trPr>
        <w:tc>
          <w:tcPr>
            <w:tcW w:w="1466" w:type="pct"/>
            <w:shd w:val="clear" w:color="auto" w:fill="F2F2F2" w:themeFill="background1" w:themeFillShade="F2"/>
          </w:tcPr>
          <w:p w:rsidR="001F1217" w:rsidRPr="001F1217" w:rsidRDefault="001F1217" w:rsidP="00EA7C16">
            <w:pPr>
              <w:pStyle w:val="TableHeading"/>
              <w:keepNext/>
              <w:keepLines/>
            </w:pPr>
            <w:bookmarkStart w:id="237" w:name="ColumnTitle_58"/>
            <w:bookmarkEnd w:id="237"/>
            <w:r w:rsidRPr="001F1217">
              <w:t>Options</w:t>
            </w:r>
          </w:p>
        </w:tc>
        <w:tc>
          <w:tcPr>
            <w:tcW w:w="3534" w:type="pct"/>
            <w:shd w:val="clear" w:color="auto" w:fill="F2F2F2" w:themeFill="background1" w:themeFillShade="F2"/>
          </w:tcPr>
          <w:p w:rsidR="001F1217" w:rsidRDefault="001F1217" w:rsidP="00EA7C16">
            <w:pPr>
              <w:pStyle w:val="TableHeading"/>
              <w:keepNext/>
              <w:keepLines/>
            </w:pPr>
            <w:r w:rsidRPr="001F1217">
              <w:t>Instructions</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 xml:space="preserve">Option Name </w:t>
            </w:r>
          </w:p>
          <w:p w:rsidR="001F1217" w:rsidRPr="001F1217" w:rsidRDefault="001F1217" w:rsidP="001F1217">
            <w:pPr>
              <w:pStyle w:val="TableText"/>
              <w:rPr>
                <w:b/>
              </w:rPr>
            </w:pPr>
            <w:r w:rsidRPr="001F1217">
              <w:rPr>
                <w:b/>
              </w:rPr>
              <w:t>(MENU TEXT field)</w:t>
            </w:r>
          </w:p>
        </w:tc>
        <w:tc>
          <w:tcPr>
            <w:tcW w:w="3534" w:type="pct"/>
          </w:tcPr>
          <w:p w:rsidR="001F1217" w:rsidRDefault="001F1217" w:rsidP="001F1217">
            <w:pPr>
              <w:pStyle w:val="InstructionalTable"/>
            </w:pPr>
            <w:r w:rsidRPr="001F1217">
              <w:t>Enter the name of the option affected.</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Enhancement Category</w:t>
            </w:r>
          </w:p>
        </w:tc>
        <w:tc>
          <w:tcPr>
            <w:tcW w:w="3534" w:type="pct"/>
          </w:tcPr>
          <w:p w:rsidR="001F1217" w:rsidRDefault="001F1217" w:rsidP="001F1217">
            <w:pPr>
              <w:pStyle w:val="InstructionalTable"/>
            </w:pPr>
            <w:r w:rsidRPr="001F1217">
              <w:t>Check the appropriate box: New, Modify, Delete, or No Change</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Associated Menu Options that will invoke this reference</w:t>
            </w:r>
          </w:p>
        </w:tc>
        <w:tc>
          <w:tcPr>
            <w:tcW w:w="3534" w:type="pct"/>
          </w:tcPr>
          <w:p w:rsidR="001F1217" w:rsidRDefault="001F1217" w:rsidP="001F1217">
            <w:pPr>
              <w:pStyle w:val="InstructionalTable"/>
            </w:pPr>
            <w:r w:rsidRPr="001F1217">
              <w:t>List the menu type options on which the respective option is or will be contained.</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Data Passing</w:t>
            </w:r>
          </w:p>
        </w:tc>
        <w:tc>
          <w:tcPr>
            <w:tcW w:w="3534" w:type="pct"/>
          </w:tcPr>
          <w:p w:rsidR="001F1217" w:rsidRDefault="001F1217" w:rsidP="001F1217">
            <w:pPr>
              <w:pStyle w:val="InstructionalTable"/>
            </w:pPr>
            <w:r w:rsidRPr="001F1217">
              <w:t>Check the appropriate box. Also a short description of what invokes the new/changed routine should be included in this section. An example of such a description would be a note that the change to the option will be referenced through VA Mailman server messages, user selection of the option from the VA Kernel Menu Management system, etc. This section refers specifically to the change implemented with the design.</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Menu Text Description</w:t>
            </w:r>
          </w:p>
        </w:tc>
        <w:tc>
          <w:tcPr>
            <w:tcW w:w="3534" w:type="pct"/>
          </w:tcPr>
          <w:p w:rsidR="001F1217" w:rsidRDefault="001F1217" w:rsidP="001F1217">
            <w:pPr>
              <w:pStyle w:val="InstructionalTable"/>
            </w:pPr>
            <w:r w:rsidRPr="001F1217">
              <w:t>Enter the name of the option as it will be displayed to the user within the menu system.</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Option Type</w:t>
            </w:r>
          </w:p>
        </w:tc>
        <w:tc>
          <w:tcPr>
            <w:tcW w:w="3534" w:type="pct"/>
          </w:tcPr>
          <w:p w:rsidR="001F1217" w:rsidRDefault="001F1217" w:rsidP="001F1217">
            <w:pPr>
              <w:pStyle w:val="InstructionalTable"/>
            </w:pPr>
            <w:r w:rsidRPr="001F1217">
              <w:t>Specify the type of option</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Option Definition</w:t>
            </w:r>
          </w:p>
        </w:tc>
        <w:tc>
          <w:tcPr>
            <w:tcW w:w="3534" w:type="pct"/>
          </w:tcPr>
          <w:p w:rsidR="001F1217" w:rsidRDefault="001F1217" w:rsidP="001F1217">
            <w:pPr>
              <w:pStyle w:val="InstructionalTable"/>
            </w:pPr>
            <w:r w:rsidRPr="001F1217">
              <w:t>Provide all the information necessary to fully define the option. Include options that are included in the menu, if applicable.</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Current Entry Action Logic</w:t>
            </w:r>
          </w:p>
        </w:tc>
        <w:tc>
          <w:tcPr>
            <w:tcW w:w="3534" w:type="pct"/>
          </w:tcPr>
          <w:p w:rsidR="001F1217" w:rsidRPr="001F1217" w:rsidRDefault="001F1217" w:rsidP="001F1217">
            <w:pPr>
              <w:pStyle w:val="InstructionalTable"/>
            </w:pPr>
            <w:r w:rsidRPr="001F1217">
              <w:t>Define the current logic for the entry action of the option affected by the functionality being designed. If the entry action did not exist before, indicate that there currently is no entry action.</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Modified Entry Action Logic (Changes are in bold)</w:t>
            </w:r>
          </w:p>
        </w:tc>
        <w:tc>
          <w:tcPr>
            <w:tcW w:w="3534" w:type="pct"/>
          </w:tcPr>
          <w:p w:rsidR="001F1217" w:rsidRPr="001F1217" w:rsidRDefault="001F1217" w:rsidP="001F1217">
            <w:pPr>
              <w:pStyle w:val="InstructionalTable"/>
            </w:pPr>
            <w:r w:rsidRPr="001F1217">
              <w:t>Define the entry action that the design will implement. If the entry action is new to the field, define the logic here.</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Current Exit Action Logic</w:t>
            </w:r>
          </w:p>
        </w:tc>
        <w:tc>
          <w:tcPr>
            <w:tcW w:w="3534" w:type="pct"/>
          </w:tcPr>
          <w:p w:rsidR="001F1217" w:rsidRPr="001F1217" w:rsidRDefault="001F1217" w:rsidP="001F1217">
            <w:pPr>
              <w:pStyle w:val="InstructionalTable"/>
            </w:pPr>
            <w:r w:rsidRPr="001F1217">
              <w:t>Define the current logic for the exit action of the option affected by the functionality being designed. If the exit action did not exist before, indicate that there currently is no exit action.</w:t>
            </w:r>
          </w:p>
        </w:tc>
      </w:tr>
      <w:tr w:rsidR="001F1217" w:rsidTr="001F1217">
        <w:trPr>
          <w:cantSplit/>
        </w:trPr>
        <w:tc>
          <w:tcPr>
            <w:tcW w:w="1466" w:type="pct"/>
            <w:shd w:val="clear" w:color="auto" w:fill="F2F2F2" w:themeFill="background1" w:themeFillShade="F2"/>
          </w:tcPr>
          <w:p w:rsidR="001F1217" w:rsidRPr="001F1217" w:rsidRDefault="001F1217" w:rsidP="001F1217">
            <w:pPr>
              <w:pStyle w:val="TableText"/>
              <w:rPr>
                <w:b/>
              </w:rPr>
            </w:pPr>
            <w:r w:rsidRPr="001F1217">
              <w:rPr>
                <w:b/>
              </w:rPr>
              <w:t xml:space="preserve">Modified Exit Action Logic </w:t>
            </w:r>
          </w:p>
          <w:p w:rsidR="001F1217" w:rsidRPr="001F1217" w:rsidRDefault="001F1217" w:rsidP="001F1217">
            <w:pPr>
              <w:pStyle w:val="TableText"/>
            </w:pPr>
            <w:r w:rsidRPr="001F1217">
              <w:rPr>
                <w:b/>
              </w:rPr>
              <w:t>(Changes are in bold)</w:t>
            </w:r>
          </w:p>
        </w:tc>
        <w:tc>
          <w:tcPr>
            <w:tcW w:w="3534" w:type="pct"/>
          </w:tcPr>
          <w:p w:rsidR="001F1217" w:rsidRPr="001F1217" w:rsidRDefault="001F1217" w:rsidP="00190444">
            <w:pPr>
              <w:pStyle w:val="InstructionalText1"/>
            </w:pPr>
            <w:r w:rsidRPr="001F1217">
              <w:t>Define the exit action that the design will implement. If the exit action is new to the field, define the logic here.</w:t>
            </w:r>
          </w:p>
        </w:tc>
      </w:tr>
    </w:tbl>
    <w:p w:rsidR="006B1D25" w:rsidRDefault="006B1D25" w:rsidP="006B1D25">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47</w:t>
      </w:r>
      <w:r w:rsidR="00C44D97">
        <w:rPr>
          <w:noProof/>
        </w:rPr>
        <w:fldChar w:fldCharType="end"/>
      </w:r>
      <w:r>
        <w:t xml:space="preserve">: </w:t>
      </w:r>
      <w:r w:rsidRPr="005447ED">
        <w:t>Options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Options"/>
        <w:tblDescription w:val="Options affected by the functionality being designed, listed by name, enhancement category, associated menu, data passing, menu text description, option type, and option definition."/>
      </w:tblPr>
      <w:tblGrid>
        <w:gridCol w:w="2406"/>
        <w:gridCol w:w="922"/>
        <w:gridCol w:w="63"/>
        <w:gridCol w:w="121"/>
        <w:gridCol w:w="1011"/>
        <w:gridCol w:w="94"/>
        <w:gridCol w:w="737"/>
        <w:gridCol w:w="153"/>
        <w:gridCol w:w="398"/>
        <w:gridCol w:w="552"/>
        <w:gridCol w:w="1074"/>
        <w:gridCol w:w="2045"/>
      </w:tblGrid>
      <w:tr w:rsidR="00E61EBB" w:rsidRPr="005B6E23" w:rsidTr="006B1D25">
        <w:trPr>
          <w:cantSplit/>
          <w:tblHeader/>
        </w:trPr>
        <w:tc>
          <w:tcPr>
            <w:tcW w:w="1256" w:type="pct"/>
            <w:shd w:val="clear" w:color="auto" w:fill="F2F2F2" w:themeFill="background1" w:themeFillShade="F2"/>
            <w:vAlign w:val="center"/>
          </w:tcPr>
          <w:p w:rsidR="005B6E23" w:rsidRPr="005B6E23" w:rsidRDefault="005B6E23" w:rsidP="005B6E23">
            <w:pPr>
              <w:pStyle w:val="TableHeading"/>
            </w:pPr>
            <w:bookmarkStart w:id="238" w:name="Check62"/>
            <w:bookmarkStart w:id="239" w:name="ColumnTitle_59"/>
            <w:bookmarkEnd w:id="238"/>
            <w:bookmarkEnd w:id="239"/>
            <w:r w:rsidRPr="005B6E23">
              <w:t>Options</w:t>
            </w:r>
          </w:p>
        </w:tc>
        <w:tc>
          <w:tcPr>
            <w:tcW w:w="3744" w:type="pct"/>
            <w:gridSpan w:val="11"/>
            <w:tcBorders>
              <w:bottom w:val="single" w:sz="4" w:space="0" w:color="auto"/>
            </w:tcBorders>
            <w:shd w:val="clear" w:color="auto" w:fill="F2F2F2" w:themeFill="background1" w:themeFillShade="F2"/>
          </w:tcPr>
          <w:p w:rsidR="005B6E23" w:rsidRPr="005B6E23" w:rsidRDefault="005B6E23" w:rsidP="005B6E23">
            <w:pPr>
              <w:pStyle w:val="TableHeading"/>
            </w:pPr>
            <w:r w:rsidRPr="005B6E23">
              <w:t>Activities</w:t>
            </w:r>
          </w:p>
        </w:tc>
      </w:tr>
      <w:tr w:rsidR="00E61EBB" w:rsidRPr="005B6E23" w:rsidTr="006B1D25">
        <w:trPr>
          <w:cantSplit/>
        </w:trPr>
        <w:tc>
          <w:tcPr>
            <w:tcW w:w="1256" w:type="pct"/>
            <w:shd w:val="clear" w:color="auto" w:fill="F2F2F2" w:themeFill="background1" w:themeFillShade="F2"/>
            <w:vAlign w:val="center"/>
          </w:tcPr>
          <w:p w:rsidR="005B6E23" w:rsidRPr="005B6E23" w:rsidRDefault="005B6E23" w:rsidP="005B6E23">
            <w:pPr>
              <w:pStyle w:val="TableText"/>
              <w:rPr>
                <w:b/>
              </w:rPr>
            </w:pPr>
            <w:r w:rsidRPr="005B6E23">
              <w:rPr>
                <w:b/>
              </w:rPr>
              <w:t>Option Name</w:t>
            </w:r>
          </w:p>
        </w:tc>
        <w:tc>
          <w:tcPr>
            <w:tcW w:w="3744" w:type="pct"/>
            <w:gridSpan w:val="11"/>
            <w:tcBorders>
              <w:bottom w:val="single" w:sz="4" w:space="0" w:color="auto"/>
            </w:tcBorders>
          </w:tcPr>
          <w:p w:rsidR="005B6E23" w:rsidRPr="005B6E23" w:rsidRDefault="005B6E23" w:rsidP="00190444"/>
        </w:tc>
      </w:tr>
      <w:tr w:rsidR="001615A5" w:rsidRPr="005B6E23" w:rsidTr="006B1D25">
        <w:trPr>
          <w:cantSplit/>
        </w:trPr>
        <w:tc>
          <w:tcPr>
            <w:tcW w:w="1256" w:type="pct"/>
            <w:shd w:val="clear" w:color="auto" w:fill="F2F2F2" w:themeFill="background1" w:themeFillShade="F2"/>
            <w:vAlign w:val="center"/>
          </w:tcPr>
          <w:p w:rsidR="005B6E23" w:rsidRPr="005B6E23" w:rsidRDefault="005B6E23" w:rsidP="005B6E23">
            <w:pPr>
              <w:pStyle w:val="TableText"/>
              <w:rPr>
                <w:b/>
              </w:rPr>
            </w:pPr>
            <w:r w:rsidRPr="005B6E23">
              <w:rPr>
                <w:b/>
              </w:rPr>
              <w:t>Enhancement Category</w:t>
            </w:r>
          </w:p>
        </w:tc>
        <w:tc>
          <w:tcPr>
            <w:tcW w:w="481" w:type="pct"/>
            <w:tcBorders>
              <w:right w:val="nil"/>
            </w:tcBorders>
          </w:tcPr>
          <w:p w:rsidR="005B6E23" w:rsidRPr="005B6E23" w:rsidRDefault="00896E12" w:rsidP="006B1D25">
            <w:pPr>
              <w:pStyle w:val="TableText"/>
            </w:pPr>
            <w:r>
              <w:fldChar w:fldCharType="begin">
                <w:ffData>
                  <w:name w:val="Check92"/>
                  <w:enabled/>
                  <w:calcOnExit w:val="0"/>
                  <w:statusText w:type="text" w:val="New"/>
                  <w:checkBox>
                    <w:sizeAuto/>
                    <w:default w:val="0"/>
                    <w:checked w:val="0"/>
                  </w:checkBox>
                </w:ffData>
              </w:fldChar>
            </w:r>
            <w:bookmarkStart w:id="240" w:name="Check92"/>
            <w:r>
              <w:instrText xml:space="preserve"> FORMCHECKBOX </w:instrText>
            </w:r>
            <w:r>
              <w:fldChar w:fldCharType="end"/>
            </w:r>
            <w:bookmarkEnd w:id="240"/>
            <w:r w:rsidR="005B6E23" w:rsidRPr="005B6E23">
              <w:t xml:space="preserve"> New</w:t>
            </w:r>
          </w:p>
        </w:tc>
        <w:tc>
          <w:tcPr>
            <w:tcW w:w="673" w:type="pct"/>
            <w:gridSpan w:val="4"/>
            <w:tcBorders>
              <w:left w:val="nil"/>
              <w:right w:val="nil"/>
            </w:tcBorders>
          </w:tcPr>
          <w:p w:rsidR="005B6E23" w:rsidRPr="005B6E23" w:rsidRDefault="00896E12" w:rsidP="006B1D25">
            <w:pPr>
              <w:pStyle w:val="TableText"/>
            </w:pPr>
            <w:r>
              <w:fldChar w:fldCharType="begin">
                <w:ffData>
                  <w:name w:val="Check93"/>
                  <w:enabled/>
                  <w:calcOnExit w:val="0"/>
                  <w:statusText w:type="text" w:val="Modify"/>
                  <w:checkBox>
                    <w:sizeAuto/>
                    <w:default w:val="0"/>
                    <w:checked w:val="0"/>
                  </w:checkBox>
                </w:ffData>
              </w:fldChar>
            </w:r>
            <w:bookmarkStart w:id="241" w:name="Check93"/>
            <w:r>
              <w:instrText xml:space="preserve"> FORMCHECKBOX </w:instrText>
            </w:r>
            <w:r>
              <w:fldChar w:fldCharType="end"/>
            </w:r>
            <w:bookmarkEnd w:id="241"/>
            <w:r w:rsidR="005B6E23" w:rsidRPr="005B6E23">
              <w:t xml:space="preserve"> Modify</w:t>
            </w:r>
          </w:p>
        </w:tc>
        <w:tc>
          <w:tcPr>
            <w:tcW w:w="673" w:type="pct"/>
            <w:gridSpan w:val="3"/>
            <w:tcBorders>
              <w:left w:val="nil"/>
              <w:right w:val="nil"/>
            </w:tcBorders>
          </w:tcPr>
          <w:p w:rsidR="005B6E23" w:rsidRPr="005B6E23" w:rsidRDefault="00896E12" w:rsidP="006B1D25">
            <w:pPr>
              <w:pStyle w:val="TableText"/>
            </w:pPr>
            <w:r>
              <w:fldChar w:fldCharType="begin">
                <w:ffData>
                  <w:name w:val="Check94"/>
                  <w:enabled/>
                  <w:calcOnExit w:val="0"/>
                  <w:statusText w:type="text" w:val="Delete"/>
                  <w:checkBox>
                    <w:sizeAuto/>
                    <w:default w:val="0"/>
                    <w:checked w:val="0"/>
                  </w:checkBox>
                </w:ffData>
              </w:fldChar>
            </w:r>
            <w:bookmarkStart w:id="242" w:name="Check94"/>
            <w:r>
              <w:instrText xml:space="preserve"> FORMCHECKBOX </w:instrText>
            </w:r>
            <w:r>
              <w:fldChar w:fldCharType="end"/>
            </w:r>
            <w:bookmarkEnd w:id="242"/>
            <w:r w:rsidR="005B6E23" w:rsidRPr="005B6E23">
              <w:t xml:space="preserve"> Delete</w:t>
            </w:r>
          </w:p>
        </w:tc>
        <w:tc>
          <w:tcPr>
            <w:tcW w:w="1918" w:type="pct"/>
            <w:gridSpan w:val="3"/>
            <w:tcBorders>
              <w:left w:val="nil"/>
            </w:tcBorders>
          </w:tcPr>
          <w:p w:rsidR="005B6E23" w:rsidRPr="005B6E23" w:rsidRDefault="00896E12" w:rsidP="006B1D25">
            <w:pPr>
              <w:pStyle w:val="TableText"/>
            </w:pPr>
            <w:r>
              <w:fldChar w:fldCharType="begin">
                <w:ffData>
                  <w:name w:val="Check95"/>
                  <w:enabled/>
                  <w:calcOnExit w:val="0"/>
                  <w:statusText w:type="text" w:val="No change"/>
                  <w:checkBox>
                    <w:sizeAuto/>
                    <w:default w:val="0"/>
                    <w:checked w:val="0"/>
                  </w:checkBox>
                </w:ffData>
              </w:fldChar>
            </w:r>
            <w:bookmarkStart w:id="243" w:name="Check95"/>
            <w:r>
              <w:instrText xml:space="preserve"> FORMCHECKBOX </w:instrText>
            </w:r>
            <w:r>
              <w:fldChar w:fldCharType="end"/>
            </w:r>
            <w:bookmarkEnd w:id="243"/>
            <w:r w:rsidR="005B6E23" w:rsidRPr="005B6E23">
              <w:t xml:space="preserve"> No Change</w:t>
            </w:r>
          </w:p>
        </w:tc>
      </w:tr>
      <w:tr w:rsidR="005B6E23" w:rsidRPr="005B6E23" w:rsidTr="006B1D25">
        <w:trPr>
          <w:cantSplit/>
        </w:trPr>
        <w:tc>
          <w:tcPr>
            <w:tcW w:w="1256" w:type="pct"/>
            <w:shd w:val="clear" w:color="auto" w:fill="F2F2F2" w:themeFill="background1" w:themeFillShade="F2"/>
            <w:vAlign w:val="center"/>
          </w:tcPr>
          <w:p w:rsidR="005B6E23" w:rsidRPr="005B6E23" w:rsidRDefault="005B6E23" w:rsidP="005B6E23">
            <w:pPr>
              <w:pStyle w:val="TableText"/>
              <w:rPr>
                <w:b/>
              </w:rPr>
            </w:pPr>
            <w:r w:rsidRPr="005B6E23">
              <w:rPr>
                <w:b/>
              </w:rPr>
              <w:t>Associated Menu Options that will invoke this reference</w:t>
            </w:r>
          </w:p>
        </w:tc>
        <w:tc>
          <w:tcPr>
            <w:tcW w:w="3744" w:type="pct"/>
            <w:gridSpan w:val="11"/>
          </w:tcPr>
          <w:p w:rsidR="005B6E23" w:rsidRPr="005B6E23" w:rsidRDefault="005B6E23" w:rsidP="006B1D25">
            <w:pPr>
              <w:pStyle w:val="TableText"/>
            </w:pPr>
          </w:p>
        </w:tc>
      </w:tr>
      <w:tr w:rsidR="001615A5" w:rsidRPr="005B6E23" w:rsidTr="006B1D25">
        <w:trPr>
          <w:cantSplit/>
        </w:trPr>
        <w:tc>
          <w:tcPr>
            <w:tcW w:w="1256" w:type="pct"/>
            <w:shd w:val="clear" w:color="auto" w:fill="F2F2F2" w:themeFill="background1" w:themeFillShade="F2"/>
            <w:vAlign w:val="center"/>
          </w:tcPr>
          <w:p w:rsidR="005B6E23" w:rsidRPr="005B6E23" w:rsidRDefault="005B6E23" w:rsidP="005B6E23">
            <w:pPr>
              <w:pStyle w:val="TableText"/>
              <w:rPr>
                <w:b/>
              </w:rPr>
            </w:pPr>
            <w:r w:rsidRPr="005B6E23">
              <w:rPr>
                <w:b/>
              </w:rPr>
              <w:lastRenderedPageBreak/>
              <w:t>Data Passing</w:t>
            </w:r>
          </w:p>
        </w:tc>
        <w:tc>
          <w:tcPr>
            <w:tcW w:w="514" w:type="pct"/>
            <w:gridSpan w:val="2"/>
            <w:tcBorders>
              <w:right w:val="nil"/>
            </w:tcBorders>
          </w:tcPr>
          <w:p w:rsidR="005B6E23" w:rsidRPr="005B6E23" w:rsidRDefault="00896E12" w:rsidP="006B1D25">
            <w:pPr>
              <w:pStyle w:val="TableText"/>
            </w:pPr>
            <w:r>
              <w:fldChar w:fldCharType="begin">
                <w:ffData>
                  <w:name w:val="Check96"/>
                  <w:enabled/>
                  <w:calcOnExit w:val="0"/>
                  <w:statusText w:type="text" w:val="Input"/>
                  <w:checkBox>
                    <w:sizeAuto/>
                    <w:default w:val="0"/>
                    <w:checked w:val="0"/>
                  </w:checkBox>
                </w:ffData>
              </w:fldChar>
            </w:r>
            <w:bookmarkStart w:id="244" w:name="Check96"/>
            <w:r>
              <w:instrText xml:space="preserve"> FORMCHECKBOX </w:instrText>
            </w:r>
            <w:r>
              <w:fldChar w:fldCharType="end"/>
            </w:r>
            <w:bookmarkEnd w:id="244"/>
            <w:r w:rsidR="005B6E23" w:rsidRPr="005B6E23">
              <w:t xml:space="preserve"> Input</w:t>
            </w:r>
          </w:p>
        </w:tc>
        <w:tc>
          <w:tcPr>
            <w:tcW w:w="591" w:type="pct"/>
            <w:gridSpan w:val="2"/>
            <w:tcBorders>
              <w:left w:val="nil"/>
              <w:right w:val="nil"/>
            </w:tcBorders>
          </w:tcPr>
          <w:p w:rsidR="005B6E23" w:rsidRPr="005B6E23" w:rsidRDefault="00896E12" w:rsidP="006B1D25">
            <w:pPr>
              <w:pStyle w:val="TableText"/>
            </w:pPr>
            <w:r>
              <w:fldChar w:fldCharType="begin">
                <w:ffData>
                  <w:name w:val="Check97"/>
                  <w:enabled/>
                  <w:calcOnExit w:val="0"/>
                  <w:statusText w:type="text" w:val="Output"/>
                  <w:checkBox>
                    <w:sizeAuto/>
                    <w:default w:val="0"/>
                    <w:checked w:val="0"/>
                  </w:checkBox>
                </w:ffData>
              </w:fldChar>
            </w:r>
            <w:bookmarkStart w:id="245" w:name="Check97"/>
            <w:r>
              <w:instrText xml:space="preserve"> FORMCHECKBOX </w:instrText>
            </w:r>
            <w:r>
              <w:fldChar w:fldCharType="end"/>
            </w:r>
            <w:bookmarkEnd w:id="245"/>
            <w:r w:rsidR="005B6E23" w:rsidRPr="005B6E23">
              <w:t xml:space="preserve"> Output</w:t>
            </w:r>
          </w:p>
        </w:tc>
        <w:tc>
          <w:tcPr>
            <w:tcW w:w="514" w:type="pct"/>
            <w:gridSpan w:val="3"/>
            <w:tcBorders>
              <w:left w:val="nil"/>
              <w:right w:val="nil"/>
            </w:tcBorders>
          </w:tcPr>
          <w:p w:rsidR="005B6E23" w:rsidRPr="005B6E23" w:rsidRDefault="00896E12" w:rsidP="006B1D25">
            <w:pPr>
              <w:pStyle w:val="TableText"/>
            </w:pPr>
            <w:r>
              <w:fldChar w:fldCharType="begin">
                <w:ffData>
                  <w:name w:val="Check98"/>
                  <w:enabled/>
                  <w:calcOnExit w:val="0"/>
                  <w:statusText w:type="text" w:val="Both"/>
                  <w:checkBox>
                    <w:sizeAuto/>
                    <w:default w:val="0"/>
                    <w:checked w:val="0"/>
                  </w:checkBox>
                </w:ffData>
              </w:fldChar>
            </w:r>
            <w:bookmarkStart w:id="246" w:name="Check98"/>
            <w:r>
              <w:instrText xml:space="preserve"> FORMCHECKBOX </w:instrText>
            </w:r>
            <w:r>
              <w:fldChar w:fldCharType="end"/>
            </w:r>
            <w:bookmarkEnd w:id="246"/>
            <w:r w:rsidR="005B6E23" w:rsidRPr="005B6E23">
              <w:t xml:space="preserve"> Both</w:t>
            </w:r>
          </w:p>
        </w:tc>
        <w:tc>
          <w:tcPr>
            <w:tcW w:w="1057" w:type="pct"/>
            <w:gridSpan w:val="3"/>
            <w:tcBorders>
              <w:left w:val="nil"/>
              <w:right w:val="nil"/>
            </w:tcBorders>
          </w:tcPr>
          <w:p w:rsidR="005B6E23" w:rsidRPr="005B6E23" w:rsidRDefault="00896E12" w:rsidP="006B1D25">
            <w:pPr>
              <w:pStyle w:val="TableText"/>
            </w:pPr>
            <w:r>
              <w:fldChar w:fldCharType="begin">
                <w:ffData>
                  <w:name w:val="Check99"/>
                  <w:enabled/>
                  <w:calcOnExit w:val="0"/>
                  <w:statusText w:type="text" w:val="Global reference"/>
                  <w:checkBox>
                    <w:sizeAuto/>
                    <w:default w:val="0"/>
                    <w:checked w:val="0"/>
                  </w:checkBox>
                </w:ffData>
              </w:fldChar>
            </w:r>
            <w:bookmarkStart w:id="247" w:name="Check99"/>
            <w:r>
              <w:instrText xml:space="preserve"> FORMCHECKBOX </w:instrText>
            </w:r>
            <w:r>
              <w:fldChar w:fldCharType="end"/>
            </w:r>
            <w:bookmarkEnd w:id="247"/>
            <w:r w:rsidR="005B6E23" w:rsidRPr="005B6E23">
              <w:t xml:space="preserve"> Global Reference</w:t>
            </w:r>
          </w:p>
        </w:tc>
        <w:tc>
          <w:tcPr>
            <w:tcW w:w="1069" w:type="pct"/>
            <w:tcBorders>
              <w:left w:val="nil"/>
            </w:tcBorders>
          </w:tcPr>
          <w:p w:rsidR="005B6E23" w:rsidRPr="005B6E23" w:rsidRDefault="00896E12" w:rsidP="006B1D25">
            <w:pPr>
              <w:pStyle w:val="TableText"/>
            </w:pPr>
            <w:r>
              <w:fldChar w:fldCharType="begin">
                <w:ffData>
                  <w:name w:val="Check100"/>
                  <w:enabled/>
                  <w:calcOnExit w:val="0"/>
                  <w:statusText w:type="text" w:val="Local reference"/>
                  <w:checkBox>
                    <w:sizeAuto/>
                    <w:default w:val="0"/>
                    <w:checked w:val="0"/>
                  </w:checkBox>
                </w:ffData>
              </w:fldChar>
            </w:r>
            <w:bookmarkStart w:id="248" w:name="Check100"/>
            <w:r>
              <w:instrText xml:space="preserve"> FORMCHECKBOX </w:instrText>
            </w:r>
            <w:r>
              <w:fldChar w:fldCharType="end"/>
            </w:r>
            <w:bookmarkEnd w:id="248"/>
            <w:r w:rsidR="005B6E23" w:rsidRPr="005B6E23">
              <w:t xml:space="preserve"> Local Reference</w:t>
            </w:r>
          </w:p>
        </w:tc>
      </w:tr>
      <w:tr w:rsidR="00E61EBB" w:rsidRPr="005B6E23" w:rsidTr="006B1D25">
        <w:trPr>
          <w:cantSplit/>
          <w:trHeight w:val="449"/>
        </w:trPr>
        <w:tc>
          <w:tcPr>
            <w:tcW w:w="1256" w:type="pct"/>
            <w:tcBorders>
              <w:bottom w:val="single" w:sz="4" w:space="0" w:color="auto"/>
            </w:tcBorders>
            <w:shd w:val="clear" w:color="auto" w:fill="F2F2F2" w:themeFill="background1" w:themeFillShade="F2"/>
            <w:vAlign w:val="center"/>
          </w:tcPr>
          <w:p w:rsidR="005B6E23" w:rsidRPr="005B6E23" w:rsidRDefault="005B6E23" w:rsidP="005B6E23">
            <w:pPr>
              <w:pStyle w:val="TableText"/>
              <w:rPr>
                <w:b/>
              </w:rPr>
            </w:pPr>
            <w:r w:rsidRPr="005B6E23">
              <w:rPr>
                <w:b/>
              </w:rPr>
              <w:t>Menu Text Description</w:t>
            </w:r>
          </w:p>
        </w:tc>
        <w:tc>
          <w:tcPr>
            <w:tcW w:w="3744" w:type="pct"/>
            <w:gridSpan w:val="11"/>
            <w:tcBorders>
              <w:bottom w:val="single" w:sz="4" w:space="0" w:color="auto"/>
            </w:tcBorders>
          </w:tcPr>
          <w:p w:rsidR="005B6E23" w:rsidRPr="005B6E23" w:rsidRDefault="005B6E23" w:rsidP="006B1D25">
            <w:pPr>
              <w:pStyle w:val="TableText"/>
            </w:pPr>
          </w:p>
        </w:tc>
      </w:tr>
      <w:tr w:rsidR="001615A5" w:rsidRPr="005B6E23" w:rsidTr="006B1D25">
        <w:trPr>
          <w:cantSplit/>
          <w:trHeight w:val="330"/>
        </w:trPr>
        <w:tc>
          <w:tcPr>
            <w:tcW w:w="1256" w:type="pct"/>
            <w:vMerge w:val="restart"/>
            <w:shd w:val="clear" w:color="auto" w:fill="F2F2F2" w:themeFill="background1" w:themeFillShade="F2"/>
            <w:vAlign w:val="center"/>
          </w:tcPr>
          <w:p w:rsidR="005B6E23" w:rsidRPr="005B6E23" w:rsidRDefault="005B6E23" w:rsidP="005B6E23">
            <w:pPr>
              <w:pStyle w:val="TableText"/>
              <w:rPr>
                <w:b/>
              </w:rPr>
            </w:pPr>
            <w:r w:rsidRPr="005B6E23">
              <w:rPr>
                <w:b/>
              </w:rPr>
              <w:t>Option Type</w:t>
            </w:r>
          </w:p>
        </w:tc>
        <w:tc>
          <w:tcPr>
            <w:tcW w:w="577" w:type="pct"/>
            <w:gridSpan w:val="3"/>
            <w:tcBorders>
              <w:bottom w:val="nil"/>
              <w:right w:val="nil"/>
            </w:tcBorders>
          </w:tcPr>
          <w:p w:rsidR="005B6E23" w:rsidRPr="005B6E23" w:rsidRDefault="00896E12" w:rsidP="006B1D25">
            <w:pPr>
              <w:pStyle w:val="TableText"/>
            </w:pPr>
            <w:r>
              <w:fldChar w:fldCharType="begin">
                <w:ffData>
                  <w:name w:val="Check43"/>
                  <w:enabled/>
                  <w:calcOnExit w:val="0"/>
                  <w:statusText w:type="text" w:val="Ecit"/>
                  <w:checkBox>
                    <w:sizeAuto/>
                    <w:default w:val="0"/>
                    <w:checked w:val="0"/>
                  </w:checkBox>
                </w:ffData>
              </w:fldChar>
            </w:r>
            <w:bookmarkStart w:id="249" w:name="Check43"/>
            <w:r>
              <w:instrText xml:space="preserve"> FORMCHECKBOX </w:instrText>
            </w:r>
            <w:r>
              <w:fldChar w:fldCharType="end"/>
            </w:r>
            <w:bookmarkEnd w:id="249"/>
            <w:r w:rsidR="005B6E23" w:rsidRPr="005B6E23">
              <w:t xml:space="preserve"> Edit</w:t>
            </w:r>
          </w:p>
        </w:tc>
        <w:tc>
          <w:tcPr>
            <w:tcW w:w="962" w:type="pct"/>
            <w:gridSpan w:val="3"/>
            <w:tcBorders>
              <w:left w:val="nil"/>
              <w:bottom w:val="nil"/>
              <w:right w:val="nil"/>
            </w:tcBorders>
          </w:tcPr>
          <w:p w:rsidR="005B6E23" w:rsidRPr="005B6E23" w:rsidRDefault="00896E12" w:rsidP="006B1D25">
            <w:pPr>
              <w:pStyle w:val="TableText"/>
            </w:pPr>
            <w:r>
              <w:fldChar w:fldCharType="begin">
                <w:ffData>
                  <w:name w:val="Check44"/>
                  <w:enabled/>
                  <w:calcOnExit w:val="0"/>
                  <w:statusText w:type="text" w:val="Print"/>
                  <w:checkBox>
                    <w:sizeAuto/>
                    <w:default w:val="0"/>
                    <w:checked w:val="0"/>
                  </w:checkBox>
                </w:ffData>
              </w:fldChar>
            </w:r>
            <w:bookmarkStart w:id="250" w:name="Check44"/>
            <w:r>
              <w:instrText xml:space="preserve"> FORMCHECKBOX </w:instrText>
            </w:r>
            <w:r>
              <w:fldChar w:fldCharType="end"/>
            </w:r>
            <w:bookmarkEnd w:id="250"/>
            <w:r w:rsidR="005B6E23" w:rsidRPr="005B6E23">
              <w:t xml:space="preserve"> Print</w:t>
            </w:r>
          </w:p>
        </w:tc>
        <w:tc>
          <w:tcPr>
            <w:tcW w:w="576" w:type="pct"/>
            <w:gridSpan w:val="3"/>
            <w:tcBorders>
              <w:left w:val="nil"/>
              <w:bottom w:val="nil"/>
              <w:right w:val="nil"/>
            </w:tcBorders>
          </w:tcPr>
          <w:p w:rsidR="005B6E23" w:rsidRPr="005B6E23" w:rsidRDefault="00896E12" w:rsidP="006B1D25">
            <w:pPr>
              <w:pStyle w:val="TableText"/>
            </w:pPr>
            <w:r>
              <w:fldChar w:fldCharType="begin">
                <w:ffData>
                  <w:name w:val="Check45"/>
                  <w:enabled/>
                  <w:calcOnExit w:val="0"/>
                  <w:statusText w:type="text" w:val="Menu"/>
                  <w:checkBox>
                    <w:sizeAuto/>
                    <w:default w:val="0"/>
                    <w:checked w:val="0"/>
                  </w:checkBox>
                </w:ffData>
              </w:fldChar>
            </w:r>
            <w:bookmarkStart w:id="251" w:name="Check45"/>
            <w:r>
              <w:instrText xml:space="preserve"> FORMCHECKBOX </w:instrText>
            </w:r>
            <w:r>
              <w:fldChar w:fldCharType="end"/>
            </w:r>
            <w:bookmarkEnd w:id="251"/>
            <w:r w:rsidR="005B6E23" w:rsidRPr="005B6E23">
              <w:t xml:space="preserve"> Menu</w:t>
            </w:r>
          </w:p>
        </w:tc>
        <w:tc>
          <w:tcPr>
            <w:tcW w:w="1630" w:type="pct"/>
            <w:gridSpan w:val="2"/>
            <w:tcBorders>
              <w:left w:val="nil"/>
              <w:bottom w:val="nil"/>
            </w:tcBorders>
          </w:tcPr>
          <w:p w:rsidR="005B6E23" w:rsidRPr="005B6E23" w:rsidRDefault="00896E12" w:rsidP="006B1D25">
            <w:pPr>
              <w:pStyle w:val="TableText"/>
            </w:pPr>
            <w:r>
              <w:fldChar w:fldCharType="begin">
                <w:ffData>
                  <w:name w:val="Check46"/>
                  <w:enabled/>
                  <w:calcOnExit w:val="0"/>
                  <w:statusText w:type="text" w:val="Inquire"/>
                  <w:checkBox>
                    <w:sizeAuto/>
                    <w:default w:val="0"/>
                    <w:checked w:val="0"/>
                  </w:checkBox>
                </w:ffData>
              </w:fldChar>
            </w:r>
            <w:bookmarkStart w:id="252" w:name="Check46"/>
            <w:r>
              <w:instrText xml:space="preserve"> FORMCHECKBOX </w:instrText>
            </w:r>
            <w:r>
              <w:fldChar w:fldCharType="end"/>
            </w:r>
            <w:bookmarkEnd w:id="252"/>
            <w:r w:rsidR="005B6E23" w:rsidRPr="005B6E23">
              <w:t xml:space="preserve"> Inquire</w:t>
            </w:r>
          </w:p>
        </w:tc>
      </w:tr>
      <w:tr w:rsidR="001615A5" w:rsidRPr="005B6E23" w:rsidTr="006B1D25">
        <w:trPr>
          <w:cantSplit/>
          <w:trHeight w:val="315"/>
        </w:trPr>
        <w:tc>
          <w:tcPr>
            <w:tcW w:w="1256" w:type="pct"/>
            <w:vMerge/>
            <w:shd w:val="clear" w:color="auto" w:fill="F2F2F2" w:themeFill="background1" w:themeFillShade="F2"/>
            <w:vAlign w:val="center"/>
          </w:tcPr>
          <w:p w:rsidR="005B6E23" w:rsidRPr="005B6E23" w:rsidRDefault="005B6E23" w:rsidP="005B6E23">
            <w:pPr>
              <w:pStyle w:val="TableText"/>
              <w:rPr>
                <w:b/>
              </w:rPr>
            </w:pPr>
          </w:p>
        </w:tc>
        <w:tc>
          <w:tcPr>
            <w:tcW w:w="577" w:type="pct"/>
            <w:gridSpan w:val="3"/>
            <w:tcBorders>
              <w:top w:val="nil"/>
              <w:right w:val="nil"/>
            </w:tcBorders>
          </w:tcPr>
          <w:p w:rsidR="005B6E23" w:rsidRPr="005B6E23" w:rsidRDefault="00896E12" w:rsidP="006B1D25">
            <w:pPr>
              <w:pStyle w:val="TableText"/>
            </w:pPr>
            <w:r>
              <w:fldChar w:fldCharType="begin">
                <w:ffData>
                  <w:name w:val="Check47"/>
                  <w:enabled/>
                  <w:calcOnExit w:val="0"/>
                  <w:statusText w:type="text" w:val="Action"/>
                  <w:checkBox>
                    <w:sizeAuto/>
                    <w:default w:val="0"/>
                    <w:checked w:val="0"/>
                  </w:checkBox>
                </w:ffData>
              </w:fldChar>
            </w:r>
            <w:bookmarkStart w:id="253" w:name="Check47"/>
            <w:r>
              <w:instrText xml:space="preserve"> FORMCHECKBOX </w:instrText>
            </w:r>
            <w:r>
              <w:fldChar w:fldCharType="end"/>
            </w:r>
            <w:bookmarkEnd w:id="253"/>
            <w:r w:rsidR="005B6E23" w:rsidRPr="005B6E23">
              <w:t xml:space="preserve"> Action</w:t>
            </w:r>
          </w:p>
        </w:tc>
        <w:tc>
          <w:tcPr>
            <w:tcW w:w="962" w:type="pct"/>
            <w:gridSpan w:val="3"/>
            <w:tcBorders>
              <w:top w:val="nil"/>
              <w:left w:val="nil"/>
              <w:right w:val="nil"/>
            </w:tcBorders>
          </w:tcPr>
          <w:p w:rsidR="005B6E23" w:rsidRPr="005B6E23" w:rsidRDefault="00896E12" w:rsidP="006B1D25">
            <w:pPr>
              <w:pStyle w:val="TableText"/>
            </w:pPr>
            <w:r>
              <w:fldChar w:fldCharType="begin">
                <w:ffData>
                  <w:name w:val="Check48"/>
                  <w:enabled/>
                  <w:calcOnExit w:val="0"/>
                  <w:statusText w:type="text" w:val="Ran routine"/>
                  <w:checkBox>
                    <w:sizeAuto/>
                    <w:default w:val="0"/>
                    <w:checked w:val="0"/>
                  </w:checkBox>
                </w:ffData>
              </w:fldChar>
            </w:r>
            <w:bookmarkStart w:id="254" w:name="Check48"/>
            <w:r>
              <w:instrText xml:space="preserve"> FORMCHECKBOX </w:instrText>
            </w:r>
            <w:r>
              <w:fldChar w:fldCharType="end"/>
            </w:r>
            <w:bookmarkEnd w:id="254"/>
            <w:r w:rsidR="005B6E23" w:rsidRPr="005B6E23">
              <w:t xml:space="preserve"> Run Routine</w:t>
            </w:r>
          </w:p>
        </w:tc>
        <w:tc>
          <w:tcPr>
            <w:tcW w:w="576" w:type="pct"/>
            <w:gridSpan w:val="3"/>
            <w:tcBorders>
              <w:top w:val="nil"/>
              <w:left w:val="nil"/>
              <w:right w:val="nil"/>
            </w:tcBorders>
          </w:tcPr>
          <w:p w:rsidR="005B6E23" w:rsidRPr="005B6E23" w:rsidRDefault="00896E12" w:rsidP="006B1D25">
            <w:pPr>
              <w:pStyle w:val="TableText"/>
            </w:pPr>
            <w:r>
              <w:fldChar w:fldCharType="begin">
                <w:ffData>
                  <w:name w:val="Check49"/>
                  <w:enabled/>
                  <w:calcOnExit w:val="0"/>
                  <w:statusText w:type="text" w:val="Other"/>
                  <w:checkBox>
                    <w:sizeAuto/>
                    <w:default w:val="0"/>
                    <w:checked w:val="0"/>
                  </w:checkBox>
                </w:ffData>
              </w:fldChar>
            </w:r>
            <w:bookmarkStart w:id="255" w:name="Check49"/>
            <w:r>
              <w:instrText xml:space="preserve"> FORMCHECKBOX </w:instrText>
            </w:r>
            <w:r>
              <w:fldChar w:fldCharType="end"/>
            </w:r>
            <w:bookmarkEnd w:id="255"/>
            <w:r w:rsidR="005B6E23" w:rsidRPr="005B6E23">
              <w:t xml:space="preserve"> Other</w:t>
            </w:r>
          </w:p>
        </w:tc>
        <w:tc>
          <w:tcPr>
            <w:tcW w:w="1630" w:type="pct"/>
            <w:gridSpan w:val="2"/>
            <w:tcBorders>
              <w:top w:val="nil"/>
              <w:left w:val="nil"/>
            </w:tcBorders>
          </w:tcPr>
          <w:p w:rsidR="005B6E23" w:rsidRPr="005B6E23" w:rsidRDefault="005B6E23" w:rsidP="006B1D25">
            <w:pPr>
              <w:pStyle w:val="TableText"/>
            </w:pPr>
          </w:p>
        </w:tc>
      </w:tr>
      <w:tr w:rsidR="005B6E23" w:rsidRPr="005B6E23" w:rsidTr="006B1D25">
        <w:trPr>
          <w:cantSplit/>
        </w:trPr>
        <w:tc>
          <w:tcPr>
            <w:tcW w:w="1256" w:type="pct"/>
            <w:shd w:val="clear" w:color="auto" w:fill="F2F2F2" w:themeFill="background1" w:themeFillShade="F2"/>
            <w:vAlign w:val="center"/>
          </w:tcPr>
          <w:p w:rsidR="005B6E23" w:rsidRPr="005B6E23" w:rsidRDefault="005B6E23" w:rsidP="005B6E23">
            <w:pPr>
              <w:pStyle w:val="TableText"/>
              <w:rPr>
                <w:b/>
              </w:rPr>
            </w:pPr>
            <w:r w:rsidRPr="005B6E23">
              <w:rPr>
                <w:b/>
              </w:rPr>
              <w:t>Associated Routine</w:t>
            </w:r>
          </w:p>
        </w:tc>
        <w:tc>
          <w:tcPr>
            <w:tcW w:w="3744" w:type="pct"/>
            <w:gridSpan w:val="11"/>
          </w:tcPr>
          <w:p w:rsidR="005B6E23" w:rsidRPr="005B6E23" w:rsidRDefault="005B6E23" w:rsidP="006B1D25">
            <w:pPr>
              <w:pStyle w:val="TableText"/>
            </w:pPr>
          </w:p>
        </w:tc>
      </w:tr>
      <w:tr w:rsidR="005B6E23" w:rsidRPr="005B6E23" w:rsidTr="006B1D25">
        <w:trPr>
          <w:cantSplit/>
        </w:trPr>
        <w:tc>
          <w:tcPr>
            <w:tcW w:w="1256" w:type="pct"/>
            <w:shd w:val="clear" w:color="auto" w:fill="F2F2F2" w:themeFill="background1" w:themeFillShade="F2"/>
            <w:vAlign w:val="center"/>
          </w:tcPr>
          <w:p w:rsidR="005B6E23" w:rsidRPr="005B6E23" w:rsidRDefault="005B6E23" w:rsidP="005B6E23">
            <w:pPr>
              <w:pStyle w:val="TableText"/>
              <w:rPr>
                <w:b/>
              </w:rPr>
            </w:pPr>
            <w:r w:rsidRPr="005B6E23">
              <w:rPr>
                <w:b/>
              </w:rPr>
              <w:t>Option Definition</w:t>
            </w:r>
          </w:p>
        </w:tc>
        <w:tc>
          <w:tcPr>
            <w:tcW w:w="3744" w:type="pct"/>
            <w:gridSpan w:val="11"/>
          </w:tcPr>
          <w:p w:rsidR="005B6E23" w:rsidRPr="005B6E23" w:rsidRDefault="005B6E23" w:rsidP="006B1D25">
            <w:pPr>
              <w:pStyle w:val="TableText"/>
            </w:pPr>
          </w:p>
        </w:tc>
      </w:tr>
    </w:tbl>
    <w:p w:rsidR="00C27696" w:rsidRPr="00AA00FD" w:rsidRDefault="00C27696"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ntry action logic, modified entry action logic, current exit action logic."/>
      </w:tblPr>
      <w:tblGrid>
        <w:gridCol w:w="9576"/>
      </w:tblGrid>
      <w:tr w:rsidR="00E61EBB" w:rsidRPr="00AA00FD"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AA00FD" w:rsidRPr="00AA00FD" w:rsidRDefault="00AA00FD" w:rsidP="00AA00FD">
            <w:pPr>
              <w:pStyle w:val="TableHeading"/>
            </w:pPr>
            <w:bookmarkStart w:id="256" w:name="Check63"/>
            <w:bookmarkStart w:id="257" w:name="ColumnTitle_60"/>
            <w:bookmarkEnd w:id="256"/>
            <w:bookmarkEnd w:id="257"/>
            <w:r w:rsidRPr="00AA00FD">
              <w:t>Current Entry Action Logic</w:t>
            </w:r>
          </w:p>
        </w:tc>
      </w:tr>
      <w:tr w:rsidR="00AA00FD" w:rsidRPr="00AA00FD"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AA00FD" w:rsidRPr="00AA00FD" w:rsidRDefault="00AA00FD" w:rsidP="00AA00FD">
            <w:pPr>
              <w:pStyle w:val="TableText"/>
            </w:pPr>
          </w:p>
        </w:tc>
      </w:tr>
    </w:tbl>
    <w:p w:rsidR="00C27696" w:rsidRPr="00AA00FD" w:rsidRDefault="00C27696"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ntry action logic."/>
      </w:tblPr>
      <w:tblGrid>
        <w:gridCol w:w="9576"/>
      </w:tblGrid>
      <w:tr w:rsidR="00E61EBB" w:rsidRPr="00AA00FD"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AA00FD" w:rsidRPr="00AA00FD" w:rsidRDefault="00AA00FD" w:rsidP="00AA00FD">
            <w:pPr>
              <w:pStyle w:val="TableHeading"/>
            </w:pPr>
            <w:bookmarkStart w:id="258" w:name="Check64"/>
            <w:bookmarkStart w:id="259" w:name="Check67"/>
            <w:bookmarkStart w:id="260" w:name="ColumnTitle_61"/>
            <w:bookmarkEnd w:id="258"/>
            <w:bookmarkEnd w:id="259"/>
            <w:bookmarkEnd w:id="260"/>
            <w:r w:rsidRPr="00AA00FD">
              <w:t>Modified Entry Action Logic (Changes are in bold)</w:t>
            </w:r>
          </w:p>
        </w:tc>
      </w:tr>
      <w:tr w:rsidR="00AA00FD" w:rsidRPr="00AA00FD"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AA00FD" w:rsidRPr="00AA00FD" w:rsidRDefault="00AA00FD" w:rsidP="00AA00FD">
            <w:pPr>
              <w:pStyle w:val="TableText"/>
            </w:pPr>
          </w:p>
        </w:tc>
      </w:tr>
    </w:tbl>
    <w:p w:rsidR="00AA00FD" w:rsidRPr="00AA00FD" w:rsidRDefault="00AA00FD"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current exit action logic."/>
      </w:tblPr>
      <w:tblGrid>
        <w:gridCol w:w="9576"/>
      </w:tblGrid>
      <w:tr w:rsidR="00E61EBB" w:rsidRPr="00AA00FD"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AA00FD" w:rsidRPr="00AA00FD" w:rsidRDefault="00AA00FD" w:rsidP="00AA00FD">
            <w:pPr>
              <w:pStyle w:val="TableHeading"/>
            </w:pPr>
            <w:bookmarkStart w:id="261" w:name="Check65"/>
            <w:bookmarkStart w:id="262" w:name="ColumnTitle_62"/>
            <w:bookmarkEnd w:id="261"/>
            <w:bookmarkEnd w:id="262"/>
            <w:r w:rsidRPr="00AA00FD">
              <w:t>Current Exit Action Logic</w:t>
            </w:r>
          </w:p>
        </w:tc>
      </w:tr>
      <w:tr w:rsidR="00AA00FD" w:rsidRPr="00AA00FD"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AA00FD" w:rsidRPr="00AA00FD" w:rsidRDefault="00AA00FD" w:rsidP="00AA00FD">
            <w:pPr>
              <w:pStyle w:val="TableText"/>
            </w:pPr>
          </w:p>
        </w:tc>
      </w:tr>
    </w:tbl>
    <w:p w:rsidR="00AA00FD" w:rsidRPr="00AA00FD" w:rsidRDefault="00AA00FD" w:rsidP="00DE069E">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Options affected by the functionality being designed, listed by modified exit action logic."/>
      </w:tblPr>
      <w:tblGrid>
        <w:gridCol w:w="9576"/>
      </w:tblGrid>
      <w:tr w:rsidR="00E61EBB" w:rsidRPr="00AA00FD"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AA00FD" w:rsidRPr="00AA00FD" w:rsidRDefault="00AA00FD" w:rsidP="00AA00FD">
            <w:pPr>
              <w:pStyle w:val="TableHeading"/>
            </w:pPr>
            <w:bookmarkStart w:id="263" w:name="Check66"/>
            <w:bookmarkStart w:id="264" w:name="ColumnTitle_63"/>
            <w:bookmarkEnd w:id="263"/>
            <w:bookmarkEnd w:id="264"/>
            <w:r w:rsidRPr="00AA00FD">
              <w:t>Modified Exit Action Logic (Changes are in bold)</w:t>
            </w:r>
          </w:p>
        </w:tc>
      </w:tr>
      <w:tr w:rsidR="00AA00FD" w:rsidRPr="00AA00FD"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AA00FD" w:rsidRPr="00AA00FD" w:rsidRDefault="00AA00FD" w:rsidP="00AA00FD">
            <w:pPr>
              <w:pStyle w:val="TableText"/>
            </w:pPr>
          </w:p>
        </w:tc>
      </w:tr>
    </w:tbl>
    <w:p w:rsidR="00D42536" w:rsidRDefault="00D42536" w:rsidP="00F81D50">
      <w:pPr>
        <w:pStyle w:val="Heading5"/>
      </w:pPr>
      <w:bookmarkStart w:id="265" w:name="_Toc381778419"/>
      <w:bookmarkStart w:id="266" w:name="_Toc438638892"/>
      <w:r>
        <w:t>Protocols</w:t>
      </w:r>
      <w:bookmarkEnd w:id="265"/>
      <w:bookmarkEnd w:id="266"/>
    </w:p>
    <w:p w:rsidR="00606108" w:rsidRDefault="00606108" w:rsidP="00606108">
      <w:pPr>
        <w:pStyle w:val="BodyText"/>
      </w:pPr>
      <w:r>
        <w:t xml:space="preserve">No changes to </w:t>
      </w:r>
      <w:r w:rsidR="00F847BB">
        <w:t xml:space="preserve">the </w:t>
      </w:r>
      <w:r>
        <w:t xml:space="preserve">PROTOCOL file are expected due to </w:t>
      </w:r>
      <w:r w:rsidR="00F847BB">
        <w:t xml:space="preserve">the </w:t>
      </w:r>
      <w:r>
        <w:t>CM1 project.</w:t>
      </w:r>
    </w:p>
    <w:p w:rsidR="00606108" w:rsidRPr="00CB6022" w:rsidRDefault="00606108" w:rsidP="00606108">
      <w:pPr>
        <w:pStyle w:val="BodyText"/>
      </w:pPr>
      <w:r>
        <w:t>Detailed information to this section will be provided at a later date by the developer, pending VA input and review.</w:t>
      </w:r>
    </w:p>
    <w:p w:rsidR="00D42536" w:rsidRDefault="00D42536" w:rsidP="00190444">
      <w:pPr>
        <w:pStyle w:val="InstructionalText1"/>
      </w:pPr>
      <w:r>
        <w:t>Complete the table for each of the protocols affected by the functionality being designed. A short description of the changes that will be made to the protocols affected should be included in this section. Changes to the PROTOCOL file (#101) are to be included, not the functionality of the protocol invoked.</w:t>
      </w:r>
    </w:p>
    <w:p w:rsidR="00DE069E" w:rsidRDefault="00D42536" w:rsidP="006B1D25">
      <w:pPr>
        <w:pStyle w:val="InstructionalText1"/>
      </w:pPr>
      <w:r>
        <w:t xml:space="preserve">Note: If preferred, this can be captured directly from VA </w:t>
      </w:r>
      <w:proofErr w:type="spellStart"/>
      <w:r>
        <w:t>FileMan</w:t>
      </w:r>
      <w:proofErr w:type="spellEnd"/>
      <w:r>
        <w:t xml:space="preserve"> DDs after the fact.</w:t>
      </w:r>
    </w:p>
    <w:p w:rsidR="006B1D25" w:rsidRDefault="006B1D25" w:rsidP="006B1D25">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48</w:t>
      </w:r>
      <w:r w:rsidR="00C44D97">
        <w:rPr>
          <w:noProof/>
        </w:rPr>
        <w:fldChar w:fldCharType="end"/>
      </w:r>
      <w:r>
        <w:t xml:space="preserve">: </w:t>
      </w:r>
      <w:r w:rsidRPr="0025723E">
        <w:t>Protocols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Protocols (Instructions)"/>
        <w:tblDescription w:val="Instructions for each of the protocols affected by the functionality being designed. A short description of the changes that will be made to the protocols affected should be included in this section."/>
      </w:tblPr>
      <w:tblGrid>
        <w:gridCol w:w="2762"/>
        <w:gridCol w:w="6814"/>
      </w:tblGrid>
      <w:tr w:rsidR="00E61EBB" w:rsidRPr="00D42536" w:rsidTr="003D34F4">
        <w:trPr>
          <w:cantSplit/>
          <w:tblHeader/>
        </w:trPr>
        <w:tc>
          <w:tcPr>
            <w:tcW w:w="1442" w:type="pct"/>
            <w:shd w:val="clear" w:color="auto" w:fill="F2F2F2" w:themeFill="background1" w:themeFillShade="F2"/>
            <w:vAlign w:val="center"/>
          </w:tcPr>
          <w:p w:rsidR="00D42536" w:rsidRPr="00D42536" w:rsidRDefault="00D42536" w:rsidP="00D42536">
            <w:pPr>
              <w:pStyle w:val="TableHeading"/>
            </w:pPr>
            <w:bookmarkStart w:id="267" w:name="ColumnTitle_64"/>
            <w:bookmarkEnd w:id="267"/>
            <w:r w:rsidRPr="00D42536">
              <w:t>Protocols</w:t>
            </w:r>
          </w:p>
        </w:tc>
        <w:tc>
          <w:tcPr>
            <w:tcW w:w="3558" w:type="pct"/>
            <w:shd w:val="clear" w:color="auto" w:fill="F2F2F2" w:themeFill="background1" w:themeFillShade="F2"/>
            <w:vAlign w:val="center"/>
          </w:tcPr>
          <w:p w:rsidR="00D42536" w:rsidRPr="00D42536" w:rsidRDefault="00D42536" w:rsidP="00D42536">
            <w:pPr>
              <w:pStyle w:val="TableHeading"/>
            </w:pPr>
            <w:r w:rsidRPr="00D42536">
              <w:t>Instructions</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Protocol Name</w:t>
            </w:r>
          </w:p>
        </w:tc>
        <w:tc>
          <w:tcPr>
            <w:tcW w:w="3558" w:type="pct"/>
            <w:vAlign w:val="center"/>
          </w:tcPr>
          <w:p w:rsidR="00D42536" w:rsidRPr="00D42536" w:rsidRDefault="00D42536" w:rsidP="00D42536">
            <w:pPr>
              <w:pStyle w:val="InstructionalTable"/>
            </w:pPr>
            <w:r w:rsidRPr="00D42536">
              <w:t>List the name of the protocol affected.</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Enhancement Category</w:t>
            </w:r>
          </w:p>
        </w:tc>
        <w:tc>
          <w:tcPr>
            <w:tcW w:w="3558" w:type="pct"/>
            <w:vAlign w:val="center"/>
          </w:tcPr>
          <w:p w:rsidR="00D42536" w:rsidRPr="00D42536" w:rsidRDefault="00D42536" w:rsidP="00D42536">
            <w:pPr>
              <w:pStyle w:val="InstructionalTable"/>
            </w:pPr>
            <w:r w:rsidRPr="00D42536">
              <w:t>Check the appropriate box: New, Modify, Delete, or No Change.</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lastRenderedPageBreak/>
              <w:t>Associated Protocols</w:t>
            </w:r>
          </w:p>
        </w:tc>
        <w:tc>
          <w:tcPr>
            <w:tcW w:w="3558" w:type="pct"/>
            <w:vAlign w:val="center"/>
          </w:tcPr>
          <w:p w:rsidR="00D42536" w:rsidRPr="00D42536" w:rsidRDefault="00D42536" w:rsidP="00D42536">
            <w:pPr>
              <w:pStyle w:val="InstructionalTable"/>
            </w:pPr>
            <w:r w:rsidRPr="00D42536">
              <w:t>List the ancestors of the protocol being designed, i.e., those protocols that contain the respective protocol as an item.</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Data Passing</w:t>
            </w:r>
          </w:p>
        </w:tc>
        <w:tc>
          <w:tcPr>
            <w:tcW w:w="3558" w:type="pct"/>
            <w:vAlign w:val="center"/>
          </w:tcPr>
          <w:p w:rsidR="00D42536" w:rsidRPr="00D42536" w:rsidRDefault="00D42536" w:rsidP="00D42536">
            <w:pPr>
              <w:pStyle w:val="InstructionalTable"/>
            </w:pPr>
            <w:r w:rsidRPr="00D42536">
              <w:t>Check the appropriate box. An event that would trigger the new/changed protocol should be included in this section.</w:t>
            </w:r>
            <w:r w:rsidR="00ED0CC8">
              <w:t xml:space="preserve"> </w:t>
            </w:r>
            <w:r w:rsidRPr="00D42536">
              <w:t>An example would be a note that the change to the protocol will be referenced through the VA event driver, List Manager, user selection of a protocol from the VA Kernel Menu Management system. This section refers specifically to the change implemented with the design.</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Item Text Description</w:t>
            </w:r>
          </w:p>
        </w:tc>
        <w:tc>
          <w:tcPr>
            <w:tcW w:w="3558" w:type="pct"/>
            <w:vAlign w:val="center"/>
          </w:tcPr>
          <w:p w:rsidR="00D42536" w:rsidRPr="00D42536" w:rsidRDefault="00D42536" w:rsidP="00D42536">
            <w:pPr>
              <w:pStyle w:val="InstructionalTable"/>
            </w:pPr>
            <w:r w:rsidRPr="00D42536">
              <w:t>Enter the protocol's text as it appears to the user on the menu or sub-header.</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Protocol Type</w:t>
            </w:r>
          </w:p>
        </w:tc>
        <w:tc>
          <w:tcPr>
            <w:tcW w:w="3558" w:type="pct"/>
            <w:vAlign w:val="center"/>
          </w:tcPr>
          <w:p w:rsidR="00D42536" w:rsidRPr="00D42536" w:rsidRDefault="00D42536" w:rsidP="00D42536">
            <w:pPr>
              <w:pStyle w:val="InstructionalTable"/>
            </w:pPr>
            <w:r w:rsidRPr="00D42536">
              <w:t>Define the type of protocol to be executed</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Associated Routine</w:t>
            </w:r>
          </w:p>
        </w:tc>
        <w:tc>
          <w:tcPr>
            <w:tcW w:w="3558" w:type="pct"/>
            <w:vAlign w:val="center"/>
          </w:tcPr>
          <w:p w:rsidR="00D42536" w:rsidRPr="00D42536" w:rsidRDefault="00D42536" w:rsidP="00D42536">
            <w:pPr>
              <w:pStyle w:val="InstructionalTable"/>
            </w:pPr>
            <w:r w:rsidRPr="00D42536">
              <w:t>List any associated routines affected by the protocol being designed.</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Current Entry Action Logic</w:t>
            </w:r>
          </w:p>
        </w:tc>
        <w:tc>
          <w:tcPr>
            <w:tcW w:w="3558" w:type="pct"/>
            <w:vAlign w:val="center"/>
          </w:tcPr>
          <w:p w:rsidR="00D42536" w:rsidRPr="00D42536" w:rsidRDefault="00D42536" w:rsidP="00D42536">
            <w:pPr>
              <w:pStyle w:val="InstructionalTable"/>
            </w:pPr>
            <w:r w:rsidRPr="00D42536">
              <w:t>Define the current logic for the entry action of the protocol affected by the functionality being designed. If the entry action did not exist before, indicate that there currently is no entry action.</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 xml:space="preserve">Modified Entry Action Logic </w:t>
            </w:r>
            <w:r w:rsidRPr="00D42536">
              <w:rPr>
                <w:b/>
              </w:rPr>
              <w:br/>
              <w:t>(Changes are in bold)</w:t>
            </w:r>
          </w:p>
        </w:tc>
        <w:tc>
          <w:tcPr>
            <w:tcW w:w="3558" w:type="pct"/>
            <w:vAlign w:val="center"/>
          </w:tcPr>
          <w:p w:rsidR="00D42536" w:rsidRPr="00D42536" w:rsidRDefault="00D42536" w:rsidP="00D42536">
            <w:pPr>
              <w:pStyle w:val="InstructionalTable"/>
            </w:pPr>
            <w:r w:rsidRPr="00D42536">
              <w:t>Define the entry action that the design will implement. If the entry action is new to the field, define the logic here.</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Current Exit Action Logic</w:t>
            </w:r>
          </w:p>
        </w:tc>
        <w:tc>
          <w:tcPr>
            <w:tcW w:w="3558" w:type="pct"/>
            <w:vAlign w:val="center"/>
          </w:tcPr>
          <w:p w:rsidR="00D42536" w:rsidRPr="00D42536" w:rsidRDefault="00D42536" w:rsidP="00D42536">
            <w:pPr>
              <w:pStyle w:val="InstructionalTable"/>
            </w:pPr>
            <w:r w:rsidRPr="00D42536">
              <w:t>Define the current logic for the exit action of the protocol affected by the functionality being designed. If the exit action did not exist before, indicate that there currently is no exit action.</w:t>
            </w:r>
          </w:p>
        </w:tc>
      </w:tr>
      <w:tr w:rsidR="00D42536" w:rsidRPr="00D42536" w:rsidTr="003D34F4">
        <w:trPr>
          <w:cantSplit/>
        </w:trPr>
        <w:tc>
          <w:tcPr>
            <w:tcW w:w="1442" w:type="pct"/>
            <w:shd w:val="clear" w:color="auto" w:fill="F2F2F2" w:themeFill="background1" w:themeFillShade="F2"/>
            <w:vAlign w:val="center"/>
          </w:tcPr>
          <w:p w:rsidR="00D42536" w:rsidRPr="00D42536" w:rsidRDefault="00D42536" w:rsidP="00D42536">
            <w:pPr>
              <w:pStyle w:val="TableText"/>
              <w:rPr>
                <w:b/>
              </w:rPr>
            </w:pPr>
            <w:r w:rsidRPr="00D42536">
              <w:rPr>
                <w:b/>
              </w:rPr>
              <w:t xml:space="preserve">Modified Exit Action Logic </w:t>
            </w:r>
            <w:r w:rsidRPr="00D42536">
              <w:rPr>
                <w:b/>
              </w:rPr>
              <w:br/>
              <w:t>(Changes are in bold)</w:t>
            </w:r>
          </w:p>
        </w:tc>
        <w:tc>
          <w:tcPr>
            <w:tcW w:w="3558" w:type="pct"/>
            <w:vAlign w:val="center"/>
          </w:tcPr>
          <w:p w:rsidR="00D42536" w:rsidRPr="00D42536" w:rsidRDefault="00D42536" w:rsidP="00D42536">
            <w:pPr>
              <w:pStyle w:val="InstructionalTable"/>
            </w:pPr>
            <w:r w:rsidRPr="00D42536">
              <w:t>Define the exit action that the design will implement. If the exit action is new to the field, define the logic here.</w:t>
            </w:r>
          </w:p>
        </w:tc>
      </w:tr>
    </w:tbl>
    <w:p w:rsidR="006B1D25" w:rsidRDefault="006B1D25" w:rsidP="006B1D25">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49</w:t>
      </w:r>
      <w:r w:rsidR="00C44D97">
        <w:rPr>
          <w:noProof/>
        </w:rPr>
        <w:fldChar w:fldCharType="end"/>
      </w:r>
      <w:r>
        <w:t xml:space="preserve">: </w:t>
      </w:r>
      <w:r w:rsidRPr="007917C8">
        <w:t>Protocols</w:t>
      </w:r>
    </w:p>
    <w:tbl>
      <w:tblPr>
        <w:tblStyle w:val="TableGrid"/>
        <w:tblW w:w="0" w:type="auto"/>
        <w:tblLook w:val="04A0" w:firstRow="1" w:lastRow="0" w:firstColumn="1" w:lastColumn="0" w:noHBand="0" w:noVBand="1"/>
        <w:tblCaption w:val="Protocols"/>
        <w:tblDescription w:val="Table protocols - instructional text table"/>
      </w:tblPr>
      <w:tblGrid>
        <w:gridCol w:w="2358"/>
        <w:gridCol w:w="7218"/>
      </w:tblGrid>
      <w:tr w:rsidR="00756E22" w:rsidTr="00756E22">
        <w:trPr>
          <w:cantSplit/>
          <w:tblHeader/>
        </w:trPr>
        <w:tc>
          <w:tcPr>
            <w:tcW w:w="2358" w:type="dxa"/>
            <w:shd w:val="clear" w:color="auto" w:fill="F2F2F2" w:themeFill="background1" w:themeFillShade="F2"/>
          </w:tcPr>
          <w:p w:rsidR="00756E22" w:rsidRDefault="00756E22" w:rsidP="00756E22">
            <w:pPr>
              <w:pStyle w:val="TableHeading"/>
            </w:pPr>
            <w:bookmarkStart w:id="268" w:name="ColumnTitle_65"/>
            <w:bookmarkEnd w:id="268"/>
            <w:r w:rsidRPr="00756E22">
              <w:t>Protocols</w:t>
            </w:r>
          </w:p>
        </w:tc>
        <w:tc>
          <w:tcPr>
            <w:tcW w:w="7218" w:type="dxa"/>
            <w:shd w:val="clear" w:color="auto" w:fill="F2F2F2" w:themeFill="background1" w:themeFillShade="F2"/>
          </w:tcPr>
          <w:p w:rsidR="00756E22" w:rsidRDefault="00756E22" w:rsidP="00756E22">
            <w:pPr>
              <w:pStyle w:val="TableHeading"/>
            </w:pPr>
            <w:r w:rsidRPr="00756E22">
              <w:t>Activities</w:t>
            </w:r>
          </w:p>
        </w:tc>
      </w:tr>
      <w:tr w:rsidR="00756E22" w:rsidTr="00756E22">
        <w:trPr>
          <w:cantSplit/>
        </w:trPr>
        <w:tc>
          <w:tcPr>
            <w:tcW w:w="2358" w:type="dxa"/>
            <w:shd w:val="clear" w:color="auto" w:fill="F2F2F2" w:themeFill="background1" w:themeFillShade="F2"/>
          </w:tcPr>
          <w:p w:rsidR="00756E22" w:rsidRPr="00756E22" w:rsidRDefault="00756E22" w:rsidP="00756E22">
            <w:pPr>
              <w:pStyle w:val="TableText"/>
              <w:rPr>
                <w:b/>
              </w:rPr>
            </w:pPr>
            <w:r w:rsidRPr="00756E22">
              <w:rPr>
                <w:b/>
              </w:rPr>
              <w:t>Protocol Name</w:t>
            </w:r>
          </w:p>
        </w:tc>
        <w:tc>
          <w:tcPr>
            <w:tcW w:w="7218" w:type="dxa"/>
          </w:tcPr>
          <w:p w:rsidR="00756E22" w:rsidRDefault="00756E22" w:rsidP="00756E22">
            <w:pPr>
              <w:pStyle w:val="TableText"/>
            </w:pPr>
          </w:p>
        </w:tc>
      </w:tr>
      <w:tr w:rsidR="00756E22" w:rsidTr="00756E22">
        <w:trPr>
          <w:cantSplit/>
        </w:trPr>
        <w:tc>
          <w:tcPr>
            <w:tcW w:w="2358" w:type="dxa"/>
            <w:shd w:val="clear" w:color="auto" w:fill="F2F2F2" w:themeFill="background1" w:themeFillShade="F2"/>
          </w:tcPr>
          <w:p w:rsidR="00756E22" w:rsidRPr="00756E22" w:rsidRDefault="00756E22" w:rsidP="00756E22">
            <w:pPr>
              <w:pStyle w:val="TableText"/>
              <w:rPr>
                <w:b/>
              </w:rPr>
            </w:pPr>
            <w:r w:rsidRPr="00756E22">
              <w:rPr>
                <w:b/>
              </w:rPr>
              <w:t>Enhancement Category</w:t>
            </w:r>
          </w:p>
        </w:tc>
        <w:tc>
          <w:tcPr>
            <w:tcW w:w="7218" w:type="dxa"/>
          </w:tcPr>
          <w:p w:rsidR="00756E22" w:rsidRDefault="00756E22" w:rsidP="00756E22">
            <w:pPr>
              <w:pStyle w:val="TableText"/>
            </w:pPr>
            <w:r>
              <w:rPr>
                <w:iCs/>
                <w:sz w:val="20"/>
              </w:rPr>
              <w:fldChar w:fldCharType="begin">
                <w:ffData>
                  <w:name w:val=""/>
                  <w:enabled/>
                  <w:calcOnExit w:val="0"/>
                  <w:statusText w:type="text" w:val="New"/>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New</w:t>
            </w:r>
            <w:r w:rsidR="00ED0CC8">
              <w:rPr>
                <w:iCs/>
                <w:sz w:val="20"/>
              </w:rPr>
              <w:t xml:space="preserve"> </w:t>
            </w:r>
            <w:r>
              <w:rPr>
                <w:iCs/>
                <w:sz w:val="20"/>
              </w:rPr>
              <w:fldChar w:fldCharType="begin">
                <w:ffData>
                  <w:name w:val="Check10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Modify</w:t>
            </w:r>
            <w:r w:rsidR="00ED0CC8">
              <w:rPr>
                <w:iCs/>
                <w:sz w:val="20"/>
              </w:rPr>
              <w:t xml:space="preserve"> </w:t>
            </w:r>
            <w:r>
              <w:rPr>
                <w:iCs/>
                <w:sz w:val="20"/>
              </w:rPr>
              <w:fldChar w:fldCharType="begin">
                <w:ffData>
                  <w:name w:val="Check10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Delete</w:t>
            </w:r>
            <w:r w:rsidR="00ED0CC8">
              <w:rPr>
                <w:iCs/>
                <w:sz w:val="20"/>
              </w:rPr>
              <w:t xml:space="preserve"> </w:t>
            </w:r>
            <w:r>
              <w:rPr>
                <w:iCs/>
                <w:sz w:val="20"/>
              </w:rPr>
              <w:fldChar w:fldCharType="begin">
                <w:ffData>
                  <w:name w:val="Check10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No Change</w:t>
            </w:r>
          </w:p>
        </w:tc>
      </w:tr>
      <w:tr w:rsidR="00756E22" w:rsidTr="00756E22">
        <w:trPr>
          <w:cantSplit/>
        </w:trPr>
        <w:tc>
          <w:tcPr>
            <w:tcW w:w="2358" w:type="dxa"/>
            <w:shd w:val="clear" w:color="auto" w:fill="F2F2F2" w:themeFill="background1" w:themeFillShade="F2"/>
          </w:tcPr>
          <w:p w:rsidR="00756E22" w:rsidRPr="00756E22" w:rsidRDefault="00756E22" w:rsidP="00756E22">
            <w:pPr>
              <w:pStyle w:val="TableText"/>
              <w:rPr>
                <w:b/>
              </w:rPr>
            </w:pPr>
            <w:r w:rsidRPr="00756E22">
              <w:rPr>
                <w:b/>
              </w:rPr>
              <w:t>Associated Protocols</w:t>
            </w:r>
          </w:p>
        </w:tc>
        <w:tc>
          <w:tcPr>
            <w:tcW w:w="7218" w:type="dxa"/>
          </w:tcPr>
          <w:p w:rsidR="00756E22" w:rsidRDefault="00756E22" w:rsidP="00756E22">
            <w:pPr>
              <w:pStyle w:val="TableText"/>
            </w:pPr>
          </w:p>
        </w:tc>
      </w:tr>
      <w:tr w:rsidR="00756E22" w:rsidTr="00756E22">
        <w:trPr>
          <w:cantSplit/>
        </w:trPr>
        <w:tc>
          <w:tcPr>
            <w:tcW w:w="2358" w:type="dxa"/>
            <w:shd w:val="clear" w:color="auto" w:fill="F2F2F2" w:themeFill="background1" w:themeFillShade="F2"/>
          </w:tcPr>
          <w:p w:rsidR="00756E22" w:rsidRPr="00756E22" w:rsidRDefault="00756E22" w:rsidP="00756E22">
            <w:pPr>
              <w:pStyle w:val="TableText"/>
              <w:rPr>
                <w:b/>
              </w:rPr>
            </w:pPr>
            <w:r w:rsidRPr="00756E22">
              <w:rPr>
                <w:b/>
              </w:rPr>
              <w:t>Data Passing</w:t>
            </w:r>
          </w:p>
        </w:tc>
        <w:tc>
          <w:tcPr>
            <w:tcW w:w="7218" w:type="dxa"/>
          </w:tcPr>
          <w:p w:rsidR="00756E22" w:rsidRDefault="00756E22" w:rsidP="00756E22">
            <w:pPr>
              <w:pStyle w:val="TableText"/>
            </w:pPr>
            <w:r>
              <w:rPr>
                <w:iCs/>
                <w:sz w:val="20"/>
              </w:rPr>
              <w:fldChar w:fldCharType="begin">
                <w:ffData>
                  <w:name w:val="Check105"/>
                  <w:enabled/>
                  <w:calcOnExit w:val="0"/>
                  <w:statusText w:type="text" w:val="Input"/>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Input</w:t>
            </w:r>
            <w:r w:rsidR="00ED0CC8">
              <w:rPr>
                <w:iCs/>
                <w:sz w:val="20"/>
              </w:rPr>
              <w:t xml:space="preserve"> </w:t>
            </w:r>
            <w:r>
              <w:rPr>
                <w:iCs/>
                <w:sz w:val="20"/>
              </w:rPr>
              <w:fldChar w:fldCharType="begin">
                <w:ffData>
                  <w:name w:val="Check106"/>
                  <w:enabled/>
                  <w:calcOnExit w:val="0"/>
                  <w:statusText w:type="text" w:val="Output"/>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Output</w:t>
            </w:r>
            <w:r w:rsidR="00ED0CC8">
              <w:rPr>
                <w:iCs/>
                <w:sz w:val="20"/>
              </w:rPr>
              <w:t xml:space="preserve"> </w:t>
            </w:r>
            <w:r>
              <w:rPr>
                <w:iCs/>
                <w:sz w:val="20"/>
              </w:rPr>
              <w:fldChar w:fldCharType="begin">
                <w:ffData>
                  <w:name w:val="Check107"/>
                  <w:enabled/>
                  <w:calcOnExit w:val="0"/>
                  <w:statusText w:type="text" w:val="Both"/>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Both</w:t>
            </w:r>
            <w:r w:rsidR="00ED0CC8">
              <w:rPr>
                <w:iCs/>
                <w:sz w:val="20"/>
              </w:rPr>
              <w:t xml:space="preserve"> </w:t>
            </w:r>
            <w:r>
              <w:rPr>
                <w:iCs/>
                <w:sz w:val="20"/>
              </w:rPr>
              <w:fldChar w:fldCharType="begin">
                <w:ffData>
                  <w:name w:val="Check108"/>
                  <w:enabled/>
                  <w:calcOnExit w:val="0"/>
                  <w:statusText w:type="text" w:val="Global reference"/>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Global Reference</w:t>
            </w:r>
            <w:r w:rsidR="00ED0CC8">
              <w:rPr>
                <w:iCs/>
                <w:sz w:val="20"/>
              </w:rPr>
              <w:t xml:space="preserve"> </w:t>
            </w:r>
            <w:r>
              <w:rPr>
                <w:iCs/>
                <w:sz w:val="20"/>
              </w:rPr>
              <w:fldChar w:fldCharType="begin">
                <w:ffData>
                  <w:name w:val="Check109"/>
                  <w:enabled/>
                  <w:calcOnExit w:val="0"/>
                  <w:statusText w:type="text" w:val="Local reference"/>
                  <w:checkBox>
                    <w:sizeAuto/>
                    <w:default w:val="0"/>
                    <w:checked w:val="0"/>
                  </w:checkBox>
                </w:ffData>
              </w:fldChar>
            </w:r>
            <w:r>
              <w:rPr>
                <w:iCs/>
                <w:sz w:val="20"/>
              </w:rPr>
              <w:instrText xml:space="preserve"> FORMCHECKBOX </w:instrText>
            </w:r>
            <w:r>
              <w:rPr>
                <w:iCs/>
                <w:sz w:val="20"/>
              </w:rPr>
            </w:r>
            <w:r>
              <w:rPr>
                <w:iCs/>
                <w:sz w:val="20"/>
              </w:rPr>
              <w:fldChar w:fldCharType="end"/>
            </w:r>
            <w:r w:rsidRPr="006D1BBA">
              <w:rPr>
                <w:iCs/>
                <w:sz w:val="20"/>
              </w:rPr>
              <w:t xml:space="preserve"> Local Reference</w:t>
            </w:r>
          </w:p>
        </w:tc>
      </w:tr>
      <w:tr w:rsidR="00756E22" w:rsidTr="00756E22">
        <w:trPr>
          <w:cantSplit/>
        </w:trPr>
        <w:tc>
          <w:tcPr>
            <w:tcW w:w="2358" w:type="dxa"/>
            <w:shd w:val="clear" w:color="auto" w:fill="F2F2F2" w:themeFill="background1" w:themeFillShade="F2"/>
          </w:tcPr>
          <w:p w:rsidR="00756E22" w:rsidRPr="00756E22" w:rsidRDefault="00756E22" w:rsidP="00756E22">
            <w:pPr>
              <w:pStyle w:val="TableText"/>
              <w:rPr>
                <w:b/>
              </w:rPr>
            </w:pPr>
            <w:r w:rsidRPr="00756E22">
              <w:rPr>
                <w:b/>
              </w:rPr>
              <w:t>Item Text Description</w:t>
            </w:r>
          </w:p>
        </w:tc>
        <w:tc>
          <w:tcPr>
            <w:tcW w:w="7218" w:type="dxa"/>
          </w:tcPr>
          <w:p w:rsidR="00756E22" w:rsidRDefault="00756E22" w:rsidP="00756E22">
            <w:pPr>
              <w:pStyle w:val="TableText"/>
            </w:pPr>
          </w:p>
        </w:tc>
      </w:tr>
      <w:tr w:rsidR="00756E22" w:rsidTr="00756E22">
        <w:trPr>
          <w:cantSplit/>
        </w:trPr>
        <w:tc>
          <w:tcPr>
            <w:tcW w:w="2358" w:type="dxa"/>
            <w:shd w:val="clear" w:color="auto" w:fill="F2F2F2" w:themeFill="background1" w:themeFillShade="F2"/>
          </w:tcPr>
          <w:p w:rsidR="00756E22" w:rsidRPr="00756E22" w:rsidRDefault="00756E22" w:rsidP="00756E22">
            <w:pPr>
              <w:pStyle w:val="TableText"/>
              <w:rPr>
                <w:b/>
              </w:rPr>
            </w:pPr>
            <w:r w:rsidRPr="00756E22">
              <w:rPr>
                <w:b/>
              </w:rPr>
              <w:t>Protocol Type</w:t>
            </w:r>
          </w:p>
        </w:tc>
        <w:tc>
          <w:tcPr>
            <w:tcW w:w="7218" w:type="dxa"/>
          </w:tcPr>
          <w:p w:rsidR="00756E22" w:rsidRDefault="00384069" w:rsidP="00756E22">
            <w:pPr>
              <w:pStyle w:val="TableText"/>
            </w:pPr>
            <w:r>
              <w:rPr>
                <w:sz w:val="20"/>
              </w:rPr>
              <w:fldChar w:fldCharType="begin">
                <w:ffData>
                  <w:name w:val="Check50"/>
                  <w:enabled/>
                  <w:calcOnExit w:val="0"/>
                  <w:statusText w:type="text" w:val="Action"/>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Action</w:t>
            </w:r>
            <w:r w:rsidR="00ED0CC8">
              <w:rPr>
                <w:sz w:val="20"/>
              </w:rPr>
              <w:t xml:space="preserve"> </w:t>
            </w:r>
            <w:r>
              <w:rPr>
                <w:sz w:val="20"/>
              </w:rPr>
              <w:fldChar w:fldCharType="begin">
                <w:ffData>
                  <w:name w:val="Check51"/>
                  <w:enabled/>
                  <w:calcOnExit w:val="0"/>
                  <w:statusText w:type="text" w:val="Menu"/>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Menu</w:t>
            </w:r>
            <w:r w:rsidR="00ED0CC8">
              <w:rPr>
                <w:sz w:val="20"/>
              </w:rPr>
              <w:t xml:space="preserve"> </w:t>
            </w:r>
            <w:r>
              <w:rPr>
                <w:sz w:val="20"/>
              </w:rPr>
              <w:fldChar w:fldCharType="begin">
                <w:ffData>
                  <w:name w:val="Check52"/>
                  <w:enabled/>
                  <w:calcOnExit w:val="0"/>
                  <w:statusText w:type="text" w:val="Protocol"/>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Protocol</w:t>
            </w:r>
            <w:r w:rsidR="00ED0CC8">
              <w:rPr>
                <w:sz w:val="20"/>
              </w:rPr>
              <w:t xml:space="preserve"> </w:t>
            </w:r>
            <w:r>
              <w:rPr>
                <w:sz w:val="20"/>
              </w:rPr>
              <w:fldChar w:fldCharType="begin">
                <w:ffData>
                  <w:name w:val="Check53"/>
                  <w:enabled/>
                  <w:calcOnExit w:val="0"/>
                  <w:statusText w:type="text" w:val="Protocol menu"/>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w:t>
            </w:r>
            <w:proofErr w:type="spellStart"/>
            <w:r w:rsidRPr="006D1BBA">
              <w:rPr>
                <w:sz w:val="20"/>
              </w:rPr>
              <w:t>Protocol</w:t>
            </w:r>
            <w:proofErr w:type="spellEnd"/>
            <w:r w:rsidRPr="006D1BBA">
              <w:rPr>
                <w:sz w:val="20"/>
              </w:rPr>
              <w:t xml:space="preserve"> Menu</w:t>
            </w:r>
            <w:r w:rsidR="00ED0CC8">
              <w:rPr>
                <w:sz w:val="20"/>
              </w:rPr>
              <w:t xml:space="preserve"> </w:t>
            </w:r>
            <w:r>
              <w:rPr>
                <w:sz w:val="20"/>
              </w:rPr>
              <w:fldChar w:fldCharType="begin">
                <w:ffData>
                  <w:name w:val="Check54"/>
                  <w:enabled/>
                  <w:calcOnExit w:val="0"/>
                  <w:statusText w:type="text" w:val="Limited protocol"/>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Limited Protocol</w:t>
            </w:r>
            <w:r w:rsidR="00ED0CC8">
              <w:rPr>
                <w:sz w:val="20"/>
              </w:rPr>
              <w:t xml:space="preserve"> </w:t>
            </w:r>
            <w:r>
              <w:rPr>
                <w:sz w:val="20"/>
              </w:rPr>
              <w:fldChar w:fldCharType="begin">
                <w:ffData>
                  <w:name w:val="Check55"/>
                  <w:enabled/>
                  <w:calcOnExit w:val="0"/>
                  <w:statusText w:type="text" w:val="Extended action"/>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Extended Action</w:t>
            </w:r>
            <w:r w:rsidR="00ED0CC8">
              <w:rPr>
                <w:sz w:val="20"/>
              </w:rPr>
              <w:t xml:space="preserve"> </w:t>
            </w:r>
            <w:r>
              <w:rPr>
                <w:sz w:val="20"/>
              </w:rPr>
              <w:fldChar w:fldCharType="begin">
                <w:ffData>
                  <w:name w:val="Check56"/>
                  <w:enabled/>
                  <w:calcOnExit w:val="0"/>
                  <w:statusText w:type="text" w:val="Dialog"/>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Dialog</w:t>
            </w:r>
            <w:r w:rsidR="00ED0CC8">
              <w:rPr>
                <w:sz w:val="20"/>
              </w:rPr>
              <w:t xml:space="preserve"> </w:t>
            </w:r>
            <w:r>
              <w:rPr>
                <w:sz w:val="20"/>
              </w:rPr>
              <w:fldChar w:fldCharType="begin">
                <w:ffData>
                  <w:name w:val="Check57"/>
                  <w:enabled/>
                  <w:calcOnExit w:val="0"/>
                  <w:statusText w:type="text" w:val="Other"/>
                  <w:checkBox>
                    <w:sizeAuto/>
                    <w:default w:val="0"/>
                    <w:checked w:val="0"/>
                  </w:checkBox>
                </w:ffData>
              </w:fldChar>
            </w:r>
            <w:r>
              <w:rPr>
                <w:sz w:val="20"/>
              </w:rPr>
              <w:instrText xml:space="preserve"> FORMCHECKBOX </w:instrText>
            </w:r>
            <w:r>
              <w:rPr>
                <w:sz w:val="20"/>
              </w:rPr>
            </w:r>
            <w:r>
              <w:rPr>
                <w:sz w:val="20"/>
              </w:rPr>
              <w:fldChar w:fldCharType="end"/>
            </w:r>
            <w:r w:rsidRPr="006D1BBA">
              <w:rPr>
                <w:sz w:val="20"/>
              </w:rPr>
              <w:t xml:space="preserve"> Other</w:t>
            </w:r>
          </w:p>
        </w:tc>
      </w:tr>
      <w:tr w:rsidR="00756E22" w:rsidTr="00756E22">
        <w:trPr>
          <w:cantSplit/>
        </w:trPr>
        <w:tc>
          <w:tcPr>
            <w:tcW w:w="2358" w:type="dxa"/>
            <w:shd w:val="clear" w:color="auto" w:fill="F2F2F2" w:themeFill="background1" w:themeFillShade="F2"/>
          </w:tcPr>
          <w:p w:rsidR="00756E22" w:rsidRPr="00756E22" w:rsidRDefault="00756E22" w:rsidP="00756E22">
            <w:pPr>
              <w:pStyle w:val="TableText"/>
              <w:rPr>
                <w:b/>
              </w:rPr>
            </w:pPr>
            <w:r w:rsidRPr="00756E22">
              <w:rPr>
                <w:b/>
              </w:rPr>
              <w:t>Associated Routine</w:t>
            </w:r>
          </w:p>
        </w:tc>
        <w:tc>
          <w:tcPr>
            <w:tcW w:w="7218" w:type="dxa"/>
          </w:tcPr>
          <w:p w:rsidR="00756E22" w:rsidRDefault="00756E22" w:rsidP="00756E22">
            <w:pPr>
              <w:pStyle w:val="TableText"/>
            </w:pPr>
          </w:p>
        </w:tc>
      </w:tr>
    </w:tbl>
    <w:p w:rsidR="00756E22" w:rsidRPr="006D1BBA" w:rsidRDefault="00756E22"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ntry action logic."/>
      </w:tblPr>
      <w:tblGrid>
        <w:gridCol w:w="9576"/>
      </w:tblGrid>
      <w:tr w:rsidR="00E61EBB" w:rsidRPr="006D1BBA"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6D1BBA" w:rsidRPr="006D1BBA" w:rsidRDefault="006D1BBA" w:rsidP="006D1BBA">
            <w:pPr>
              <w:pStyle w:val="TableHeading"/>
            </w:pPr>
            <w:bookmarkStart w:id="269" w:name="ColumnTitle_66"/>
            <w:bookmarkEnd w:id="269"/>
            <w:r w:rsidRPr="006D1BBA">
              <w:t>Current Entry Action Logic</w:t>
            </w:r>
          </w:p>
        </w:tc>
      </w:tr>
      <w:tr w:rsidR="006D1BBA" w:rsidRPr="006D1BBA"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6D1BBA" w:rsidRPr="006D1BBA" w:rsidRDefault="006D1BBA" w:rsidP="006D1BBA">
            <w:pPr>
              <w:pStyle w:val="TableText"/>
            </w:pPr>
          </w:p>
        </w:tc>
      </w:tr>
    </w:tbl>
    <w:p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ntry action logic."/>
      </w:tblPr>
      <w:tblGrid>
        <w:gridCol w:w="9576"/>
      </w:tblGrid>
      <w:tr w:rsidR="00E61EBB" w:rsidRPr="006D1BBA"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6D1BBA" w:rsidRPr="006D1BBA" w:rsidRDefault="006D1BBA" w:rsidP="006D1BBA">
            <w:pPr>
              <w:pStyle w:val="TableHeading"/>
            </w:pPr>
            <w:bookmarkStart w:id="270" w:name="ColumnTitle_67"/>
            <w:bookmarkEnd w:id="270"/>
            <w:r w:rsidRPr="006D1BBA">
              <w:lastRenderedPageBreak/>
              <w:t>Modified Entry Action Logic (Changes are in bold)</w:t>
            </w:r>
          </w:p>
        </w:tc>
      </w:tr>
      <w:tr w:rsidR="006D1BBA" w:rsidRPr="006D1BBA"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6D1BBA" w:rsidRPr="006D1BBA" w:rsidRDefault="006D1BBA" w:rsidP="006D1BBA">
            <w:pPr>
              <w:pStyle w:val="TableText"/>
            </w:pPr>
          </w:p>
        </w:tc>
      </w:tr>
    </w:tbl>
    <w:p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current exit  action logic."/>
      </w:tblPr>
      <w:tblGrid>
        <w:gridCol w:w="9576"/>
      </w:tblGrid>
      <w:tr w:rsidR="00E61EBB" w:rsidRPr="006D1BBA"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6D1BBA" w:rsidRPr="006D1BBA" w:rsidRDefault="006D1BBA" w:rsidP="006D1BBA">
            <w:pPr>
              <w:pStyle w:val="TableHeading"/>
            </w:pPr>
            <w:bookmarkStart w:id="271" w:name="ColumnTitle_68"/>
            <w:bookmarkEnd w:id="271"/>
            <w:r w:rsidRPr="006D1BBA">
              <w:t>Current Exit Action Logic</w:t>
            </w:r>
          </w:p>
        </w:tc>
      </w:tr>
      <w:tr w:rsidR="006D1BBA" w:rsidRPr="006D1BBA"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6D1BBA" w:rsidRPr="006D1BBA" w:rsidRDefault="006D1BBA" w:rsidP="006D1BBA">
            <w:pPr>
              <w:pStyle w:val="TableText"/>
            </w:pPr>
          </w:p>
        </w:tc>
      </w:tr>
    </w:tbl>
    <w:p w:rsidR="006D1BBA" w:rsidRPr="006D1BBA" w:rsidRDefault="006D1BBA" w:rsidP="006D1BB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Protocols affected by the functionality being designed, listed by modified  exit  action logic."/>
      </w:tblPr>
      <w:tblGrid>
        <w:gridCol w:w="9576"/>
      </w:tblGrid>
      <w:tr w:rsidR="00E61EBB" w:rsidRPr="006D1BBA" w:rsidTr="003D34F4">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rsidR="006D1BBA" w:rsidRPr="006D1BBA" w:rsidRDefault="006D1BBA" w:rsidP="006D1BBA">
            <w:pPr>
              <w:pStyle w:val="TableHeading"/>
            </w:pPr>
            <w:bookmarkStart w:id="272" w:name="ColumnTitle_69"/>
            <w:bookmarkEnd w:id="272"/>
            <w:r w:rsidRPr="006D1BBA">
              <w:t>Modified Exit Action Logic (Changes are in bold)</w:t>
            </w:r>
          </w:p>
        </w:tc>
      </w:tr>
      <w:tr w:rsidR="006D1BBA" w:rsidRPr="006D1BBA"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6D1BBA" w:rsidRPr="006D1BBA" w:rsidRDefault="006D1BBA" w:rsidP="006D1BBA">
            <w:pPr>
              <w:pStyle w:val="TableText"/>
            </w:pPr>
          </w:p>
        </w:tc>
      </w:tr>
    </w:tbl>
    <w:p w:rsidR="002D7BC4" w:rsidRDefault="002D7BC4" w:rsidP="00F81D50">
      <w:pPr>
        <w:pStyle w:val="Heading5"/>
      </w:pPr>
      <w:bookmarkStart w:id="273" w:name="_Toc381778420"/>
      <w:bookmarkStart w:id="274" w:name="_Toc438638893"/>
      <w:r>
        <w:t>Remote Procedure Call (RPC)</w:t>
      </w:r>
      <w:bookmarkEnd w:id="273"/>
      <w:bookmarkEnd w:id="274"/>
    </w:p>
    <w:p w:rsidR="00606108" w:rsidRDefault="00F847BB" w:rsidP="00606108">
      <w:pPr>
        <w:pStyle w:val="BodyText"/>
      </w:pPr>
      <w:r>
        <w:t xml:space="preserve">The </w:t>
      </w:r>
      <w:r w:rsidR="00606108">
        <w:t xml:space="preserve">CM1 </w:t>
      </w:r>
      <w:r>
        <w:t xml:space="preserve">solution </w:t>
      </w:r>
      <w:r w:rsidR="00606108">
        <w:t>will be built using CATAMARAN</w:t>
      </w:r>
      <w:r>
        <w:t>™</w:t>
      </w:r>
      <w:r w:rsidR="00606108">
        <w:t xml:space="preserve"> platform, which is not a typical programming tool.</w:t>
      </w:r>
      <w:r w:rsidR="000619A2">
        <w:t xml:space="preserve"> </w:t>
      </w:r>
      <w:r w:rsidR="00606108">
        <w:t>There are no Remote Procedure Calls that need to be programmed in CATAMARAN</w:t>
      </w:r>
      <w:r>
        <w:t>™</w:t>
      </w:r>
      <w:r w:rsidR="00606108">
        <w:t>.</w:t>
      </w:r>
    </w:p>
    <w:p w:rsidR="00606108" w:rsidRPr="00CB6022" w:rsidRDefault="00606108" w:rsidP="00606108">
      <w:pPr>
        <w:pStyle w:val="BodyText"/>
      </w:pPr>
      <w:r>
        <w:t>Detailed information to this section will be provided at a later date by the developer, pending VA input and review.</w:t>
      </w:r>
    </w:p>
    <w:p w:rsidR="002D7BC4" w:rsidRDefault="002D7BC4" w:rsidP="00190444">
      <w:pPr>
        <w:pStyle w:val="InstructionalText1"/>
      </w:pPr>
      <w:r>
        <w:t>Complete the table for each RPC affected by the functionality being designed.</w:t>
      </w:r>
    </w:p>
    <w:p w:rsidR="002D7BC4" w:rsidRDefault="002D7BC4" w:rsidP="00190444">
      <w:pPr>
        <w:pStyle w:val="InstructionalText1"/>
      </w:pPr>
      <w:r>
        <w:t xml:space="preserve">Note: If preferred, this can be captured directly from VA </w:t>
      </w:r>
      <w:proofErr w:type="spellStart"/>
      <w:r>
        <w:t>FileMan</w:t>
      </w:r>
      <w:proofErr w:type="spellEnd"/>
      <w:r>
        <w:t xml:space="preserve"> DDs after the fact.</w:t>
      </w:r>
    </w:p>
    <w:p w:rsidR="006A6AAE" w:rsidRDefault="006A6AAE" w:rsidP="006A6AA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50</w:t>
      </w:r>
      <w:r w:rsidR="00C44D97">
        <w:rPr>
          <w:noProof/>
        </w:rPr>
        <w:fldChar w:fldCharType="end"/>
      </w:r>
      <w:r>
        <w:t xml:space="preserve">: </w:t>
      </w:r>
      <w:r w:rsidRPr="00D645C0">
        <w:t>RPCs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PCs (Instructions)"/>
        <w:tblDescription w:val="Instructions for each RPC affected by the functionality being designed, listed by name, tag^rtn, input parameters, results array, and description."/>
      </w:tblPr>
      <w:tblGrid>
        <w:gridCol w:w="2762"/>
        <w:gridCol w:w="6814"/>
      </w:tblGrid>
      <w:tr w:rsidR="00E61EBB" w:rsidRPr="002D7BC4" w:rsidTr="003D34F4">
        <w:trPr>
          <w:cantSplit/>
          <w:tblHeader/>
        </w:trPr>
        <w:tc>
          <w:tcPr>
            <w:tcW w:w="1442" w:type="pct"/>
            <w:shd w:val="clear" w:color="auto" w:fill="F2F2F2" w:themeFill="background1" w:themeFillShade="F2"/>
          </w:tcPr>
          <w:p w:rsidR="002D7BC4" w:rsidRPr="002D7BC4" w:rsidRDefault="002D7BC4" w:rsidP="002D7BC4">
            <w:pPr>
              <w:pStyle w:val="TableHeading"/>
            </w:pPr>
            <w:bookmarkStart w:id="275" w:name="ColumnTitle_70"/>
            <w:bookmarkEnd w:id="275"/>
            <w:r w:rsidRPr="002D7BC4">
              <w:t>RPCs</w:t>
            </w:r>
          </w:p>
        </w:tc>
        <w:tc>
          <w:tcPr>
            <w:tcW w:w="3558" w:type="pct"/>
            <w:shd w:val="clear" w:color="auto" w:fill="F2F2F2" w:themeFill="background1" w:themeFillShade="F2"/>
          </w:tcPr>
          <w:p w:rsidR="002D7BC4" w:rsidRPr="002D7BC4" w:rsidRDefault="002D7BC4" w:rsidP="002D7BC4">
            <w:pPr>
              <w:pStyle w:val="TableHeading"/>
            </w:pPr>
            <w:r w:rsidRPr="002D7BC4">
              <w:t>Instructions</w:t>
            </w:r>
          </w:p>
        </w:tc>
      </w:tr>
      <w:tr w:rsidR="002D7BC4" w:rsidRPr="002D7BC4" w:rsidTr="003D34F4">
        <w:trPr>
          <w:cantSplit/>
        </w:trPr>
        <w:tc>
          <w:tcPr>
            <w:tcW w:w="1442" w:type="pct"/>
            <w:shd w:val="clear" w:color="auto" w:fill="F2F2F2" w:themeFill="background1" w:themeFillShade="F2"/>
          </w:tcPr>
          <w:p w:rsidR="002D7BC4" w:rsidRPr="002D7BC4" w:rsidRDefault="002D7BC4" w:rsidP="002D7BC4">
            <w:pPr>
              <w:pStyle w:val="TableText"/>
              <w:rPr>
                <w:b/>
              </w:rPr>
            </w:pPr>
            <w:r w:rsidRPr="002D7BC4">
              <w:rPr>
                <w:b/>
              </w:rPr>
              <w:t>Name</w:t>
            </w:r>
          </w:p>
        </w:tc>
        <w:tc>
          <w:tcPr>
            <w:tcW w:w="3558" w:type="pct"/>
          </w:tcPr>
          <w:p w:rsidR="002D7BC4" w:rsidRPr="002D7BC4" w:rsidRDefault="002D7BC4" w:rsidP="002D7BC4">
            <w:pPr>
              <w:pStyle w:val="InstructionalTable"/>
            </w:pPr>
            <w:r w:rsidRPr="002D7BC4">
              <w:t>List the specific name of the RPC affected.</w:t>
            </w:r>
          </w:p>
        </w:tc>
      </w:tr>
      <w:tr w:rsidR="002D7BC4" w:rsidRPr="002D7BC4" w:rsidTr="003D34F4">
        <w:trPr>
          <w:cantSplit/>
        </w:trPr>
        <w:tc>
          <w:tcPr>
            <w:tcW w:w="1442" w:type="pct"/>
            <w:shd w:val="clear" w:color="auto" w:fill="F2F2F2" w:themeFill="background1" w:themeFillShade="F2"/>
          </w:tcPr>
          <w:p w:rsidR="002D7BC4" w:rsidRPr="002D7BC4" w:rsidRDefault="002D7BC4" w:rsidP="002D7BC4">
            <w:pPr>
              <w:pStyle w:val="TableText"/>
              <w:rPr>
                <w:b/>
              </w:rPr>
            </w:pPr>
            <w:r w:rsidRPr="002D7BC4">
              <w:rPr>
                <w:b/>
              </w:rPr>
              <w:t>TAG^RTN</w:t>
            </w:r>
          </w:p>
        </w:tc>
        <w:tc>
          <w:tcPr>
            <w:tcW w:w="3558" w:type="pct"/>
          </w:tcPr>
          <w:p w:rsidR="002D7BC4" w:rsidRPr="002D7BC4" w:rsidRDefault="002D7BC4" w:rsidP="002D7BC4">
            <w:pPr>
              <w:pStyle w:val="InstructionalTable"/>
            </w:pPr>
            <w:r w:rsidRPr="002D7BC4">
              <w:t>List the tag (label) and routine.</w:t>
            </w:r>
          </w:p>
        </w:tc>
      </w:tr>
      <w:tr w:rsidR="002D7BC4" w:rsidRPr="002D7BC4" w:rsidTr="003D34F4">
        <w:trPr>
          <w:cantSplit/>
        </w:trPr>
        <w:tc>
          <w:tcPr>
            <w:tcW w:w="1442" w:type="pct"/>
            <w:shd w:val="clear" w:color="auto" w:fill="F2F2F2" w:themeFill="background1" w:themeFillShade="F2"/>
          </w:tcPr>
          <w:p w:rsidR="002D7BC4" w:rsidRPr="002D7BC4" w:rsidRDefault="002D7BC4" w:rsidP="002D7BC4">
            <w:pPr>
              <w:pStyle w:val="TableText"/>
              <w:rPr>
                <w:b/>
              </w:rPr>
            </w:pPr>
            <w:r w:rsidRPr="002D7BC4">
              <w:rPr>
                <w:b/>
              </w:rPr>
              <w:t>Input Parameters</w:t>
            </w:r>
          </w:p>
        </w:tc>
        <w:tc>
          <w:tcPr>
            <w:tcW w:w="3558" w:type="pct"/>
          </w:tcPr>
          <w:p w:rsidR="002D7BC4" w:rsidRPr="002D7BC4" w:rsidRDefault="002D7BC4" w:rsidP="002D7BC4">
            <w:pPr>
              <w:pStyle w:val="InstructionalTable"/>
            </w:pPr>
            <w:r w:rsidRPr="002D7BC4">
              <w:t>This field is used to identify an input parameter for the API.</w:t>
            </w:r>
          </w:p>
        </w:tc>
      </w:tr>
      <w:tr w:rsidR="002D7BC4" w:rsidRPr="002D7BC4" w:rsidTr="003D34F4">
        <w:trPr>
          <w:cantSplit/>
        </w:trPr>
        <w:tc>
          <w:tcPr>
            <w:tcW w:w="1442" w:type="pct"/>
            <w:shd w:val="clear" w:color="auto" w:fill="F2F2F2" w:themeFill="background1" w:themeFillShade="F2"/>
          </w:tcPr>
          <w:p w:rsidR="002D7BC4" w:rsidRPr="002D7BC4" w:rsidRDefault="002D7BC4" w:rsidP="002D7BC4">
            <w:pPr>
              <w:pStyle w:val="TableText"/>
              <w:rPr>
                <w:b/>
              </w:rPr>
            </w:pPr>
            <w:r w:rsidRPr="002D7BC4">
              <w:rPr>
                <w:b/>
              </w:rPr>
              <w:t>Results Array</w:t>
            </w:r>
          </w:p>
        </w:tc>
        <w:tc>
          <w:tcPr>
            <w:tcW w:w="3558" w:type="pct"/>
          </w:tcPr>
          <w:p w:rsidR="002D7BC4" w:rsidRPr="002D7BC4" w:rsidRDefault="002D7BC4" w:rsidP="002D7BC4">
            <w:pPr>
              <w:pStyle w:val="InstructionalTable"/>
            </w:pPr>
            <w:r w:rsidRPr="002D7BC4">
              <w:t>This field tells the RPC Broker how to process the resulting data from the call.</w:t>
            </w:r>
          </w:p>
        </w:tc>
      </w:tr>
      <w:tr w:rsidR="002D7BC4" w:rsidRPr="002D7BC4" w:rsidTr="003D34F4">
        <w:trPr>
          <w:cantSplit/>
        </w:trPr>
        <w:tc>
          <w:tcPr>
            <w:tcW w:w="1442" w:type="pct"/>
            <w:shd w:val="clear" w:color="auto" w:fill="F2F2F2" w:themeFill="background1" w:themeFillShade="F2"/>
          </w:tcPr>
          <w:p w:rsidR="002D7BC4" w:rsidRPr="002D7BC4" w:rsidRDefault="002D7BC4" w:rsidP="002D7BC4">
            <w:pPr>
              <w:pStyle w:val="TableText"/>
              <w:rPr>
                <w:b/>
              </w:rPr>
            </w:pPr>
            <w:r w:rsidRPr="002D7BC4">
              <w:rPr>
                <w:b/>
              </w:rPr>
              <w:t>Description</w:t>
            </w:r>
          </w:p>
        </w:tc>
        <w:tc>
          <w:tcPr>
            <w:tcW w:w="3558" w:type="pct"/>
          </w:tcPr>
          <w:p w:rsidR="002D7BC4" w:rsidRPr="002D7BC4" w:rsidRDefault="002D7BC4" w:rsidP="002D7BC4">
            <w:pPr>
              <w:pStyle w:val="InstructionalTable"/>
            </w:pPr>
            <w:r w:rsidRPr="002D7BC4">
              <w:t>Provide a brief description of the RPC affected.</w:t>
            </w:r>
          </w:p>
        </w:tc>
      </w:tr>
    </w:tbl>
    <w:p w:rsidR="006A6AAE" w:rsidRDefault="006A6AAE" w:rsidP="006A6AA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51</w:t>
      </w:r>
      <w:r w:rsidR="00C44D97">
        <w:rPr>
          <w:noProof/>
        </w:rPr>
        <w:fldChar w:fldCharType="end"/>
      </w:r>
      <w:r>
        <w:t xml:space="preserve">: </w:t>
      </w:r>
      <w:r w:rsidRPr="008062B7">
        <w:t>RPCs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PCs"/>
        <w:tblDescription w:val="RPC affected by the functionality being designed, listed by name, tag^rtn, input parameters, results array, and description."/>
      </w:tblPr>
      <w:tblGrid>
        <w:gridCol w:w="3014"/>
        <w:gridCol w:w="1950"/>
        <w:gridCol w:w="2210"/>
        <w:gridCol w:w="2402"/>
      </w:tblGrid>
      <w:tr w:rsidR="00E61EBB" w:rsidRPr="00094ABC" w:rsidTr="003D34F4">
        <w:trPr>
          <w:cantSplit/>
          <w:tblHeader/>
        </w:trPr>
        <w:tc>
          <w:tcPr>
            <w:tcW w:w="1574" w:type="pct"/>
            <w:shd w:val="clear" w:color="auto" w:fill="F2F2F2" w:themeFill="background1" w:themeFillShade="F2"/>
          </w:tcPr>
          <w:p w:rsidR="00094ABC" w:rsidRPr="00094ABC" w:rsidRDefault="00094ABC" w:rsidP="00094ABC">
            <w:pPr>
              <w:pStyle w:val="TableHeading"/>
            </w:pPr>
            <w:bookmarkStart w:id="276" w:name="ColumnTitle_71"/>
            <w:bookmarkEnd w:id="276"/>
            <w:r w:rsidRPr="00094ABC">
              <w:t>RPCs</w:t>
            </w:r>
          </w:p>
        </w:tc>
        <w:tc>
          <w:tcPr>
            <w:tcW w:w="3426" w:type="pct"/>
            <w:gridSpan w:val="3"/>
            <w:shd w:val="clear" w:color="auto" w:fill="F2F2F2" w:themeFill="background1" w:themeFillShade="F2"/>
          </w:tcPr>
          <w:p w:rsidR="00094ABC" w:rsidRPr="00094ABC" w:rsidRDefault="00094ABC" w:rsidP="00094ABC">
            <w:pPr>
              <w:pStyle w:val="TableHeading"/>
            </w:pPr>
            <w:r w:rsidRPr="00094ABC">
              <w:t>Activities</w:t>
            </w:r>
          </w:p>
        </w:tc>
      </w:tr>
      <w:tr w:rsidR="00094ABC" w:rsidRPr="00094ABC" w:rsidTr="003D34F4">
        <w:trPr>
          <w:cantSplit/>
        </w:trPr>
        <w:tc>
          <w:tcPr>
            <w:tcW w:w="1574" w:type="pct"/>
            <w:shd w:val="clear" w:color="auto" w:fill="F2F2F2" w:themeFill="background1" w:themeFillShade="F2"/>
          </w:tcPr>
          <w:p w:rsidR="00094ABC" w:rsidRPr="00094ABC" w:rsidRDefault="00094ABC" w:rsidP="00094ABC">
            <w:pPr>
              <w:pStyle w:val="TableText"/>
              <w:rPr>
                <w:b/>
              </w:rPr>
            </w:pPr>
            <w:r w:rsidRPr="00094ABC">
              <w:rPr>
                <w:b/>
              </w:rPr>
              <w:t>Name</w:t>
            </w:r>
          </w:p>
        </w:tc>
        <w:tc>
          <w:tcPr>
            <w:tcW w:w="3426" w:type="pct"/>
            <w:gridSpan w:val="3"/>
          </w:tcPr>
          <w:p w:rsidR="00094ABC" w:rsidRPr="006A6AAE" w:rsidRDefault="00094ABC" w:rsidP="006A6AAE">
            <w:pPr>
              <w:pStyle w:val="TableText"/>
            </w:pPr>
          </w:p>
        </w:tc>
      </w:tr>
      <w:tr w:rsidR="00094ABC" w:rsidRPr="00094ABC" w:rsidTr="003D34F4">
        <w:trPr>
          <w:cantSplit/>
        </w:trPr>
        <w:tc>
          <w:tcPr>
            <w:tcW w:w="1574" w:type="pct"/>
            <w:shd w:val="clear" w:color="auto" w:fill="F2F2F2" w:themeFill="background1" w:themeFillShade="F2"/>
          </w:tcPr>
          <w:p w:rsidR="00094ABC" w:rsidRPr="00094ABC" w:rsidRDefault="00094ABC" w:rsidP="00094ABC">
            <w:pPr>
              <w:pStyle w:val="TableText"/>
              <w:rPr>
                <w:b/>
              </w:rPr>
            </w:pPr>
            <w:r w:rsidRPr="00094ABC">
              <w:rPr>
                <w:b/>
              </w:rPr>
              <w:t>TAG^RTN</w:t>
            </w:r>
          </w:p>
        </w:tc>
        <w:tc>
          <w:tcPr>
            <w:tcW w:w="3426" w:type="pct"/>
            <w:gridSpan w:val="3"/>
          </w:tcPr>
          <w:p w:rsidR="00094ABC" w:rsidRPr="006A6AAE" w:rsidRDefault="00094ABC" w:rsidP="006A6AAE">
            <w:pPr>
              <w:pStyle w:val="TableText"/>
            </w:pPr>
          </w:p>
        </w:tc>
      </w:tr>
      <w:tr w:rsidR="00E61EBB" w:rsidRPr="00094ABC" w:rsidTr="003D34F4">
        <w:trPr>
          <w:cantSplit/>
        </w:trPr>
        <w:tc>
          <w:tcPr>
            <w:tcW w:w="1574" w:type="pct"/>
            <w:shd w:val="clear" w:color="auto" w:fill="F2F2F2" w:themeFill="background1" w:themeFillShade="F2"/>
          </w:tcPr>
          <w:p w:rsidR="00094ABC" w:rsidRPr="00094ABC" w:rsidRDefault="00094ABC" w:rsidP="00094ABC">
            <w:pPr>
              <w:pStyle w:val="TableText"/>
              <w:rPr>
                <w:b/>
              </w:rPr>
            </w:pPr>
            <w:r w:rsidRPr="00094ABC">
              <w:rPr>
                <w:b/>
              </w:rPr>
              <w:t>Input Parameters</w:t>
            </w:r>
          </w:p>
        </w:tc>
        <w:tc>
          <w:tcPr>
            <w:tcW w:w="3426" w:type="pct"/>
            <w:gridSpan w:val="3"/>
            <w:tcBorders>
              <w:bottom w:val="single" w:sz="4" w:space="0" w:color="auto"/>
            </w:tcBorders>
          </w:tcPr>
          <w:p w:rsidR="00094ABC" w:rsidRPr="006A6AAE" w:rsidRDefault="00094ABC" w:rsidP="006A6AAE">
            <w:pPr>
              <w:pStyle w:val="TableText"/>
            </w:pPr>
          </w:p>
        </w:tc>
      </w:tr>
      <w:tr w:rsidR="001615A5" w:rsidRPr="00094ABC" w:rsidTr="001615A5">
        <w:trPr>
          <w:cantSplit/>
          <w:trHeight w:val="350"/>
        </w:trPr>
        <w:tc>
          <w:tcPr>
            <w:tcW w:w="1574" w:type="pct"/>
            <w:vMerge w:val="restart"/>
            <w:shd w:val="clear" w:color="auto" w:fill="F2F2F2" w:themeFill="background1" w:themeFillShade="F2"/>
          </w:tcPr>
          <w:p w:rsidR="00094ABC" w:rsidRPr="00094ABC" w:rsidRDefault="00094ABC" w:rsidP="00094ABC">
            <w:pPr>
              <w:pStyle w:val="TableText"/>
              <w:rPr>
                <w:b/>
              </w:rPr>
            </w:pPr>
            <w:r w:rsidRPr="00094ABC">
              <w:rPr>
                <w:b/>
              </w:rPr>
              <w:t>Results Array</w:t>
            </w:r>
          </w:p>
        </w:tc>
        <w:tc>
          <w:tcPr>
            <w:tcW w:w="1018" w:type="pct"/>
            <w:tcBorders>
              <w:bottom w:val="nil"/>
              <w:right w:val="nil"/>
            </w:tcBorders>
          </w:tcPr>
          <w:p w:rsidR="00094ABC" w:rsidRPr="006A6AAE" w:rsidRDefault="00E66A4D" w:rsidP="006A6AAE">
            <w:pPr>
              <w:pStyle w:val="TableText"/>
            </w:pPr>
            <w:r w:rsidRPr="006A6AAE">
              <w:fldChar w:fldCharType="begin">
                <w:ffData>
                  <w:name w:val="Check58"/>
                  <w:enabled/>
                  <w:calcOnExit w:val="0"/>
                  <w:statusText w:type="text" w:val="Single value"/>
                  <w:checkBox>
                    <w:sizeAuto/>
                    <w:default w:val="0"/>
                    <w:checked w:val="0"/>
                  </w:checkBox>
                </w:ffData>
              </w:fldChar>
            </w:r>
            <w:bookmarkStart w:id="277" w:name="Check58"/>
            <w:r w:rsidRPr="006A6AAE">
              <w:instrText xml:space="preserve"> FORMCHECKBOX </w:instrText>
            </w:r>
            <w:r w:rsidRPr="006A6AAE">
              <w:fldChar w:fldCharType="end"/>
            </w:r>
            <w:bookmarkEnd w:id="277"/>
            <w:r w:rsidR="00094ABC" w:rsidRPr="006A6AAE">
              <w:t xml:space="preserve"> Single Value</w:t>
            </w:r>
          </w:p>
        </w:tc>
        <w:tc>
          <w:tcPr>
            <w:tcW w:w="1154" w:type="pct"/>
            <w:tcBorders>
              <w:left w:val="nil"/>
              <w:bottom w:val="nil"/>
              <w:right w:val="nil"/>
            </w:tcBorders>
          </w:tcPr>
          <w:p w:rsidR="00094ABC" w:rsidRPr="006A6AAE" w:rsidRDefault="00E66A4D" w:rsidP="006A6AAE">
            <w:pPr>
              <w:pStyle w:val="TableText"/>
            </w:pPr>
            <w:r w:rsidRPr="006A6AAE">
              <w:fldChar w:fldCharType="begin">
                <w:ffData>
                  <w:name w:val="Check59"/>
                  <w:enabled/>
                  <w:calcOnExit w:val="0"/>
                  <w:statusText w:type="text" w:val="Array"/>
                  <w:checkBox>
                    <w:sizeAuto/>
                    <w:default w:val="0"/>
                    <w:checked w:val="0"/>
                  </w:checkBox>
                </w:ffData>
              </w:fldChar>
            </w:r>
            <w:bookmarkStart w:id="278" w:name="Check59"/>
            <w:r w:rsidRPr="006A6AAE">
              <w:instrText xml:space="preserve"> FORMCHECKBOX </w:instrText>
            </w:r>
            <w:r w:rsidRPr="006A6AAE">
              <w:fldChar w:fldCharType="end"/>
            </w:r>
            <w:bookmarkEnd w:id="278"/>
            <w:r w:rsidR="00094ABC" w:rsidRPr="006A6AAE">
              <w:t xml:space="preserve"> Array</w:t>
            </w:r>
          </w:p>
        </w:tc>
        <w:tc>
          <w:tcPr>
            <w:tcW w:w="1254" w:type="pct"/>
            <w:tcBorders>
              <w:left w:val="nil"/>
              <w:bottom w:val="nil"/>
            </w:tcBorders>
          </w:tcPr>
          <w:p w:rsidR="00094ABC" w:rsidRPr="006A6AAE" w:rsidRDefault="00E66A4D" w:rsidP="006A6AAE">
            <w:pPr>
              <w:pStyle w:val="TableText"/>
            </w:pPr>
            <w:r w:rsidRPr="006A6AAE">
              <w:fldChar w:fldCharType="begin">
                <w:ffData>
                  <w:name w:val="Check60"/>
                  <w:enabled/>
                  <w:calcOnExit w:val="0"/>
                  <w:statusText w:type="text" w:val="Word processing"/>
                  <w:checkBox>
                    <w:sizeAuto/>
                    <w:default w:val="0"/>
                    <w:checked w:val="0"/>
                  </w:checkBox>
                </w:ffData>
              </w:fldChar>
            </w:r>
            <w:bookmarkStart w:id="279" w:name="Check60"/>
            <w:r w:rsidRPr="006A6AAE">
              <w:instrText xml:space="preserve"> FORMCHECKBOX </w:instrText>
            </w:r>
            <w:r w:rsidRPr="006A6AAE">
              <w:fldChar w:fldCharType="end"/>
            </w:r>
            <w:bookmarkEnd w:id="279"/>
            <w:r w:rsidR="00094ABC" w:rsidRPr="006A6AAE">
              <w:t xml:space="preserve"> Word Processing</w:t>
            </w:r>
          </w:p>
        </w:tc>
      </w:tr>
      <w:tr w:rsidR="001615A5" w:rsidRPr="00094ABC" w:rsidTr="001615A5">
        <w:trPr>
          <w:cantSplit/>
          <w:trHeight w:val="255"/>
        </w:trPr>
        <w:tc>
          <w:tcPr>
            <w:tcW w:w="1574" w:type="pct"/>
            <w:vMerge/>
            <w:shd w:val="clear" w:color="auto" w:fill="F2F2F2" w:themeFill="background1" w:themeFillShade="F2"/>
          </w:tcPr>
          <w:p w:rsidR="00094ABC" w:rsidRPr="00094ABC" w:rsidRDefault="00094ABC" w:rsidP="00094ABC">
            <w:pPr>
              <w:pStyle w:val="TableText"/>
              <w:rPr>
                <w:b/>
              </w:rPr>
            </w:pPr>
          </w:p>
        </w:tc>
        <w:tc>
          <w:tcPr>
            <w:tcW w:w="1018" w:type="pct"/>
            <w:tcBorders>
              <w:top w:val="nil"/>
              <w:right w:val="nil"/>
            </w:tcBorders>
          </w:tcPr>
          <w:p w:rsidR="00094ABC" w:rsidRPr="006A6AAE" w:rsidRDefault="00E66A4D" w:rsidP="006A6AAE">
            <w:pPr>
              <w:pStyle w:val="TableText"/>
            </w:pPr>
            <w:r w:rsidRPr="006A6AAE">
              <w:fldChar w:fldCharType="begin">
                <w:ffData>
                  <w:name w:val="Check61"/>
                  <w:enabled/>
                  <w:calcOnExit w:val="0"/>
                  <w:statusText w:type="text" w:val="Global array"/>
                  <w:checkBox>
                    <w:sizeAuto/>
                    <w:default w:val="0"/>
                    <w:checked w:val="0"/>
                  </w:checkBox>
                </w:ffData>
              </w:fldChar>
            </w:r>
            <w:bookmarkStart w:id="280" w:name="Check61"/>
            <w:r w:rsidRPr="006A6AAE">
              <w:instrText xml:space="preserve"> FORMCHECKBOX </w:instrText>
            </w:r>
            <w:r w:rsidRPr="006A6AAE">
              <w:fldChar w:fldCharType="end"/>
            </w:r>
            <w:bookmarkEnd w:id="280"/>
            <w:r w:rsidR="00094ABC" w:rsidRPr="006A6AAE">
              <w:t xml:space="preserve"> Global Array</w:t>
            </w:r>
          </w:p>
        </w:tc>
        <w:tc>
          <w:tcPr>
            <w:tcW w:w="1154" w:type="pct"/>
            <w:tcBorders>
              <w:top w:val="nil"/>
              <w:left w:val="nil"/>
              <w:right w:val="nil"/>
            </w:tcBorders>
          </w:tcPr>
          <w:p w:rsidR="00094ABC" w:rsidRPr="006A6AAE" w:rsidRDefault="00E66A4D" w:rsidP="006A6AAE">
            <w:pPr>
              <w:pStyle w:val="TableText"/>
            </w:pPr>
            <w:r w:rsidRPr="006A6AAE">
              <w:fldChar w:fldCharType="begin">
                <w:ffData>
                  <w:name w:val="Check110"/>
                  <w:enabled/>
                  <w:calcOnExit w:val="0"/>
                  <w:statusText w:type="text" w:val="Global instance"/>
                  <w:checkBox>
                    <w:sizeAuto/>
                    <w:default w:val="0"/>
                    <w:checked w:val="0"/>
                  </w:checkBox>
                </w:ffData>
              </w:fldChar>
            </w:r>
            <w:bookmarkStart w:id="281" w:name="Check110"/>
            <w:r w:rsidRPr="006A6AAE">
              <w:instrText xml:space="preserve"> FORMCHECKBOX </w:instrText>
            </w:r>
            <w:r w:rsidRPr="006A6AAE">
              <w:fldChar w:fldCharType="end"/>
            </w:r>
            <w:bookmarkEnd w:id="281"/>
            <w:r w:rsidR="00094ABC" w:rsidRPr="006A6AAE">
              <w:t xml:space="preserve"> Global Instance</w:t>
            </w:r>
          </w:p>
        </w:tc>
        <w:tc>
          <w:tcPr>
            <w:tcW w:w="1254" w:type="pct"/>
            <w:tcBorders>
              <w:top w:val="nil"/>
              <w:left w:val="nil"/>
            </w:tcBorders>
          </w:tcPr>
          <w:p w:rsidR="00094ABC" w:rsidRPr="006A6AAE" w:rsidRDefault="00094ABC" w:rsidP="006A6AAE">
            <w:pPr>
              <w:pStyle w:val="TableText"/>
            </w:pPr>
          </w:p>
        </w:tc>
      </w:tr>
      <w:tr w:rsidR="00094ABC" w:rsidRPr="00094ABC" w:rsidTr="003D34F4">
        <w:trPr>
          <w:cantSplit/>
        </w:trPr>
        <w:tc>
          <w:tcPr>
            <w:tcW w:w="1574" w:type="pct"/>
            <w:shd w:val="clear" w:color="auto" w:fill="F2F2F2" w:themeFill="background1" w:themeFillShade="F2"/>
          </w:tcPr>
          <w:p w:rsidR="00094ABC" w:rsidRPr="00094ABC" w:rsidRDefault="00094ABC" w:rsidP="00094ABC">
            <w:pPr>
              <w:pStyle w:val="TableText"/>
              <w:rPr>
                <w:b/>
              </w:rPr>
            </w:pPr>
            <w:r w:rsidRPr="00094ABC">
              <w:rPr>
                <w:b/>
              </w:rPr>
              <w:t>Description</w:t>
            </w:r>
          </w:p>
        </w:tc>
        <w:tc>
          <w:tcPr>
            <w:tcW w:w="3426" w:type="pct"/>
            <w:gridSpan w:val="3"/>
          </w:tcPr>
          <w:p w:rsidR="00094ABC" w:rsidRPr="006A6AAE" w:rsidRDefault="00094ABC" w:rsidP="006A6AAE">
            <w:pPr>
              <w:pStyle w:val="TableText"/>
            </w:pPr>
          </w:p>
        </w:tc>
      </w:tr>
    </w:tbl>
    <w:p w:rsidR="00C3598F" w:rsidRDefault="00C3598F" w:rsidP="00F81D50">
      <w:pPr>
        <w:pStyle w:val="Heading5"/>
      </w:pPr>
      <w:bookmarkStart w:id="282" w:name="_Toc381778421"/>
      <w:bookmarkStart w:id="283" w:name="_Toc438638894"/>
      <w:r>
        <w:lastRenderedPageBreak/>
        <w:t>Constants Defined in Interface</w:t>
      </w:r>
      <w:bookmarkEnd w:id="282"/>
      <w:bookmarkEnd w:id="283"/>
    </w:p>
    <w:p w:rsidR="00606108" w:rsidRDefault="00F847BB" w:rsidP="00606108">
      <w:pPr>
        <w:pStyle w:val="BodyText"/>
      </w:pPr>
      <w:r>
        <w:t xml:space="preserve">The </w:t>
      </w:r>
      <w:r w:rsidR="00606108">
        <w:t xml:space="preserve">CM1 </w:t>
      </w:r>
      <w:r>
        <w:t xml:space="preserve">solution </w:t>
      </w:r>
      <w:r w:rsidR="00606108">
        <w:t xml:space="preserve">will be built using </w:t>
      </w:r>
      <w:r w:rsidR="00634243">
        <w:t xml:space="preserve">the </w:t>
      </w:r>
      <w:r w:rsidR="00606108">
        <w:t>CATAMARAN</w:t>
      </w:r>
      <w:r>
        <w:t>™</w:t>
      </w:r>
      <w:r w:rsidR="00606108">
        <w:t xml:space="preserve"> </w:t>
      </w:r>
      <w:r w:rsidR="00634243">
        <w:t>p</w:t>
      </w:r>
      <w:r w:rsidR="00606108">
        <w:t>latform, which is not a typical programming tool where constants are defined.</w:t>
      </w:r>
    </w:p>
    <w:p w:rsidR="00606108" w:rsidRPr="00CB6022" w:rsidRDefault="00606108" w:rsidP="00606108">
      <w:pPr>
        <w:pStyle w:val="BodyText"/>
      </w:pPr>
      <w:r>
        <w:t>Detailed information to this section will be provided at a later date by the developer, pending VA input and review.</w:t>
      </w:r>
    </w:p>
    <w:p w:rsidR="00C3598F" w:rsidRDefault="00C3598F" w:rsidP="00190444">
      <w:pPr>
        <w:pStyle w:val="InstructionalText1"/>
      </w:pPr>
      <w:r>
        <w:t>Provide the name and description.</w:t>
      </w:r>
    </w:p>
    <w:p w:rsidR="006A6AAE" w:rsidRDefault="006A6AAE" w:rsidP="006A6AA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52</w:t>
      </w:r>
      <w:r w:rsidR="00C44D97">
        <w:rPr>
          <w:noProof/>
        </w:rPr>
        <w:fldChar w:fldCharType="end"/>
      </w:r>
      <w:r>
        <w:t xml:space="preserve">: </w:t>
      </w:r>
      <w:r w:rsidRPr="00A93F41">
        <w:t>Constants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nstants Defined in Interface"/>
        <w:tblDescription w:val="Constants Defined in Interface by name and description"/>
      </w:tblPr>
      <w:tblGrid>
        <w:gridCol w:w="3015"/>
        <w:gridCol w:w="6561"/>
      </w:tblGrid>
      <w:tr w:rsidR="00E61EBB" w:rsidRPr="00A50539" w:rsidTr="003D34F4">
        <w:trPr>
          <w:cantSplit/>
          <w:tblHeader/>
        </w:trPr>
        <w:tc>
          <w:tcPr>
            <w:tcW w:w="1574" w:type="pct"/>
            <w:tcBorders>
              <w:bottom w:val="single" w:sz="4" w:space="0" w:color="auto"/>
            </w:tcBorders>
            <w:shd w:val="clear" w:color="auto" w:fill="F2F2F2" w:themeFill="background1" w:themeFillShade="F2"/>
          </w:tcPr>
          <w:p w:rsidR="00A50539" w:rsidRPr="00A50539" w:rsidRDefault="00A50539" w:rsidP="00A50539">
            <w:pPr>
              <w:pStyle w:val="TableHeading"/>
            </w:pPr>
            <w:bookmarkStart w:id="284" w:name="ColumnTitle_72"/>
            <w:bookmarkEnd w:id="284"/>
            <w:r w:rsidRPr="00A50539">
              <w:t>Name</w:t>
            </w:r>
          </w:p>
        </w:tc>
        <w:tc>
          <w:tcPr>
            <w:tcW w:w="3426" w:type="pct"/>
            <w:tcBorders>
              <w:bottom w:val="single" w:sz="4" w:space="0" w:color="auto"/>
            </w:tcBorders>
            <w:shd w:val="clear" w:color="auto" w:fill="F2F2F2" w:themeFill="background1" w:themeFillShade="F2"/>
          </w:tcPr>
          <w:p w:rsidR="00A50539" w:rsidRPr="00A50539" w:rsidRDefault="00A50539" w:rsidP="00A50539">
            <w:pPr>
              <w:pStyle w:val="TableHeading"/>
            </w:pPr>
            <w:r w:rsidRPr="00A50539">
              <w:t>Description</w:t>
            </w:r>
          </w:p>
        </w:tc>
      </w:tr>
      <w:tr w:rsidR="00A50539" w:rsidRPr="00A50539" w:rsidTr="003D34F4">
        <w:trPr>
          <w:cantSplit/>
        </w:trPr>
        <w:tc>
          <w:tcPr>
            <w:tcW w:w="1574" w:type="pct"/>
          </w:tcPr>
          <w:p w:rsidR="00A50539" w:rsidRPr="00A50539" w:rsidRDefault="00A50539" w:rsidP="00A50539">
            <w:pPr>
              <w:pStyle w:val="TableText"/>
            </w:pPr>
          </w:p>
        </w:tc>
        <w:tc>
          <w:tcPr>
            <w:tcW w:w="3426" w:type="pct"/>
          </w:tcPr>
          <w:p w:rsidR="00A50539" w:rsidRPr="00A50539" w:rsidRDefault="00A50539" w:rsidP="00A50539">
            <w:pPr>
              <w:pStyle w:val="TableText"/>
              <w:rPr>
                <w:b/>
                <w:bCs/>
              </w:rPr>
            </w:pPr>
          </w:p>
        </w:tc>
      </w:tr>
    </w:tbl>
    <w:p w:rsidR="00A50539" w:rsidRDefault="00A50539" w:rsidP="00F81D50">
      <w:pPr>
        <w:pStyle w:val="Heading5"/>
      </w:pPr>
      <w:bookmarkStart w:id="285" w:name="_Toc381778422"/>
      <w:bookmarkStart w:id="286" w:name="_Toc438638895"/>
      <w:r>
        <w:t>Variables Defined in Interface</w:t>
      </w:r>
      <w:bookmarkEnd w:id="285"/>
      <w:bookmarkEnd w:id="286"/>
    </w:p>
    <w:p w:rsidR="00606108" w:rsidRDefault="00F847BB" w:rsidP="00606108">
      <w:pPr>
        <w:pStyle w:val="BodyText"/>
      </w:pPr>
      <w:r>
        <w:t xml:space="preserve">The </w:t>
      </w:r>
      <w:r w:rsidR="00606108">
        <w:t xml:space="preserve">CM1 </w:t>
      </w:r>
      <w:r>
        <w:t xml:space="preserve">solution </w:t>
      </w:r>
      <w:r w:rsidR="00606108">
        <w:t xml:space="preserve">will be built using </w:t>
      </w:r>
      <w:r w:rsidR="00634243">
        <w:t xml:space="preserve">the </w:t>
      </w:r>
      <w:r w:rsidR="00606108">
        <w:t>CATAMARAN</w:t>
      </w:r>
      <w:r>
        <w:t>™</w:t>
      </w:r>
      <w:r w:rsidR="00606108">
        <w:t xml:space="preserve"> </w:t>
      </w:r>
      <w:r w:rsidR="00634243">
        <w:t>p</w:t>
      </w:r>
      <w:r w:rsidR="00606108">
        <w:t>latform, which is not a typical programming tool where variables are defined.</w:t>
      </w:r>
    </w:p>
    <w:p w:rsidR="00606108" w:rsidRPr="00CB6022" w:rsidRDefault="00606108" w:rsidP="00606108">
      <w:pPr>
        <w:pStyle w:val="BodyText"/>
      </w:pPr>
      <w:r>
        <w:t>Detailed information to this section will be provided at a later date by the developer, pending VA input and review.</w:t>
      </w:r>
    </w:p>
    <w:p w:rsidR="00A50539" w:rsidRDefault="00A50539" w:rsidP="00190444">
      <w:pPr>
        <w:pStyle w:val="InstructionalText1"/>
      </w:pPr>
      <w:r>
        <w:t>Provide the name, type, and description.</w:t>
      </w:r>
    </w:p>
    <w:p w:rsidR="006A6AAE" w:rsidRDefault="006A6AAE" w:rsidP="006A6AA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53</w:t>
      </w:r>
      <w:r w:rsidR="00C44D97">
        <w:rPr>
          <w:noProof/>
        </w:rPr>
        <w:fldChar w:fldCharType="end"/>
      </w:r>
      <w:r>
        <w:t xml:space="preserve">: </w:t>
      </w:r>
      <w:r w:rsidRPr="00D70900">
        <w:t>Variables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Variables Defined in Interface"/>
        <w:tblDescription w:val="Variables Defined in Interface by name, type, and description"/>
      </w:tblPr>
      <w:tblGrid>
        <w:gridCol w:w="3015"/>
        <w:gridCol w:w="2072"/>
        <w:gridCol w:w="4489"/>
      </w:tblGrid>
      <w:tr w:rsidR="001615A5" w:rsidRPr="00A545DA" w:rsidTr="001615A5">
        <w:trPr>
          <w:cantSplit/>
          <w:tblHeader/>
        </w:trPr>
        <w:tc>
          <w:tcPr>
            <w:tcW w:w="1574" w:type="pct"/>
            <w:tcBorders>
              <w:bottom w:val="single" w:sz="4" w:space="0" w:color="auto"/>
            </w:tcBorders>
            <w:shd w:val="clear" w:color="auto" w:fill="F2F2F2" w:themeFill="background1" w:themeFillShade="F2"/>
          </w:tcPr>
          <w:p w:rsidR="00A545DA" w:rsidRPr="00A545DA" w:rsidRDefault="00A545DA" w:rsidP="00A545DA">
            <w:pPr>
              <w:pStyle w:val="TableHeading"/>
            </w:pPr>
            <w:bookmarkStart w:id="287" w:name="ColumnTitle_73"/>
            <w:bookmarkEnd w:id="287"/>
            <w:r w:rsidRPr="00A545DA">
              <w:t>Name</w:t>
            </w:r>
          </w:p>
        </w:tc>
        <w:tc>
          <w:tcPr>
            <w:tcW w:w="1082" w:type="pct"/>
            <w:tcBorders>
              <w:bottom w:val="single" w:sz="4" w:space="0" w:color="auto"/>
            </w:tcBorders>
            <w:shd w:val="clear" w:color="auto" w:fill="F2F2F2" w:themeFill="background1" w:themeFillShade="F2"/>
          </w:tcPr>
          <w:p w:rsidR="00A545DA" w:rsidRPr="00A545DA" w:rsidRDefault="00A545DA" w:rsidP="00A545DA">
            <w:pPr>
              <w:pStyle w:val="TableHeading"/>
            </w:pPr>
            <w:r w:rsidRPr="00A545DA">
              <w:t>Type</w:t>
            </w:r>
          </w:p>
        </w:tc>
        <w:tc>
          <w:tcPr>
            <w:tcW w:w="2344" w:type="pct"/>
            <w:tcBorders>
              <w:bottom w:val="single" w:sz="4" w:space="0" w:color="auto"/>
            </w:tcBorders>
            <w:shd w:val="clear" w:color="auto" w:fill="F2F2F2" w:themeFill="background1" w:themeFillShade="F2"/>
          </w:tcPr>
          <w:p w:rsidR="00A545DA" w:rsidRPr="00A545DA" w:rsidRDefault="00A545DA" w:rsidP="00A545DA">
            <w:pPr>
              <w:pStyle w:val="TableHeading"/>
            </w:pPr>
            <w:r w:rsidRPr="00A545DA">
              <w:t>Description</w:t>
            </w:r>
          </w:p>
        </w:tc>
      </w:tr>
      <w:tr w:rsidR="00A545DA" w:rsidRPr="00A545DA" w:rsidTr="003D34F4">
        <w:trPr>
          <w:cantSplit/>
        </w:trPr>
        <w:tc>
          <w:tcPr>
            <w:tcW w:w="1574" w:type="pct"/>
          </w:tcPr>
          <w:p w:rsidR="00A545DA" w:rsidRPr="00A545DA" w:rsidRDefault="00A545DA" w:rsidP="00A545DA">
            <w:pPr>
              <w:pStyle w:val="TableText"/>
            </w:pPr>
          </w:p>
        </w:tc>
        <w:tc>
          <w:tcPr>
            <w:tcW w:w="1082" w:type="pct"/>
          </w:tcPr>
          <w:p w:rsidR="00A545DA" w:rsidRPr="00A545DA" w:rsidRDefault="00A545DA" w:rsidP="00A545DA">
            <w:pPr>
              <w:pStyle w:val="TableText"/>
              <w:rPr>
                <w:b/>
                <w:bCs/>
              </w:rPr>
            </w:pPr>
          </w:p>
        </w:tc>
        <w:tc>
          <w:tcPr>
            <w:tcW w:w="2344" w:type="pct"/>
          </w:tcPr>
          <w:p w:rsidR="00A545DA" w:rsidRPr="00A545DA" w:rsidRDefault="00A545DA" w:rsidP="00A545DA">
            <w:pPr>
              <w:pStyle w:val="TableText"/>
              <w:rPr>
                <w:b/>
                <w:bCs/>
              </w:rPr>
            </w:pPr>
          </w:p>
        </w:tc>
      </w:tr>
    </w:tbl>
    <w:p w:rsidR="007553F0" w:rsidRDefault="007553F0" w:rsidP="00F81D50">
      <w:pPr>
        <w:pStyle w:val="Heading5"/>
      </w:pPr>
      <w:bookmarkStart w:id="288" w:name="_Toc381778423"/>
      <w:bookmarkStart w:id="289" w:name="_Toc438638896"/>
      <w:r>
        <w:t>Types Defined in Interface</w:t>
      </w:r>
      <w:bookmarkEnd w:id="288"/>
      <w:bookmarkEnd w:id="289"/>
    </w:p>
    <w:p w:rsidR="00606108" w:rsidRDefault="00F847BB" w:rsidP="00606108">
      <w:pPr>
        <w:pStyle w:val="BodyText"/>
      </w:pPr>
      <w:r>
        <w:t xml:space="preserve">The </w:t>
      </w:r>
      <w:r w:rsidR="00606108">
        <w:t xml:space="preserve">CM1 </w:t>
      </w:r>
      <w:r>
        <w:t xml:space="preserve">solution </w:t>
      </w:r>
      <w:r w:rsidR="00606108">
        <w:t xml:space="preserve">will be built using </w:t>
      </w:r>
      <w:r w:rsidR="00634243">
        <w:t xml:space="preserve">the </w:t>
      </w:r>
      <w:r w:rsidR="00606108">
        <w:t>CATAMARAN</w:t>
      </w:r>
      <w:r>
        <w:t>™</w:t>
      </w:r>
      <w:r w:rsidR="00634243">
        <w:t xml:space="preserve"> p</w:t>
      </w:r>
      <w:r w:rsidR="00606108">
        <w:t>latform, which is not a typical programming tool where data types need to be defined.</w:t>
      </w:r>
    </w:p>
    <w:p w:rsidR="00606108" w:rsidRPr="00CB6022" w:rsidRDefault="00606108" w:rsidP="00606108">
      <w:pPr>
        <w:pStyle w:val="BodyText"/>
      </w:pPr>
      <w:r>
        <w:t>Detailed information to this section will be provided at a later date by the developer, pending VA input and review.</w:t>
      </w:r>
    </w:p>
    <w:p w:rsidR="007553F0" w:rsidRDefault="007553F0" w:rsidP="00190444">
      <w:pPr>
        <w:pStyle w:val="InstructionalText1"/>
      </w:pPr>
      <w:r>
        <w:t>Provide the name, type, and description.</w:t>
      </w:r>
    </w:p>
    <w:p w:rsidR="006A6AAE" w:rsidRDefault="006A6AAE" w:rsidP="006A6AA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54</w:t>
      </w:r>
      <w:r w:rsidR="00C44D97">
        <w:rPr>
          <w:noProof/>
        </w:rPr>
        <w:fldChar w:fldCharType="end"/>
      </w:r>
      <w:r>
        <w:t xml:space="preserve">: </w:t>
      </w:r>
      <w:r w:rsidRPr="00D575FE">
        <w:t>Types Defined in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Types Defined in Interface"/>
        <w:tblDescription w:val="Types Defined in Interface by name, type, and description"/>
      </w:tblPr>
      <w:tblGrid>
        <w:gridCol w:w="3015"/>
        <w:gridCol w:w="2072"/>
        <w:gridCol w:w="4489"/>
      </w:tblGrid>
      <w:tr w:rsidR="001615A5" w:rsidRPr="007553F0" w:rsidTr="001615A5">
        <w:trPr>
          <w:cantSplit/>
          <w:tblHeader/>
        </w:trPr>
        <w:tc>
          <w:tcPr>
            <w:tcW w:w="1574" w:type="pct"/>
            <w:tcBorders>
              <w:bottom w:val="single" w:sz="4" w:space="0" w:color="auto"/>
            </w:tcBorders>
            <w:shd w:val="clear" w:color="auto" w:fill="F2F2F2" w:themeFill="background1" w:themeFillShade="F2"/>
          </w:tcPr>
          <w:p w:rsidR="007553F0" w:rsidRPr="007553F0" w:rsidRDefault="007553F0" w:rsidP="007553F0">
            <w:pPr>
              <w:pStyle w:val="TableHeading"/>
            </w:pPr>
            <w:bookmarkStart w:id="290" w:name="ColumnTitle_74"/>
            <w:bookmarkEnd w:id="290"/>
            <w:r w:rsidRPr="007553F0">
              <w:t>Name</w:t>
            </w:r>
          </w:p>
        </w:tc>
        <w:tc>
          <w:tcPr>
            <w:tcW w:w="1082" w:type="pct"/>
            <w:tcBorders>
              <w:bottom w:val="single" w:sz="4" w:space="0" w:color="auto"/>
            </w:tcBorders>
            <w:shd w:val="clear" w:color="auto" w:fill="F2F2F2" w:themeFill="background1" w:themeFillShade="F2"/>
          </w:tcPr>
          <w:p w:rsidR="007553F0" w:rsidRPr="007553F0" w:rsidRDefault="007553F0" w:rsidP="007553F0">
            <w:pPr>
              <w:pStyle w:val="TableHeading"/>
            </w:pPr>
            <w:r w:rsidRPr="007553F0">
              <w:t>Type</w:t>
            </w:r>
          </w:p>
        </w:tc>
        <w:tc>
          <w:tcPr>
            <w:tcW w:w="2344" w:type="pct"/>
            <w:tcBorders>
              <w:bottom w:val="single" w:sz="4" w:space="0" w:color="auto"/>
            </w:tcBorders>
            <w:shd w:val="clear" w:color="auto" w:fill="F2F2F2" w:themeFill="background1" w:themeFillShade="F2"/>
          </w:tcPr>
          <w:p w:rsidR="007553F0" w:rsidRPr="007553F0" w:rsidRDefault="007553F0" w:rsidP="007553F0">
            <w:pPr>
              <w:pStyle w:val="TableHeading"/>
            </w:pPr>
            <w:r w:rsidRPr="007553F0">
              <w:t>Description</w:t>
            </w:r>
          </w:p>
        </w:tc>
      </w:tr>
      <w:tr w:rsidR="007553F0" w:rsidRPr="007553F0" w:rsidTr="003D34F4">
        <w:trPr>
          <w:cantSplit/>
        </w:trPr>
        <w:tc>
          <w:tcPr>
            <w:tcW w:w="1574" w:type="pct"/>
            <w:tcBorders>
              <w:bottom w:val="single" w:sz="4" w:space="0" w:color="auto"/>
            </w:tcBorders>
          </w:tcPr>
          <w:p w:rsidR="007553F0" w:rsidRPr="007553F0" w:rsidRDefault="007553F0" w:rsidP="007553F0">
            <w:pPr>
              <w:pStyle w:val="TableText"/>
            </w:pPr>
          </w:p>
        </w:tc>
        <w:tc>
          <w:tcPr>
            <w:tcW w:w="1082" w:type="pct"/>
            <w:tcBorders>
              <w:bottom w:val="single" w:sz="4" w:space="0" w:color="auto"/>
            </w:tcBorders>
          </w:tcPr>
          <w:p w:rsidR="007553F0" w:rsidRPr="007553F0" w:rsidRDefault="007553F0" w:rsidP="007553F0">
            <w:pPr>
              <w:pStyle w:val="TableText"/>
            </w:pPr>
          </w:p>
        </w:tc>
        <w:tc>
          <w:tcPr>
            <w:tcW w:w="2344" w:type="pct"/>
            <w:tcBorders>
              <w:bottom w:val="single" w:sz="4" w:space="0" w:color="auto"/>
            </w:tcBorders>
          </w:tcPr>
          <w:p w:rsidR="007553F0" w:rsidRPr="007553F0" w:rsidRDefault="007553F0" w:rsidP="007553F0">
            <w:pPr>
              <w:pStyle w:val="TableText"/>
            </w:pPr>
          </w:p>
        </w:tc>
      </w:tr>
    </w:tbl>
    <w:p w:rsidR="007553F0" w:rsidRDefault="007553F0" w:rsidP="00F81D50">
      <w:pPr>
        <w:pStyle w:val="Heading5"/>
      </w:pPr>
      <w:bookmarkStart w:id="291" w:name="_Toc381778424"/>
      <w:bookmarkStart w:id="292" w:name="_Toc438638897"/>
      <w:r>
        <w:t>GUI</w:t>
      </w:r>
      <w:bookmarkEnd w:id="291"/>
      <w:bookmarkEnd w:id="292"/>
    </w:p>
    <w:p w:rsidR="00CB6022" w:rsidRDefault="00CB6022" w:rsidP="00CB6022">
      <w:pPr>
        <w:pStyle w:val="BodyText"/>
      </w:pPr>
      <w:r>
        <w:t>The Remains Tracking interface will need to be integrated with the BOSS enterprise system and handheld devices.</w:t>
      </w:r>
    </w:p>
    <w:p w:rsidR="00CB6022" w:rsidRPr="00CA4443" w:rsidRDefault="00CB6022" w:rsidP="00CB6022">
      <w:pPr>
        <w:pStyle w:val="BodyText"/>
      </w:pPr>
      <w:r>
        <w:t>The portable handheld device will need to interface with the BOSS/AMAS enterprise database.</w:t>
      </w:r>
    </w:p>
    <w:p w:rsidR="00F847BB" w:rsidRDefault="00F847BB">
      <w:pPr>
        <w:spacing w:after="0"/>
        <w:rPr>
          <w:rFonts w:ascii="Arial" w:hAnsi="Arial" w:cs="Arial"/>
          <w:b/>
          <w:bCs/>
          <w:sz w:val="22"/>
          <w:szCs w:val="20"/>
        </w:rPr>
      </w:pPr>
      <w:r>
        <w:br w:type="page"/>
      </w:r>
    </w:p>
    <w:p w:rsidR="00CB6022" w:rsidRDefault="00144983" w:rsidP="00144983">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55</w:t>
      </w:r>
      <w:r w:rsidR="00C44D97">
        <w:rPr>
          <w:noProof/>
        </w:rPr>
        <w:fldChar w:fldCharType="end"/>
      </w:r>
      <w:r>
        <w:t>:</w:t>
      </w:r>
      <w:r w:rsidR="00ED0CC8">
        <w:t xml:space="preserve"> </w:t>
      </w:r>
      <w:r>
        <w:t>GUI</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Table"/>
        <w:tblDescription w:val="GUI unit name and description."/>
      </w:tblPr>
      <w:tblGrid>
        <w:gridCol w:w="3015"/>
        <w:gridCol w:w="6561"/>
      </w:tblGrid>
      <w:tr w:rsidR="00CB6022" w:rsidRPr="007553F0" w:rsidTr="00F847BB">
        <w:trPr>
          <w:cantSplit/>
          <w:tblHeader/>
        </w:trPr>
        <w:tc>
          <w:tcPr>
            <w:tcW w:w="1574" w:type="pct"/>
            <w:shd w:val="clear" w:color="auto" w:fill="D9D9D9" w:themeFill="background1" w:themeFillShade="D9"/>
          </w:tcPr>
          <w:p w:rsidR="00CB6022" w:rsidRPr="007553F0" w:rsidRDefault="00CB6022" w:rsidP="00CB6022">
            <w:pPr>
              <w:pStyle w:val="TableHeading"/>
            </w:pPr>
            <w:r w:rsidRPr="007553F0">
              <w:t>Unit Name</w:t>
            </w:r>
          </w:p>
        </w:tc>
        <w:tc>
          <w:tcPr>
            <w:tcW w:w="3426" w:type="pct"/>
            <w:shd w:val="clear" w:color="auto" w:fill="D9D9D9" w:themeFill="background1" w:themeFillShade="D9"/>
          </w:tcPr>
          <w:p w:rsidR="00CB6022" w:rsidRPr="007553F0" w:rsidRDefault="00CB6022" w:rsidP="00CB6022">
            <w:pPr>
              <w:pStyle w:val="TableHeading"/>
            </w:pPr>
            <w:r w:rsidRPr="007553F0">
              <w:t>Description</w:t>
            </w:r>
          </w:p>
        </w:tc>
      </w:tr>
      <w:tr w:rsidR="00CB6022" w:rsidRPr="007553F0" w:rsidTr="00CB6022">
        <w:trPr>
          <w:cantSplit/>
        </w:trPr>
        <w:tc>
          <w:tcPr>
            <w:tcW w:w="1574" w:type="pct"/>
            <w:shd w:val="clear" w:color="auto" w:fill="F2F2F2" w:themeFill="background1" w:themeFillShade="F2"/>
          </w:tcPr>
          <w:p w:rsidR="00CB6022" w:rsidRPr="007553F0" w:rsidRDefault="00CB6022" w:rsidP="00CB6022">
            <w:pPr>
              <w:pStyle w:val="TableText"/>
            </w:pPr>
            <w:r>
              <w:t>GPS</w:t>
            </w:r>
          </w:p>
        </w:tc>
        <w:tc>
          <w:tcPr>
            <w:tcW w:w="3426" w:type="pct"/>
          </w:tcPr>
          <w:p w:rsidR="00CB6022" w:rsidRPr="00CB6022" w:rsidRDefault="00CB6022" w:rsidP="00CB6022">
            <w:pPr>
              <w:pStyle w:val="TableText"/>
            </w:pPr>
            <w:r w:rsidRPr="00CB6022">
              <w:t>The Mobile Mapping interface needs to allow the user to navigate to the selected cemetery using GPS or other technology.</w:t>
            </w:r>
          </w:p>
        </w:tc>
      </w:tr>
      <w:tr w:rsidR="00CB6022" w:rsidRPr="007553F0" w:rsidTr="00CB6022">
        <w:trPr>
          <w:cantSplit/>
        </w:trPr>
        <w:tc>
          <w:tcPr>
            <w:tcW w:w="1574" w:type="pct"/>
            <w:shd w:val="clear" w:color="auto" w:fill="F2F2F2" w:themeFill="background1" w:themeFillShade="F2"/>
          </w:tcPr>
          <w:p w:rsidR="00CB6022" w:rsidRDefault="00CB6022" w:rsidP="00CB6022">
            <w:pPr>
              <w:pStyle w:val="TableText"/>
            </w:pPr>
            <w:r>
              <w:t>GIS</w:t>
            </w:r>
          </w:p>
        </w:tc>
        <w:tc>
          <w:tcPr>
            <w:tcW w:w="3426" w:type="pct"/>
          </w:tcPr>
          <w:p w:rsidR="00CB6022" w:rsidRPr="00CB6022" w:rsidRDefault="00CB6022" w:rsidP="00CB6022">
            <w:pPr>
              <w:pStyle w:val="TableText"/>
            </w:pPr>
            <w:r w:rsidRPr="00CB6022">
              <w:t>The Mobile Mapping interface needs to allow user to navigate to the decedent gravesite using GIS data retained in NCA MBMS corporate system or other technology.</w:t>
            </w:r>
          </w:p>
        </w:tc>
      </w:tr>
      <w:tr w:rsidR="00CB6022" w:rsidRPr="007553F0" w:rsidTr="00CB6022">
        <w:trPr>
          <w:cantSplit/>
        </w:trPr>
        <w:tc>
          <w:tcPr>
            <w:tcW w:w="1574" w:type="pct"/>
            <w:shd w:val="clear" w:color="auto" w:fill="F2F2F2" w:themeFill="background1" w:themeFillShade="F2"/>
          </w:tcPr>
          <w:p w:rsidR="00CB6022" w:rsidRDefault="00CB6022" w:rsidP="00CB6022">
            <w:pPr>
              <w:pStyle w:val="TableText"/>
            </w:pPr>
            <w:r>
              <w:t>VA and NCA internet sites</w:t>
            </w:r>
          </w:p>
        </w:tc>
        <w:tc>
          <w:tcPr>
            <w:tcW w:w="3426" w:type="pct"/>
          </w:tcPr>
          <w:p w:rsidR="00CB6022" w:rsidRPr="00CB6022" w:rsidRDefault="00CB6022" w:rsidP="00F847BB">
            <w:pPr>
              <w:pStyle w:val="TableText"/>
            </w:pPr>
            <w:r w:rsidRPr="00CB6022">
              <w:t>The Mobile Mapping interface needs to allow the user to navigate to the selected VA and NCA internet sites to access the most frequently sought information regarding memorials.</w:t>
            </w:r>
          </w:p>
        </w:tc>
      </w:tr>
      <w:tr w:rsidR="00CB6022" w:rsidRPr="007553F0" w:rsidTr="00CB6022">
        <w:trPr>
          <w:cantSplit/>
        </w:trPr>
        <w:tc>
          <w:tcPr>
            <w:tcW w:w="1574" w:type="pct"/>
            <w:tcBorders>
              <w:bottom w:val="single" w:sz="4" w:space="0" w:color="auto"/>
            </w:tcBorders>
            <w:shd w:val="clear" w:color="auto" w:fill="F2F2F2" w:themeFill="background1" w:themeFillShade="F2"/>
          </w:tcPr>
          <w:p w:rsidR="00CB6022" w:rsidRDefault="00CB6022" w:rsidP="00CB6022">
            <w:pPr>
              <w:pStyle w:val="TableText"/>
            </w:pPr>
            <w:r>
              <w:t>Google Analytics</w:t>
            </w:r>
          </w:p>
        </w:tc>
        <w:tc>
          <w:tcPr>
            <w:tcW w:w="3426" w:type="pct"/>
            <w:tcBorders>
              <w:bottom w:val="single" w:sz="4" w:space="0" w:color="auto"/>
            </w:tcBorders>
          </w:tcPr>
          <w:p w:rsidR="00CB6022" w:rsidRPr="00CB6022" w:rsidRDefault="00CB6022" w:rsidP="00CB6022">
            <w:pPr>
              <w:pStyle w:val="TableText"/>
            </w:pPr>
            <w:r w:rsidRPr="00CB6022">
              <w:t xml:space="preserve">The Mobile Mapping interface needs to include Google Analytics or other technology for real-time reporting of website visitor counts. </w:t>
            </w:r>
          </w:p>
        </w:tc>
      </w:tr>
    </w:tbl>
    <w:p w:rsidR="007553F0" w:rsidRDefault="007553F0" w:rsidP="00190444">
      <w:pPr>
        <w:pStyle w:val="InstructionalText1"/>
      </w:pPr>
      <w:r>
        <w:t>List the GUI affected by the functionality being designed and include a short description of the changes made to the affected GUI. The headers in the following tables have names for the information outlined. There are a number of items in this section that would generally be global information and visible to all other aspects.</w:t>
      </w:r>
    </w:p>
    <w:p w:rsidR="00ED4154" w:rsidRDefault="00ED4154" w:rsidP="00F81D50">
      <w:pPr>
        <w:pStyle w:val="Heading5"/>
      </w:pPr>
      <w:bookmarkStart w:id="293" w:name="ColumnTitle_75"/>
      <w:bookmarkStart w:id="294" w:name="_Toc381778425"/>
      <w:bookmarkStart w:id="295" w:name="_Toc438638898"/>
      <w:bookmarkEnd w:id="293"/>
      <w:r>
        <w:t>GUI Classes</w:t>
      </w:r>
      <w:bookmarkEnd w:id="294"/>
      <w:bookmarkEnd w:id="295"/>
    </w:p>
    <w:p w:rsidR="00606108" w:rsidRDefault="00E45F4E" w:rsidP="00606108">
      <w:pPr>
        <w:pStyle w:val="BodyText"/>
      </w:pPr>
      <w:r>
        <w:t xml:space="preserve">The </w:t>
      </w:r>
      <w:r w:rsidR="00606108">
        <w:t xml:space="preserve">CM1 </w:t>
      </w:r>
      <w:r>
        <w:t xml:space="preserve">solution </w:t>
      </w:r>
      <w:r w:rsidR="00606108">
        <w:t xml:space="preserve">will be built using </w:t>
      </w:r>
      <w:r w:rsidR="00634243">
        <w:t xml:space="preserve">the </w:t>
      </w:r>
      <w:r w:rsidR="00606108">
        <w:t>CATAMARAN</w:t>
      </w:r>
      <w:r>
        <w:t>™</w:t>
      </w:r>
      <w:r w:rsidR="00634243">
        <w:t xml:space="preserve"> p</w:t>
      </w:r>
      <w:r w:rsidR="00606108">
        <w:t>latform, which is not a typical programming tool</w:t>
      </w:r>
      <w:r>
        <w:t>.</w:t>
      </w:r>
      <w:r w:rsidR="00606108">
        <w:t xml:space="preserve"> GUI Classes are defined. Screens are configured with drag and drop tool.</w:t>
      </w:r>
    </w:p>
    <w:p w:rsidR="00606108" w:rsidRPr="00CB6022" w:rsidRDefault="00606108" w:rsidP="00606108">
      <w:pPr>
        <w:pStyle w:val="BodyText"/>
      </w:pPr>
      <w:r>
        <w:t>Detailed information to this section will be provided at a later date by the developer, pending VA input and review.</w:t>
      </w:r>
    </w:p>
    <w:p w:rsidR="006A6AAE" w:rsidRDefault="006A6AAE" w:rsidP="006A6AA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56</w:t>
      </w:r>
      <w:r w:rsidR="00C44D97">
        <w:rPr>
          <w:noProof/>
        </w:rPr>
        <w:fldChar w:fldCharType="end"/>
      </w:r>
      <w:r>
        <w:t xml:space="preserve">: </w:t>
      </w:r>
      <w:r w:rsidRPr="007C7CA3">
        <w:t>GUI Classes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Instructions)"/>
        <w:tblDescription w:val="Instructions for GUI Classes by name, the class it is derived from, and purpose."/>
      </w:tblPr>
      <w:tblGrid>
        <w:gridCol w:w="2946"/>
        <w:gridCol w:w="6630"/>
      </w:tblGrid>
      <w:tr w:rsidR="00E61EBB" w:rsidRPr="00ED4154" w:rsidTr="003D34F4">
        <w:trPr>
          <w:cantSplit/>
          <w:tblHeader/>
        </w:trPr>
        <w:tc>
          <w:tcPr>
            <w:tcW w:w="1538" w:type="pct"/>
            <w:shd w:val="clear" w:color="auto" w:fill="F2F2F2" w:themeFill="background1" w:themeFillShade="F2"/>
            <w:vAlign w:val="center"/>
          </w:tcPr>
          <w:p w:rsidR="00ED4154" w:rsidRPr="00ED4154" w:rsidRDefault="00ED4154" w:rsidP="00ED4154">
            <w:pPr>
              <w:pStyle w:val="TableHeading"/>
            </w:pPr>
            <w:bookmarkStart w:id="296" w:name="ColumnTitle_76"/>
            <w:bookmarkEnd w:id="296"/>
            <w:r w:rsidRPr="00ED4154">
              <w:t>GUI Classes</w:t>
            </w:r>
          </w:p>
        </w:tc>
        <w:tc>
          <w:tcPr>
            <w:tcW w:w="3462" w:type="pct"/>
            <w:shd w:val="clear" w:color="auto" w:fill="F2F2F2" w:themeFill="background1" w:themeFillShade="F2"/>
          </w:tcPr>
          <w:p w:rsidR="00ED4154" w:rsidRPr="00ED4154" w:rsidRDefault="00ED4154" w:rsidP="00ED4154">
            <w:pPr>
              <w:pStyle w:val="TableHeading"/>
            </w:pPr>
            <w:r w:rsidRPr="00ED4154">
              <w:t>Instructions</w:t>
            </w:r>
          </w:p>
        </w:tc>
      </w:tr>
      <w:tr w:rsidR="00ED4154" w:rsidRPr="00ED4154" w:rsidTr="003D34F4">
        <w:trPr>
          <w:cantSplit/>
        </w:trPr>
        <w:tc>
          <w:tcPr>
            <w:tcW w:w="1538" w:type="pct"/>
            <w:shd w:val="clear" w:color="auto" w:fill="F2F2F2" w:themeFill="background1" w:themeFillShade="F2"/>
            <w:vAlign w:val="center"/>
          </w:tcPr>
          <w:p w:rsidR="00ED4154" w:rsidRPr="00ED4154" w:rsidRDefault="00ED4154" w:rsidP="00ED4154">
            <w:pPr>
              <w:pStyle w:val="TableText"/>
              <w:rPr>
                <w:b/>
                <w:highlight w:val="yellow"/>
              </w:rPr>
            </w:pPr>
            <w:r w:rsidRPr="00ED4154">
              <w:rPr>
                <w:b/>
              </w:rPr>
              <w:t>Class Name</w:t>
            </w:r>
          </w:p>
        </w:tc>
        <w:tc>
          <w:tcPr>
            <w:tcW w:w="3462" w:type="pct"/>
          </w:tcPr>
          <w:p w:rsidR="00ED4154" w:rsidRPr="00ED4154" w:rsidRDefault="00ED4154" w:rsidP="00ED4154">
            <w:pPr>
              <w:pStyle w:val="InstructionalTable"/>
            </w:pPr>
            <w:r w:rsidRPr="00ED4154">
              <w:t>List the name of the class affected. The headers in the following tables have names for the information outlined. Note that only the new properties and methods for a class are listed below. All ancestor properties and methods are still available and unchanged.</w:t>
            </w:r>
          </w:p>
        </w:tc>
      </w:tr>
      <w:tr w:rsidR="00ED4154" w:rsidRPr="00ED4154" w:rsidTr="003D34F4">
        <w:trPr>
          <w:cantSplit/>
        </w:trPr>
        <w:tc>
          <w:tcPr>
            <w:tcW w:w="1538" w:type="pct"/>
            <w:shd w:val="clear" w:color="auto" w:fill="F2F2F2" w:themeFill="background1" w:themeFillShade="F2"/>
            <w:vAlign w:val="center"/>
          </w:tcPr>
          <w:p w:rsidR="00ED4154" w:rsidRPr="00ED4154" w:rsidRDefault="00ED4154" w:rsidP="00ED4154">
            <w:pPr>
              <w:pStyle w:val="TableText"/>
              <w:rPr>
                <w:b/>
              </w:rPr>
            </w:pPr>
            <w:r w:rsidRPr="00ED4154">
              <w:rPr>
                <w:b/>
              </w:rPr>
              <w:t>Derived From Class</w:t>
            </w:r>
          </w:p>
        </w:tc>
        <w:tc>
          <w:tcPr>
            <w:tcW w:w="3462" w:type="pct"/>
          </w:tcPr>
          <w:p w:rsidR="00ED4154" w:rsidRPr="00ED4154" w:rsidRDefault="00ED4154" w:rsidP="00ED4154">
            <w:pPr>
              <w:pStyle w:val="InstructionalTable"/>
            </w:pPr>
            <w:r w:rsidRPr="00ED4154">
              <w:t>List the class that this is derived from, its parent and any interfaces listed as part of this class.</w:t>
            </w:r>
          </w:p>
        </w:tc>
      </w:tr>
      <w:tr w:rsidR="00ED4154" w:rsidRPr="00ED4154" w:rsidTr="003D34F4">
        <w:trPr>
          <w:cantSplit/>
        </w:trPr>
        <w:tc>
          <w:tcPr>
            <w:tcW w:w="1538" w:type="pct"/>
            <w:shd w:val="clear" w:color="auto" w:fill="F2F2F2" w:themeFill="background1" w:themeFillShade="F2"/>
            <w:vAlign w:val="center"/>
          </w:tcPr>
          <w:p w:rsidR="00ED4154" w:rsidRPr="00ED4154" w:rsidRDefault="00ED4154" w:rsidP="00ED4154">
            <w:pPr>
              <w:pStyle w:val="TableText"/>
              <w:rPr>
                <w:b/>
              </w:rPr>
            </w:pPr>
            <w:r w:rsidRPr="00ED4154">
              <w:rPr>
                <w:b/>
              </w:rPr>
              <w:t>Purpose</w:t>
            </w:r>
          </w:p>
        </w:tc>
        <w:tc>
          <w:tcPr>
            <w:tcW w:w="3462" w:type="pct"/>
          </w:tcPr>
          <w:p w:rsidR="00ED4154" w:rsidRPr="00ED4154" w:rsidRDefault="00ED4154" w:rsidP="00ED4154">
            <w:pPr>
              <w:pStyle w:val="InstructionalTable"/>
            </w:pPr>
            <w:r w:rsidRPr="00ED4154">
              <w:t>Describe the functionality that users can access from this class and related form, if any.</w:t>
            </w:r>
          </w:p>
        </w:tc>
      </w:tr>
    </w:tbl>
    <w:p w:rsidR="006A6AAE" w:rsidRDefault="006A6AAE" w:rsidP="006A6AAE">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57</w:t>
      </w:r>
      <w:r w:rsidR="00C44D97">
        <w:rPr>
          <w:noProof/>
        </w:rPr>
        <w:fldChar w:fldCharType="end"/>
      </w:r>
      <w:r>
        <w:t xml:space="preserve">: </w:t>
      </w:r>
      <w:r w:rsidRPr="00F22DE4">
        <w:t>GUI Classes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GUI Classes"/>
        <w:tblDescription w:val="GUI Classes by name, the class it is derived from, and purpose."/>
      </w:tblPr>
      <w:tblGrid>
        <w:gridCol w:w="2946"/>
        <w:gridCol w:w="6630"/>
      </w:tblGrid>
      <w:tr w:rsidR="00E61EBB" w:rsidRPr="00511BCB" w:rsidTr="003D34F4">
        <w:trPr>
          <w:cantSplit/>
          <w:tblHeader/>
        </w:trPr>
        <w:tc>
          <w:tcPr>
            <w:tcW w:w="1538" w:type="pct"/>
            <w:shd w:val="clear" w:color="auto" w:fill="F2F2F2" w:themeFill="background1" w:themeFillShade="F2"/>
            <w:vAlign w:val="center"/>
          </w:tcPr>
          <w:p w:rsidR="00511BCB" w:rsidRPr="00511BCB" w:rsidRDefault="00511BCB" w:rsidP="00511BCB">
            <w:pPr>
              <w:pStyle w:val="TableHeading"/>
            </w:pPr>
            <w:bookmarkStart w:id="297" w:name="ColumnTitle_77"/>
            <w:bookmarkEnd w:id="297"/>
            <w:r w:rsidRPr="00511BCB">
              <w:t>GUI Classes</w:t>
            </w:r>
          </w:p>
        </w:tc>
        <w:tc>
          <w:tcPr>
            <w:tcW w:w="3462" w:type="pct"/>
            <w:shd w:val="clear" w:color="auto" w:fill="F2F2F2" w:themeFill="background1" w:themeFillShade="F2"/>
          </w:tcPr>
          <w:p w:rsidR="00511BCB" w:rsidRPr="00511BCB" w:rsidRDefault="00511BCB" w:rsidP="00511BCB">
            <w:pPr>
              <w:pStyle w:val="TableHeading"/>
            </w:pPr>
            <w:r w:rsidRPr="00511BCB">
              <w:t>Instructions</w:t>
            </w:r>
          </w:p>
        </w:tc>
      </w:tr>
      <w:tr w:rsidR="00E61EBB" w:rsidRPr="00511BCB" w:rsidTr="003D34F4">
        <w:trPr>
          <w:cantSplit/>
        </w:trPr>
        <w:tc>
          <w:tcPr>
            <w:tcW w:w="1538" w:type="pct"/>
            <w:tcBorders>
              <w:bottom w:val="single" w:sz="4" w:space="0" w:color="auto"/>
            </w:tcBorders>
            <w:shd w:val="clear" w:color="auto" w:fill="F2F2F2" w:themeFill="background1" w:themeFillShade="F2"/>
          </w:tcPr>
          <w:p w:rsidR="00511BCB" w:rsidRPr="00511BCB" w:rsidRDefault="00511BCB" w:rsidP="00511BCB">
            <w:pPr>
              <w:pStyle w:val="TableText"/>
              <w:rPr>
                <w:b/>
              </w:rPr>
            </w:pPr>
            <w:r w:rsidRPr="00511BCB">
              <w:rPr>
                <w:b/>
              </w:rPr>
              <w:t>Class Name</w:t>
            </w:r>
          </w:p>
        </w:tc>
        <w:tc>
          <w:tcPr>
            <w:tcW w:w="3462" w:type="pct"/>
            <w:tcBorders>
              <w:bottom w:val="single" w:sz="4" w:space="0" w:color="auto"/>
            </w:tcBorders>
          </w:tcPr>
          <w:p w:rsidR="00511BCB" w:rsidRPr="00511BCB" w:rsidRDefault="00511BCB" w:rsidP="00511BCB">
            <w:pPr>
              <w:pStyle w:val="TableText"/>
              <w:rPr>
                <w:rFonts w:ascii="Garamond" w:hAnsi="Garamond"/>
              </w:rPr>
            </w:pPr>
          </w:p>
        </w:tc>
      </w:tr>
      <w:tr w:rsidR="00511BCB" w:rsidRPr="00511BCB" w:rsidTr="003D34F4">
        <w:trPr>
          <w:cantSplit/>
        </w:trPr>
        <w:tc>
          <w:tcPr>
            <w:tcW w:w="1538" w:type="pct"/>
            <w:shd w:val="clear" w:color="auto" w:fill="F2F2F2" w:themeFill="background1" w:themeFillShade="F2"/>
          </w:tcPr>
          <w:p w:rsidR="00511BCB" w:rsidRPr="00511BCB" w:rsidRDefault="00511BCB" w:rsidP="00511BCB">
            <w:pPr>
              <w:pStyle w:val="TableText"/>
              <w:rPr>
                <w:b/>
              </w:rPr>
            </w:pPr>
            <w:r w:rsidRPr="00511BCB">
              <w:rPr>
                <w:b/>
              </w:rPr>
              <w:t xml:space="preserve">Derived From Class </w:t>
            </w:r>
          </w:p>
        </w:tc>
        <w:tc>
          <w:tcPr>
            <w:tcW w:w="3462" w:type="pct"/>
          </w:tcPr>
          <w:p w:rsidR="00511BCB" w:rsidRPr="00511BCB" w:rsidRDefault="00511BCB" w:rsidP="00511BCB">
            <w:pPr>
              <w:pStyle w:val="TableText"/>
              <w:rPr>
                <w:rFonts w:ascii="Garamond" w:hAnsi="Garamond"/>
                <w:bCs/>
              </w:rPr>
            </w:pPr>
          </w:p>
        </w:tc>
      </w:tr>
      <w:tr w:rsidR="00511BCB" w:rsidRPr="00511BCB" w:rsidTr="003D34F4">
        <w:trPr>
          <w:cantSplit/>
        </w:trPr>
        <w:tc>
          <w:tcPr>
            <w:tcW w:w="1538" w:type="pct"/>
            <w:shd w:val="clear" w:color="auto" w:fill="F2F2F2" w:themeFill="background1" w:themeFillShade="F2"/>
          </w:tcPr>
          <w:p w:rsidR="00511BCB" w:rsidRPr="00511BCB" w:rsidRDefault="00511BCB" w:rsidP="00511BCB">
            <w:pPr>
              <w:pStyle w:val="TableText"/>
              <w:rPr>
                <w:b/>
              </w:rPr>
            </w:pPr>
            <w:r w:rsidRPr="00511BCB">
              <w:rPr>
                <w:b/>
              </w:rPr>
              <w:t>Purpose</w:t>
            </w:r>
          </w:p>
        </w:tc>
        <w:tc>
          <w:tcPr>
            <w:tcW w:w="3462" w:type="pct"/>
          </w:tcPr>
          <w:p w:rsidR="00511BCB" w:rsidRPr="00511BCB" w:rsidRDefault="00511BCB" w:rsidP="00511BCB">
            <w:pPr>
              <w:pStyle w:val="TableText"/>
              <w:rPr>
                <w:rFonts w:ascii="Garamond" w:hAnsi="Garamond"/>
              </w:rPr>
            </w:pPr>
          </w:p>
        </w:tc>
      </w:tr>
    </w:tbl>
    <w:p w:rsidR="000E1DF1" w:rsidRDefault="000E1DF1" w:rsidP="00F81D50">
      <w:pPr>
        <w:pStyle w:val="Heading5"/>
      </w:pPr>
      <w:bookmarkStart w:id="298" w:name="_Toc381778426"/>
      <w:bookmarkStart w:id="299" w:name="_Toc438638899"/>
      <w:r>
        <w:lastRenderedPageBreak/>
        <w:t>Current Form</w:t>
      </w:r>
      <w:bookmarkEnd w:id="298"/>
      <w:bookmarkEnd w:id="299"/>
      <w:r>
        <w:t xml:space="preserve"> </w:t>
      </w:r>
    </w:p>
    <w:p w:rsidR="006A6AAE" w:rsidRDefault="000C2A58" w:rsidP="006A6AAE">
      <w:pPr>
        <w:pStyle w:val="BodyText"/>
        <w:keepNext/>
      </w:pPr>
      <w:r>
        <w:rPr>
          <w:noProof/>
        </w:rPr>
        <w:drawing>
          <wp:inline distT="0" distB="0" distL="0" distR="0" wp14:anchorId="502DBE1F" wp14:editId="2436A4D9">
            <wp:extent cx="5943600" cy="3200400"/>
            <wp:effectExtent l="0" t="0" r="0" b="0"/>
            <wp:docPr id="9" name="Picture 9" descr="Picture of current form being used" title="Graphic of the Site as it Currently Appears to the Publ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rsidR="0050439D" w:rsidRPr="000C2A58" w:rsidRDefault="006A6AAE" w:rsidP="006A6AAE">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40</w:t>
      </w:r>
      <w:r w:rsidR="00C44D97">
        <w:rPr>
          <w:noProof/>
        </w:rPr>
        <w:fldChar w:fldCharType="end"/>
      </w:r>
      <w:r>
        <w:t xml:space="preserve">: Graphic of the Site as it </w:t>
      </w:r>
      <w:proofErr w:type="gramStart"/>
      <w:r>
        <w:t>Currently</w:t>
      </w:r>
      <w:proofErr w:type="gramEnd"/>
      <w:r>
        <w:t xml:space="preserve"> Appears to the Public</w:t>
      </w:r>
    </w:p>
    <w:p w:rsidR="000E1DF1" w:rsidRDefault="000E1DF1" w:rsidP="00190444">
      <w:pPr>
        <w:pStyle w:val="InstructionalText1"/>
      </w:pPr>
      <w:r>
        <w:t>Provide a screen capture or graphical representation of the current layout.</w:t>
      </w:r>
    </w:p>
    <w:p w:rsidR="000E1DF1" w:rsidRDefault="000E1DF1" w:rsidP="00F81D50">
      <w:pPr>
        <w:pStyle w:val="Heading5"/>
      </w:pPr>
      <w:bookmarkStart w:id="300" w:name="_Toc381778427"/>
      <w:bookmarkStart w:id="301" w:name="_Toc438638900"/>
      <w:r>
        <w:t>Modified Form</w:t>
      </w:r>
      <w:bookmarkEnd w:id="300"/>
      <w:bookmarkEnd w:id="301"/>
    </w:p>
    <w:p w:rsidR="007A3A58" w:rsidRPr="00CB6022" w:rsidRDefault="007A3A58" w:rsidP="007A3A58">
      <w:pPr>
        <w:pStyle w:val="BodyText"/>
      </w:pPr>
      <w:r>
        <w:t>No existing forms will be modified.</w:t>
      </w:r>
      <w:r w:rsidR="000619A2">
        <w:t xml:space="preserve"> </w:t>
      </w:r>
      <w:r w:rsidR="00E45F4E">
        <w:t xml:space="preserve">The </w:t>
      </w:r>
      <w:r>
        <w:t xml:space="preserve">CM1 </w:t>
      </w:r>
      <w:r w:rsidR="00E45F4E">
        <w:t xml:space="preserve">solution </w:t>
      </w:r>
      <w:r>
        <w:t>will be built using CATAMARAN</w:t>
      </w:r>
      <w:r w:rsidR="00E45F4E">
        <w:t>™</w:t>
      </w:r>
      <w:r w:rsidR="00506DBE">
        <w:t xml:space="preserve"> Commercial </w:t>
      </w:r>
      <w:r>
        <w:t>O</w:t>
      </w:r>
      <w:r w:rsidR="00634243">
        <w:t>f</w:t>
      </w:r>
      <w:r>
        <w:t>f-The-Shelf platform.</w:t>
      </w:r>
    </w:p>
    <w:p w:rsidR="000E1DF1" w:rsidRDefault="000E1DF1" w:rsidP="00190444">
      <w:pPr>
        <w:pStyle w:val="InstructionalText1"/>
      </w:pPr>
      <w:r>
        <w:t>Provide a screen capture or graphical representation of the layout that the design will implement.</w:t>
      </w:r>
    </w:p>
    <w:p w:rsidR="000E1DF1" w:rsidRDefault="000E1DF1" w:rsidP="00F81D50">
      <w:pPr>
        <w:pStyle w:val="Heading5"/>
      </w:pPr>
      <w:bookmarkStart w:id="302" w:name="_Toc381778428"/>
      <w:bookmarkStart w:id="303" w:name="_Toc438638901"/>
      <w:r>
        <w:t>Components on Form</w:t>
      </w:r>
      <w:bookmarkEnd w:id="302"/>
      <w:bookmarkEnd w:id="303"/>
    </w:p>
    <w:p w:rsidR="00037176" w:rsidRDefault="00E45F4E" w:rsidP="00037176">
      <w:pPr>
        <w:pStyle w:val="BodyText"/>
      </w:pPr>
      <w:bookmarkStart w:id="304" w:name="_Toc381778429"/>
      <w:r>
        <w:t xml:space="preserve">The </w:t>
      </w:r>
      <w:r w:rsidR="00037176">
        <w:t xml:space="preserve">CM1 </w:t>
      </w:r>
      <w:r>
        <w:t xml:space="preserve">solution </w:t>
      </w:r>
      <w:r w:rsidR="00037176">
        <w:t xml:space="preserve">will be built using </w:t>
      </w:r>
      <w:r w:rsidR="00634243">
        <w:t xml:space="preserve">the </w:t>
      </w:r>
      <w:r w:rsidR="00037176">
        <w:t>CATAMARAN</w:t>
      </w:r>
      <w:r>
        <w:t>™</w:t>
      </w:r>
      <w:r w:rsidR="00634243">
        <w:t xml:space="preserve"> p</w:t>
      </w:r>
      <w:r w:rsidR="00037176">
        <w:t>latform.</w:t>
      </w:r>
      <w:r w:rsidR="000619A2">
        <w:t xml:space="preserve"> </w:t>
      </w:r>
      <w:r w:rsidR="00037176">
        <w:t xml:space="preserve">Forms/Screens built with </w:t>
      </w:r>
      <w:r w:rsidR="00634243">
        <w:t xml:space="preserve">the </w:t>
      </w:r>
      <w:r w:rsidR="00037176">
        <w:t>CATAMARAN</w:t>
      </w:r>
      <w:r>
        <w:t xml:space="preserve">™ </w:t>
      </w:r>
      <w:r w:rsidR="00634243">
        <w:t>p</w:t>
      </w:r>
      <w:r w:rsidR="00037176">
        <w:t>latform will contain the components described below:</w:t>
      </w:r>
    </w:p>
    <w:p w:rsidR="00037176" w:rsidRDefault="00037176" w:rsidP="00037176">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58</w:t>
      </w:r>
      <w:r w:rsidR="00C44D97">
        <w:rPr>
          <w:noProof/>
        </w:rPr>
        <w:fldChar w:fldCharType="end"/>
      </w:r>
      <w:r>
        <w:t xml:space="preserve">: </w:t>
      </w:r>
      <w:r w:rsidRPr="00000A6B">
        <w:t>Components on Form</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mponents on Form"/>
        <w:tblDescription w:val="Components on Form by name, type, and description."/>
      </w:tblPr>
      <w:tblGrid>
        <w:gridCol w:w="2951"/>
        <w:gridCol w:w="3103"/>
        <w:gridCol w:w="3522"/>
      </w:tblGrid>
      <w:tr w:rsidR="00037176" w:rsidRPr="00A02BC2" w:rsidTr="00703AEC">
        <w:trPr>
          <w:cantSplit/>
          <w:tblHeader/>
        </w:trPr>
        <w:tc>
          <w:tcPr>
            <w:tcW w:w="1541" w:type="pct"/>
            <w:tcBorders>
              <w:bottom w:val="single" w:sz="4" w:space="0" w:color="auto"/>
            </w:tcBorders>
            <w:shd w:val="clear" w:color="auto" w:fill="F2F2F2" w:themeFill="background1" w:themeFillShade="F2"/>
          </w:tcPr>
          <w:p w:rsidR="00037176" w:rsidRPr="00A02BC2" w:rsidRDefault="00037176" w:rsidP="00703AEC">
            <w:pPr>
              <w:pStyle w:val="TableHeading"/>
            </w:pPr>
            <w:r w:rsidRPr="00A02BC2">
              <w:t>Name</w:t>
            </w:r>
          </w:p>
        </w:tc>
        <w:tc>
          <w:tcPr>
            <w:tcW w:w="1620" w:type="pct"/>
            <w:tcBorders>
              <w:bottom w:val="single" w:sz="4" w:space="0" w:color="auto"/>
            </w:tcBorders>
            <w:shd w:val="clear" w:color="auto" w:fill="F2F2F2" w:themeFill="background1" w:themeFillShade="F2"/>
          </w:tcPr>
          <w:p w:rsidR="00037176" w:rsidRPr="00A02BC2" w:rsidRDefault="00037176" w:rsidP="00703AEC">
            <w:pPr>
              <w:pStyle w:val="TableHeading"/>
            </w:pPr>
            <w:r w:rsidRPr="00A02BC2">
              <w:t>Type</w:t>
            </w:r>
          </w:p>
        </w:tc>
        <w:tc>
          <w:tcPr>
            <w:tcW w:w="1839" w:type="pct"/>
            <w:tcBorders>
              <w:bottom w:val="single" w:sz="4" w:space="0" w:color="auto"/>
            </w:tcBorders>
            <w:shd w:val="clear" w:color="auto" w:fill="F2F2F2" w:themeFill="background1" w:themeFillShade="F2"/>
          </w:tcPr>
          <w:p w:rsidR="00037176" w:rsidRPr="00A02BC2" w:rsidRDefault="00037176" w:rsidP="00703AEC">
            <w:pPr>
              <w:pStyle w:val="TableHeading"/>
            </w:pPr>
            <w:r w:rsidRPr="00A02BC2">
              <w:t>Description</w:t>
            </w:r>
          </w:p>
        </w:tc>
      </w:tr>
      <w:tr w:rsidR="00037176" w:rsidRPr="005E28C7" w:rsidTr="00703AEC">
        <w:trPr>
          <w:cantSplit/>
        </w:trPr>
        <w:tc>
          <w:tcPr>
            <w:tcW w:w="1541" w:type="pct"/>
          </w:tcPr>
          <w:p w:rsidR="00037176" w:rsidRPr="00037176" w:rsidRDefault="00037176" w:rsidP="00703AEC">
            <w:pPr>
              <w:pStyle w:val="TableText"/>
            </w:pPr>
            <w:r w:rsidRPr="00037176">
              <w:t>Labels</w:t>
            </w:r>
          </w:p>
        </w:tc>
        <w:tc>
          <w:tcPr>
            <w:tcW w:w="1620" w:type="pct"/>
          </w:tcPr>
          <w:p w:rsidR="00037176" w:rsidRPr="00037176" w:rsidRDefault="00037176" w:rsidP="00703AEC">
            <w:pPr>
              <w:pStyle w:val="TableText"/>
              <w:rPr>
                <w:bCs/>
              </w:rPr>
            </w:pPr>
            <w:r w:rsidRPr="00037176">
              <w:rPr>
                <w:bCs/>
              </w:rPr>
              <w:t>Text</w:t>
            </w:r>
          </w:p>
        </w:tc>
        <w:tc>
          <w:tcPr>
            <w:tcW w:w="1839" w:type="pct"/>
          </w:tcPr>
          <w:p w:rsidR="00037176" w:rsidRPr="00037176" w:rsidRDefault="00037176" w:rsidP="00703AEC">
            <w:pPr>
              <w:pStyle w:val="TableText"/>
              <w:rPr>
                <w:bCs/>
              </w:rPr>
            </w:pPr>
            <w:r w:rsidRPr="00037176">
              <w:rPr>
                <w:bCs/>
              </w:rPr>
              <w:t>Static text labels describing fields</w:t>
            </w:r>
          </w:p>
        </w:tc>
      </w:tr>
      <w:tr w:rsidR="00037176" w:rsidRPr="005E28C7" w:rsidTr="00703AEC">
        <w:trPr>
          <w:cantSplit/>
        </w:trPr>
        <w:tc>
          <w:tcPr>
            <w:tcW w:w="1541" w:type="pct"/>
          </w:tcPr>
          <w:p w:rsidR="00037176" w:rsidRPr="00037176" w:rsidRDefault="00037176" w:rsidP="00703AEC">
            <w:pPr>
              <w:pStyle w:val="TableText"/>
            </w:pPr>
            <w:r w:rsidRPr="00037176">
              <w:t>Fields</w:t>
            </w:r>
          </w:p>
        </w:tc>
        <w:tc>
          <w:tcPr>
            <w:tcW w:w="1620" w:type="pct"/>
          </w:tcPr>
          <w:p w:rsidR="00037176" w:rsidRPr="00037176" w:rsidRDefault="00037176" w:rsidP="00703AEC">
            <w:pPr>
              <w:pStyle w:val="TableText"/>
              <w:rPr>
                <w:bCs/>
              </w:rPr>
            </w:pPr>
            <w:r w:rsidRPr="00037176">
              <w:rPr>
                <w:bCs/>
              </w:rPr>
              <w:t>Textbox, Dropdown, Grid, List</w:t>
            </w:r>
          </w:p>
        </w:tc>
        <w:tc>
          <w:tcPr>
            <w:tcW w:w="1839" w:type="pct"/>
          </w:tcPr>
          <w:p w:rsidR="00037176" w:rsidRPr="00037176" w:rsidRDefault="00037176" w:rsidP="00703AEC">
            <w:pPr>
              <w:pStyle w:val="TableText"/>
              <w:rPr>
                <w:bCs/>
              </w:rPr>
            </w:pPr>
            <w:r w:rsidRPr="00037176">
              <w:rPr>
                <w:bCs/>
              </w:rPr>
              <w:t>Field controls of the form</w:t>
            </w:r>
          </w:p>
        </w:tc>
      </w:tr>
      <w:tr w:rsidR="00037176" w:rsidRPr="005E28C7" w:rsidTr="00703AEC">
        <w:trPr>
          <w:cantSplit/>
        </w:trPr>
        <w:tc>
          <w:tcPr>
            <w:tcW w:w="1541" w:type="pct"/>
          </w:tcPr>
          <w:p w:rsidR="00037176" w:rsidRPr="00037176" w:rsidRDefault="00037176" w:rsidP="00703AEC">
            <w:pPr>
              <w:pStyle w:val="TableText"/>
            </w:pPr>
            <w:r w:rsidRPr="00037176">
              <w:t>Buttons</w:t>
            </w:r>
          </w:p>
        </w:tc>
        <w:tc>
          <w:tcPr>
            <w:tcW w:w="1620" w:type="pct"/>
          </w:tcPr>
          <w:p w:rsidR="00037176" w:rsidRPr="00037176" w:rsidRDefault="00037176" w:rsidP="00703AEC">
            <w:pPr>
              <w:pStyle w:val="TableText"/>
              <w:rPr>
                <w:bCs/>
              </w:rPr>
            </w:pPr>
            <w:r w:rsidRPr="00037176">
              <w:rPr>
                <w:bCs/>
              </w:rPr>
              <w:t>Button</w:t>
            </w:r>
          </w:p>
        </w:tc>
        <w:tc>
          <w:tcPr>
            <w:tcW w:w="1839" w:type="pct"/>
          </w:tcPr>
          <w:p w:rsidR="00037176" w:rsidRPr="00037176" w:rsidRDefault="00037176" w:rsidP="00703AEC">
            <w:pPr>
              <w:pStyle w:val="TableText"/>
              <w:rPr>
                <w:bCs/>
              </w:rPr>
            </w:pPr>
            <w:r w:rsidRPr="00037176">
              <w:rPr>
                <w:bCs/>
              </w:rPr>
              <w:t>Buttons for all user actions</w:t>
            </w:r>
          </w:p>
        </w:tc>
      </w:tr>
      <w:tr w:rsidR="00037176" w:rsidRPr="005E28C7" w:rsidTr="00703AEC">
        <w:trPr>
          <w:cantSplit/>
        </w:trPr>
        <w:tc>
          <w:tcPr>
            <w:tcW w:w="1541" w:type="pct"/>
          </w:tcPr>
          <w:p w:rsidR="00037176" w:rsidRPr="00037176" w:rsidRDefault="00037176" w:rsidP="00703AEC">
            <w:pPr>
              <w:pStyle w:val="TableText"/>
            </w:pPr>
            <w:r w:rsidRPr="00037176">
              <w:t>Links</w:t>
            </w:r>
          </w:p>
        </w:tc>
        <w:tc>
          <w:tcPr>
            <w:tcW w:w="1620" w:type="pct"/>
          </w:tcPr>
          <w:p w:rsidR="00037176" w:rsidRPr="00037176" w:rsidRDefault="00037176" w:rsidP="00703AEC">
            <w:pPr>
              <w:pStyle w:val="TableText"/>
              <w:rPr>
                <w:bCs/>
              </w:rPr>
            </w:pPr>
            <w:r w:rsidRPr="00037176">
              <w:rPr>
                <w:bCs/>
              </w:rPr>
              <w:t>Hyperlink</w:t>
            </w:r>
          </w:p>
        </w:tc>
        <w:tc>
          <w:tcPr>
            <w:tcW w:w="1839" w:type="pct"/>
          </w:tcPr>
          <w:p w:rsidR="00037176" w:rsidRPr="00037176" w:rsidRDefault="00037176" w:rsidP="00703AEC">
            <w:pPr>
              <w:pStyle w:val="TableText"/>
              <w:rPr>
                <w:bCs/>
              </w:rPr>
            </w:pPr>
            <w:r w:rsidRPr="00037176">
              <w:rPr>
                <w:bCs/>
              </w:rPr>
              <w:t>Links for actions performed on the device, such as open external link, or print to Bluetooth printer</w:t>
            </w:r>
          </w:p>
        </w:tc>
      </w:tr>
    </w:tbl>
    <w:p w:rsidR="000E1DF1" w:rsidRDefault="00A02BC2" w:rsidP="00F81D50">
      <w:pPr>
        <w:pStyle w:val="Heading5"/>
      </w:pPr>
      <w:bookmarkStart w:id="305" w:name="_Toc438638902"/>
      <w:r w:rsidRPr="00A02BC2">
        <w:lastRenderedPageBreak/>
        <w:t>Events</w:t>
      </w:r>
      <w:bookmarkEnd w:id="304"/>
      <w:bookmarkEnd w:id="305"/>
    </w:p>
    <w:p w:rsidR="00037176" w:rsidRDefault="00E45F4E" w:rsidP="00037176">
      <w:pPr>
        <w:pStyle w:val="BodyText"/>
      </w:pPr>
      <w:bookmarkStart w:id="306" w:name="_Toc381778430"/>
      <w:r>
        <w:t xml:space="preserve">The </w:t>
      </w:r>
      <w:r w:rsidR="00037176">
        <w:t xml:space="preserve">CM1 </w:t>
      </w:r>
      <w:r>
        <w:t xml:space="preserve">solution </w:t>
      </w:r>
      <w:r w:rsidR="00037176">
        <w:t xml:space="preserve">will be built using </w:t>
      </w:r>
      <w:r w:rsidR="00634243">
        <w:t xml:space="preserve">the </w:t>
      </w:r>
      <w:r w:rsidR="00037176">
        <w:t>CATAMARAN</w:t>
      </w:r>
      <w:r>
        <w:t>™</w:t>
      </w:r>
      <w:r w:rsidR="00634243">
        <w:t xml:space="preserve"> p</w:t>
      </w:r>
      <w:r w:rsidR="00037176">
        <w:t>latform.</w:t>
      </w:r>
      <w:r w:rsidR="000619A2">
        <w:t xml:space="preserve"> </w:t>
      </w:r>
      <w:r w:rsidR="00037176">
        <w:t xml:space="preserve">Forms built with </w:t>
      </w:r>
      <w:r w:rsidR="00634243">
        <w:t xml:space="preserve">the </w:t>
      </w:r>
      <w:r w:rsidR="00037176">
        <w:t>CATAMRAN</w:t>
      </w:r>
      <w:r>
        <w:t>™</w:t>
      </w:r>
      <w:r w:rsidR="00634243">
        <w:t xml:space="preserve"> p</w:t>
      </w:r>
      <w:r w:rsidR="00037176">
        <w:t>latform will have the events described in the table below:</w:t>
      </w:r>
    </w:p>
    <w:p w:rsidR="00037176" w:rsidRDefault="00037176" w:rsidP="00037176">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59</w:t>
      </w:r>
      <w:r w:rsidR="00C44D97">
        <w:rPr>
          <w:noProof/>
        </w:rPr>
        <w:fldChar w:fldCharType="end"/>
      </w:r>
      <w:r>
        <w:t xml:space="preserve">: </w:t>
      </w:r>
      <w:r w:rsidRPr="0078053F">
        <w:t>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Events"/>
        <w:tblDescription w:val="Events by name, type, and description."/>
      </w:tblPr>
      <w:tblGrid>
        <w:gridCol w:w="2951"/>
        <w:gridCol w:w="3103"/>
        <w:gridCol w:w="3522"/>
      </w:tblGrid>
      <w:tr w:rsidR="00037176" w:rsidRPr="00A02BC2" w:rsidTr="00703AEC">
        <w:trPr>
          <w:cantSplit/>
          <w:tblHeader/>
        </w:trPr>
        <w:tc>
          <w:tcPr>
            <w:tcW w:w="1541" w:type="pct"/>
            <w:tcBorders>
              <w:bottom w:val="single" w:sz="4" w:space="0" w:color="auto"/>
            </w:tcBorders>
            <w:shd w:val="clear" w:color="auto" w:fill="F2F2F2" w:themeFill="background1" w:themeFillShade="F2"/>
          </w:tcPr>
          <w:p w:rsidR="00037176" w:rsidRPr="00037176" w:rsidRDefault="00037176" w:rsidP="00703AEC">
            <w:pPr>
              <w:pStyle w:val="TableHeading"/>
            </w:pPr>
            <w:r w:rsidRPr="00037176">
              <w:t>Name</w:t>
            </w:r>
          </w:p>
        </w:tc>
        <w:tc>
          <w:tcPr>
            <w:tcW w:w="1620" w:type="pct"/>
            <w:tcBorders>
              <w:bottom w:val="single" w:sz="4" w:space="0" w:color="auto"/>
            </w:tcBorders>
            <w:shd w:val="clear" w:color="auto" w:fill="F2F2F2" w:themeFill="background1" w:themeFillShade="F2"/>
          </w:tcPr>
          <w:p w:rsidR="00037176" w:rsidRPr="00037176" w:rsidRDefault="00037176" w:rsidP="00703AEC">
            <w:pPr>
              <w:pStyle w:val="TableHeading"/>
            </w:pPr>
            <w:r w:rsidRPr="00037176">
              <w:t>Type</w:t>
            </w:r>
          </w:p>
        </w:tc>
        <w:tc>
          <w:tcPr>
            <w:tcW w:w="1839" w:type="pct"/>
            <w:tcBorders>
              <w:bottom w:val="single" w:sz="4" w:space="0" w:color="auto"/>
            </w:tcBorders>
            <w:shd w:val="clear" w:color="auto" w:fill="F2F2F2" w:themeFill="background1" w:themeFillShade="F2"/>
          </w:tcPr>
          <w:p w:rsidR="00037176" w:rsidRPr="00037176" w:rsidRDefault="00037176" w:rsidP="00703AEC">
            <w:pPr>
              <w:pStyle w:val="TableHeading"/>
            </w:pPr>
            <w:r w:rsidRPr="00037176">
              <w:t>Description</w:t>
            </w:r>
          </w:p>
        </w:tc>
      </w:tr>
      <w:tr w:rsidR="00037176" w:rsidRPr="008C529D" w:rsidTr="00703AEC">
        <w:trPr>
          <w:cantSplit/>
        </w:trPr>
        <w:tc>
          <w:tcPr>
            <w:tcW w:w="1541" w:type="pct"/>
          </w:tcPr>
          <w:p w:rsidR="00037176" w:rsidRPr="00037176" w:rsidRDefault="00037176" w:rsidP="00703AEC">
            <w:pPr>
              <w:pStyle w:val="TableText"/>
            </w:pPr>
            <w:r w:rsidRPr="00037176">
              <w:t>SCAN</w:t>
            </w:r>
          </w:p>
        </w:tc>
        <w:tc>
          <w:tcPr>
            <w:tcW w:w="1620" w:type="pct"/>
          </w:tcPr>
          <w:p w:rsidR="00037176" w:rsidRPr="00037176" w:rsidRDefault="00037176" w:rsidP="00703AEC">
            <w:pPr>
              <w:pStyle w:val="TableText"/>
              <w:rPr>
                <w:bCs/>
              </w:rPr>
            </w:pPr>
            <w:r w:rsidRPr="00037176">
              <w:rPr>
                <w:bCs/>
              </w:rPr>
              <w:t>User triggered</w:t>
            </w:r>
          </w:p>
        </w:tc>
        <w:tc>
          <w:tcPr>
            <w:tcW w:w="1839" w:type="pct"/>
          </w:tcPr>
          <w:p w:rsidR="00037176" w:rsidRPr="00037176" w:rsidRDefault="00037176" w:rsidP="008170E7">
            <w:pPr>
              <w:pStyle w:val="TableText"/>
              <w:rPr>
                <w:bCs/>
              </w:rPr>
            </w:pPr>
            <w:r w:rsidRPr="00037176">
              <w:rPr>
                <w:bCs/>
              </w:rPr>
              <w:t>Even</w:t>
            </w:r>
            <w:r w:rsidR="008170E7">
              <w:rPr>
                <w:bCs/>
              </w:rPr>
              <w:t>t is raised when barcode or RFID</w:t>
            </w:r>
            <w:r w:rsidRPr="00037176">
              <w:rPr>
                <w:bCs/>
              </w:rPr>
              <w:t xml:space="preserve"> scan is performed</w:t>
            </w:r>
          </w:p>
        </w:tc>
      </w:tr>
      <w:tr w:rsidR="00037176" w:rsidRPr="008C529D" w:rsidTr="00703AEC">
        <w:trPr>
          <w:cantSplit/>
        </w:trPr>
        <w:tc>
          <w:tcPr>
            <w:tcW w:w="1541" w:type="pct"/>
          </w:tcPr>
          <w:p w:rsidR="00037176" w:rsidRPr="00037176" w:rsidRDefault="00037176" w:rsidP="00703AEC">
            <w:pPr>
              <w:pStyle w:val="TableText"/>
            </w:pPr>
            <w:r w:rsidRPr="00037176">
              <w:t>REFRESH</w:t>
            </w:r>
          </w:p>
        </w:tc>
        <w:tc>
          <w:tcPr>
            <w:tcW w:w="1620" w:type="pct"/>
          </w:tcPr>
          <w:p w:rsidR="00037176" w:rsidRPr="00037176" w:rsidRDefault="00037176" w:rsidP="00703AEC">
            <w:pPr>
              <w:pStyle w:val="TableText"/>
              <w:rPr>
                <w:bCs/>
              </w:rPr>
            </w:pPr>
            <w:r w:rsidRPr="00037176">
              <w:rPr>
                <w:bCs/>
              </w:rPr>
              <w:t>Timer event</w:t>
            </w:r>
          </w:p>
        </w:tc>
        <w:tc>
          <w:tcPr>
            <w:tcW w:w="1839" w:type="pct"/>
          </w:tcPr>
          <w:p w:rsidR="00037176" w:rsidRPr="00037176" w:rsidRDefault="00037176" w:rsidP="00703AEC">
            <w:pPr>
              <w:pStyle w:val="TableText"/>
              <w:rPr>
                <w:bCs/>
              </w:rPr>
            </w:pPr>
            <w:r w:rsidRPr="00037176">
              <w:rPr>
                <w:bCs/>
              </w:rPr>
              <w:t>Depending on the business scenarios, timer events may be raised.</w:t>
            </w:r>
          </w:p>
        </w:tc>
      </w:tr>
    </w:tbl>
    <w:p w:rsidR="00A02BC2" w:rsidRDefault="00A02BC2" w:rsidP="00F81D50">
      <w:pPr>
        <w:pStyle w:val="Heading5"/>
      </w:pPr>
      <w:bookmarkStart w:id="307" w:name="_Toc438638903"/>
      <w:r>
        <w:t>Methods</w:t>
      </w:r>
      <w:bookmarkEnd w:id="306"/>
      <w:bookmarkEnd w:id="307"/>
    </w:p>
    <w:p w:rsidR="00037176" w:rsidRDefault="00E45F4E" w:rsidP="00037176">
      <w:pPr>
        <w:pStyle w:val="BodyText"/>
      </w:pPr>
      <w:bookmarkStart w:id="308" w:name="_Toc381778431"/>
      <w:r>
        <w:t xml:space="preserve">The </w:t>
      </w:r>
      <w:r w:rsidR="00037176">
        <w:t xml:space="preserve">CM1 </w:t>
      </w:r>
      <w:r>
        <w:t xml:space="preserve">solution </w:t>
      </w:r>
      <w:r w:rsidR="00037176">
        <w:t xml:space="preserve">will be built using </w:t>
      </w:r>
      <w:r w:rsidR="00634243">
        <w:t xml:space="preserve">the </w:t>
      </w:r>
      <w:r w:rsidR="00037176">
        <w:t>CATAMARAN</w:t>
      </w:r>
      <w:r>
        <w:t>™</w:t>
      </w:r>
      <w:r w:rsidR="00634243">
        <w:t xml:space="preserve"> p</w:t>
      </w:r>
      <w:r w:rsidR="00037176">
        <w:t>latform.</w:t>
      </w:r>
      <w:r w:rsidR="000619A2">
        <w:t xml:space="preserve"> </w:t>
      </w:r>
      <w:r w:rsidR="00037176">
        <w:t xml:space="preserve">Forms built with </w:t>
      </w:r>
      <w:r w:rsidR="00634243">
        <w:t xml:space="preserve">the </w:t>
      </w:r>
      <w:r w:rsidR="00037176">
        <w:t>CATAMRAN</w:t>
      </w:r>
      <w:r>
        <w:t>™</w:t>
      </w:r>
      <w:r w:rsidR="00634243">
        <w:t xml:space="preserve"> p</w:t>
      </w:r>
      <w:r w:rsidR="00037176">
        <w:t>latform will have the methods to handle the following types:</w:t>
      </w:r>
    </w:p>
    <w:p w:rsidR="00037176" w:rsidRDefault="00037176" w:rsidP="00037176">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60</w:t>
      </w:r>
      <w:r w:rsidR="00C44D97">
        <w:rPr>
          <w:noProof/>
        </w:rPr>
        <w:fldChar w:fldCharType="end"/>
      </w:r>
      <w:r>
        <w:t xml:space="preserve">: </w:t>
      </w:r>
      <w:r w:rsidRPr="00C87A65">
        <w:t>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Methods"/>
        <w:tblDescription w:val="Methods by name, type, and description."/>
      </w:tblPr>
      <w:tblGrid>
        <w:gridCol w:w="2917"/>
        <w:gridCol w:w="3122"/>
        <w:gridCol w:w="3537"/>
      </w:tblGrid>
      <w:tr w:rsidR="00037176" w:rsidRPr="00A02BC2" w:rsidTr="00703AEC">
        <w:trPr>
          <w:cantSplit/>
          <w:tblHeader/>
        </w:trPr>
        <w:tc>
          <w:tcPr>
            <w:tcW w:w="1523" w:type="pct"/>
            <w:tcBorders>
              <w:bottom w:val="single" w:sz="4" w:space="0" w:color="auto"/>
            </w:tcBorders>
            <w:shd w:val="clear" w:color="auto" w:fill="F2F2F2" w:themeFill="background1" w:themeFillShade="F2"/>
          </w:tcPr>
          <w:p w:rsidR="00037176" w:rsidRPr="00A02BC2" w:rsidRDefault="00037176" w:rsidP="00703AEC">
            <w:pPr>
              <w:pStyle w:val="TableHeading"/>
            </w:pPr>
            <w:r w:rsidRPr="00A02BC2">
              <w:t>Method Name</w:t>
            </w:r>
          </w:p>
        </w:tc>
        <w:tc>
          <w:tcPr>
            <w:tcW w:w="1630" w:type="pct"/>
            <w:tcBorders>
              <w:bottom w:val="single" w:sz="4" w:space="0" w:color="auto"/>
            </w:tcBorders>
            <w:shd w:val="clear" w:color="auto" w:fill="F2F2F2" w:themeFill="background1" w:themeFillShade="F2"/>
          </w:tcPr>
          <w:p w:rsidR="00037176" w:rsidRPr="00A02BC2" w:rsidRDefault="00037176" w:rsidP="00703AEC">
            <w:pPr>
              <w:pStyle w:val="TableHeading"/>
            </w:pPr>
            <w:r w:rsidRPr="00A02BC2">
              <w:t>Procedure/Function</w:t>
            </w:r>
          </w:p>
        </w:tc>
        <w:tc>
          <w:tcPr>
            <w:tcW w:w="1847" w:type="pct"/>
            <w:tcBorders>
              <w:bottom w:val="single" w:sz="4" w:space="0" w:color="auto"/>
            </w:tcBorders>
            <w:shd w:val="clear" w:color="auto" w:fill="F2F2F2" w:themeFill="background1" w:themeFillShade="F2"/>
          </w:tcPr>
          <w:p w:rsidR="00037176" w:rsidRPr="00A02BC2" w:rsidRDefault="00037176" w:rsidP="00703AEC">
            <w:pPr>
              <w:pStyle w:val="TableHeading"/>
            </w:pPr>
            <w:r w:rsidRPr="00A02BC2">
              <w:t>Description</w:t>
            </w:r>
          </w:p>
        </w:tc>
      </w:tr>
      <w:tr w:rsidR="00037176" w:rsidRPr="008C529D" w:rsidTr="00703AEC">
        <w:trPr>
          <w:cantSplit/>
        </w:trPr>
        <w:tc>
          <w:tcPr>
            <w:tcW w:w="1523" w:type="pct"/>
          </w:tcPr>
          <w:p w:rsidR="00037176" w:rsidRPr="008C529D" w:rsidRDefault="00037176" w:rsidP="00703AEC">
            <w:pPr>
              <w:pStyle w:val="TableText"/>
            </w:pPr>
            <w:r w:rsidRPr="008C529D">
              <w:t xml:space="preserve">Initialize </w:t>
            </w:r>
          </w:p>
        </w:tc>
        <w:tc>
          <w:tcPr>
            <w:tcW w:w="1630" w:type="pct"/>
          </w:tcPr>
          <w:p w:rsidR="00037176" w:rsidRPr="008C529D" w:rsidRDefault="00037176" w:rsidP="00703AEC">
            <w:pPr>
              <w:pStyle w:val="TableText"/>
            </w:pPr>
            <w:r w:rsidRPr="008C529D">
              <w:t>Catamaran method</w:t>
            </w:r>
          </w:p>
        </w:tc>
        <w:tc>
          <w:tcPr>
            <w:tcW w:w="1847" w:type="pct"/>
          </w:tcPr>
          <w:p w:rsidR="00037176" w:rsidRPr="008C529D" w:rsidRDefault="00037176" w:rsidP="00703AEC">
            <w:pPr>
              <w:pStyle w:val="TableText"/>
            </w:pPr>
            <w:r w:rsidRPr="008C529D">
              <w:t>Each process may have an optional Initialize method for startup procedures</w:t>
            </w:r>
          </w:p>
        </w:tc>
      </w:tr>
      <w:tr w:rsidR="00037176" w:rsidRPr="008C529D" w:rsidTr="00703AEC">
        <w:trPr>
          <w:cantSplit/>
        </w:trPr>
        <w:tc>
          <w:tcPr>
            <w:tcW w:w="1523" w:type="pct"/>
          </w:tcPr>
          <w:p w:rsidR="00037176" w:rsidRPr="008C529D" w:rsidRDefault="00037176" w:rsidP="00703AEC">
            <w:pPr>
              <w:pStyle w:val="TableText"/>
            </w:pPr>
            <w:r w:rsidRPr="008C529D">
              <w:t>Button Event Handler</w:t>
            </w:r>
          </w:p>
        </w:tc>
        <w:tc>
          <w:tcPr>
            <w:tcW w:w="1630" w:type="pct"/>
          </w:tcPr>
          <w:p w:rsidR="00037176" w:rsidRPr="008C529D" w:rsidRDefault="00037176" w:rsidP="00703AEC">
            <w:pPr>
              <w:pStyle w:val="TableText"/>
            </w:pPr>
            <w:r w:rsidRPr="008C529D">
              <w:t>Catamaran method</w:t>
            </w:r>
          </w:p>
        </w:tc>
        <w:tc>
          <w:tcPr>
            <w:tcW w:w="1847" w:type="pct"/>
          </w:tcPr>
          <w:p w:rsidR="00037176" w:rsidRPr="008C529D" w:rsidRDefault="00037176" w:rsidP="00703AEC">
            <w:pPr>
              <w:pStyle w:val="TableText"/>
            </w:pPr>
            <w:r w:rsidRPr="008C529D">
              <w:t>Each button should have an event handler method</w:t>
            </w:r>
          </w:p>
        </w:tc>
      </w:tr>
      <w:tr w:rsidR="00037176" w:rsidRPr="008C529D" w:rsidTr="00703AEC">
        <w:trPr>
          <w:cantSplit/>
        </w:trPr>
        <w:tc>
          <w:tcPr>
            <w:tcW w:w="1523" w:type="pct"/>
          </w:tcPr>
          <w:p w:rsidR="00037176" w:rsidRPr="008C529D" w:rsidRDefault="00037176" w:rsidP="00703AEC">
            <w:pPr>
              <w:pStyle w:val="TableText"/>
            </w:pPr>
            <w:r w:rsidRPr="008C529D">
              <w:t>Scan event handler</w:t>
            </w:r>
          </w:p>
        </w:tc>
        <w:tc>
          <w:tcPr>
            <w:tcW w:w="1630" w:type="pct"/>
          </w:tcPr>
          <w:p w:rsidR="00037176" w:rsidRPr="008C529D" w:rsidRDefault="00037176" w:rsidP="00703AEC">
            <w:pPr>
              <w:pStyle w:val="TableText"/>
            </w:pPr>
            <w:r w:rsidRPr="008C529D">
              <w:t>Catamaran method</w:t>
            </w:r>
          </w:p>
        </w:tc>
        <w:tc>
          <w:tcPr>
            <w:tcW w:w="1847" w:type="pct"/>
          </w:tcPr>
          <w:p w:rsidR="00037176" w:rsidRPr="008C529D" w:rsidRDefault="00037176" w:rsidP="00703AEC">
            <w:pPr>
              <w:pStyle w:val="TableText"/>
            </w:pPr>
            <w:r w:rsidRPr="008C529D">
              <w:t>Optional handler to handle scan events</w:t>
            </w:r>
          </w:p>
        </w:tc>
      </w:tr>
      <w:tr w:rsidR="00037176" w:rsidRPr="008C529D" w:rsidTr="00703AEC">
        <w:trPr>
          <w:cantSplit/>
        </w:trPr>
        <w:tc>
          <w:tcPr>
            <w:tcW w:w="1523" w:type="pct"/>
          </w:tcPr>
          <w:p w:rsidR="00037176" w:rsidRPr="008C529D" w:rsidRDefault="00037176" w:rsidP="00703AEC">
            <w:pPr>
              <w:pStyle w:val="TableText"/>
            </w:pPr>
            <w:r w:rsidRPr="008C529D">
              <w:t>Refresh event handler</w:t>
            </w:r>
          </w:p>
        </w:tc>
        <w:tc>
          <w:tcPr>
            <w:tcW w:w="1630" w:type="pct"/>
          </w:tcPr>
          <w:p w:rsidR="00037176" w:rsidRPr="008C529D" w:rsidRDefault="00037176" w:rsidP="00703AEC">
            <w:pPr>
              <w:pStyle w:val="TableText"/>
            </w:pPr>
            <w:r w:rsidRPr="008C529D">
              <w:t>Catamaran method</w:t>
            </w:r>
          </w:p>
        </w:tc>
        <w:tc>
          <w:tcPr>
            <w:tcW w:w="1847" w:type="pct"/>
          </w:tcPr>
          <w:p w:rsidR="00037176" w:rsidRPr="008C529D" w:rsidRDefault="00037176" w:rsidP="00703AEC">
            <w:pPr>
              <w:pStyle w:val="TableText"/>
            </w:pPr>
            <w:r w:rsidRPr="008C529D">
              <w:t>Optional handler to handle timer event</w:t>
            </w:r>
          </w:p>
        </w:tc>
      </w:tr>
    </w:tbl>
    <w:p w:rsidR="00A02BC2" w:rsidRDefault="00A02BC2" w:rsidP="00F81D50">
      <w:pPr>
        <w:pStyle w:val="Heading5"/>
      </w:pPr>
      <w:bookmarkStart w:id="309" w:name="_Toc438638904"/>
      <w:r>
        <w:t>Special References</w:t>
      </w:r>
      <w:bookmarkEnd w:id="308"/>
      <w:bookmarkEnd w:id="309"/>
    </w:p>
    <w:p w:rsidR="00AC6A3D" w:rsidRDefault="00AC6A3D" w:rsidP="00AC6A3D">
      <w:pPr>
        <w:pStyle w:val="BodyText"/>
      </w:pPr>
      <w:r>
        <w:t>There are no special references.</w:t>
      </w:r>
    </w:p>
    <w:p w:rsidR="00511BCB" w:rsidRDefault="00A02BC2" w:rsidP="00190444">
      <w:pPr>
        <w:pStyle w:val="InstructionalText1"/>
      </w:pPr>
      <w:r>
        <w:t>Include references that are not listed elsewhere.</w:t>
      </w:r>
    </w:p>
    <w:p w:rsidR="00AD4BEB" w:rsidRDefault="00AD4BEB" w:rsidP="00AD4BEB">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61</w:t>
      </w:r>
      <w:r w:rsidR="00C44D97">
        <w:rPr>
          <w:noProof/>
        </w:rPr>
        <w:fldChar w:fldCharType="end"/>
      </w:r>
      <w:r>
        <w:t xml:space="preserve">: </w:t>
      </w:r>
      <w:r w:rsidRPr="00D713C5">
        <w:t>Special Reference</w:t>
      </w:r>
      <w:r>
        <w: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Special References"/>
        <w:tblDescription w:val="Special references  by name, type, and description."/>
      </w:tblPr>
      <w:tblGrid>
        <w:gridCol w:w="3014"/>
        <w:gridCol w:w="3015"/>
        <w:gridCol w:w="3547"/>
      </w:tblGrid>
      <w:tr w:rsidR="001615A5" w:rsidRPr="00A02BC2" w:rsidTr="001615A5">
        <w:trPr>
          <w:cantSplit/>
          <w:tblHeader/>
        </w:trPr>
        <w:tc>
          <w:tcPr>
            <w:tcW w:w="1574" w:type="pct"/>
            <w:tcBorders>
              <w:bottom w:val="single" w:sz="4" w:space="0" w:color="auto"/>
            </w:tcBorders>
            <w:shd w:val="clear" w:color="auto" w:fill="F2F2F2" w:themeFill="background1" w:themeFillShade="F2"/>
          </w:tcPr>
          <w:p w:rsidR="00A02BC2" w:rsidRPr="00A02BC2" w:rsidRDefault="00A02BC2" w:rsidP="00A02BC2">
            <w:pPr>
              <w:pStyle w:val="TableHeading"/>
            </w:pPr>
            <w:bookmarkStart w:id="310" w:name="ColumnTitle_81"/>
            <w:bookmarkEnd w:id="310"/>
            <w:r w:rsidRPr="00A02BC2">
              <w:t>Special Reference Name</w:t>
            </w:r>
          </w:p>
        </w:tc>
        <w:tc>
          <w:tcPr>
            <w:tcW w:w="1574" w:type="pct"/>
            <w:tcBorders>
              <w:bottom w:val="single" w:sz="4" w:space="0" w:color="auto"/>
            </w:tcBorders>
            <w:shd w:val="clear" w:color="auto" w:fill="F2F2F2" w:themeFill="background1" w:themeFillShade="F2"/>
          </w:tcPr>
          <w:p w:rsidR="00A02BC2" w:rsidRPr="00A02BC2" w:rsidRDefault="00A02BC2" w:rsidP="00A02BC2">
            <w:pPr>
              <w:pStyle w:val="TableHeading"/>
            </w:pPr>
            <w:r w:rsidRPr="00A02BC2">
              <w:t>Type</w:t>
            </w:r>
          </w:p>
        </w:tc>
        <w:tc>
          <w:tcPr>
            <w:tcW w:w="1852" w:type="pct"/>
            <w:tcBorders>
              <w:bottom w:val="single" w:sz="4" w:space="0" w:color="auto"/>
            </w:tcBorders>
            <w:shd w:val="clear" w:color="auto" w:fill="F2F2F2" w:themeFill="background1" w:themeFillShade="F2"/>
          </w:tcPr>
          <w:p w:rsidR="00A02BC2" w:rsidRPr="00A02BC2" w:rsidRDefault="00A02BC2" w:rsidP="00A02BC2">
            <w:pPr>
              <w:pStyle w:val="TableHeading"/>
            </w:pPr>
            <w:r w:rsidRPr="00A02BC2">
              <w:t>Description</w:t>
            </w:r>
          </w:p>
        </w:tc>
      </w:tr>
      <w:tr w:rsidR="00A02BC2" w:rsidRPr="00A02BC2" w:rsidTr="003D34F4">
        <w:trPr>
          <w:cantSplit/>
        </w:trPr>
        <w:tc>
          <w:tcPr>
            <w:tcW w:w="1574" w:type="pct"/>
          </w:tcPr>
          <w:p w:rsidR="00A02BC2" w:rsidRPr="00A02BC2" w:rsidRDefault="00A02BC2" w:rsidP="00A02BC2">
            <w:pPr>
              <w:pStyle w:val="TableText"/>
            </w:pPr>
          </w:p>
        </w:tc>
        <w:tc>
          <w:tcPr>
            <w:tcW w:w="1574" w:type="pct"/>
          </w:tcPr>
          <w:p w:rsidR="00A02BC2" w:rsidRPr="00A02BC2" w:rsidRDefault="00A02BC2" w:rsidP="00A02BC2">
            <w:pPr>
              <w:pStyle w:val="TableText"/>
            </w:pPr>
          </w:p>
        </w:tc>
        <w:tc>
          <w:tcPr>
            <w:tcW w:w="1852" w:type="pct"/>
          </w:tcPr>
          <w:p w:rsidR="00A02BC2" w:rsidRPr="00A02BC2" w:rsidRDefault="00A02BC2" w:rsidP="00A02BC2">
            <w:pPr>
              <w:pStyle w:val="TableText"/>
            </w:pPr>
          </w:p>
        </w:tc>
      </w:tr>
    </w:tbl>
    <w:p w:rsidR="00B823F0" w:rsidRDefault="00B823F0" w:rsidP="00F81D50">
      <w:pPr>
        <w:pStyle w:val="Heading5"/>
      </w:pPr>
      <w:bookmarkStart w:id="311" w:name="_Toc381778432"/>
      <w:bookmarkStart w:id="312" w:name="_Toc438638905"/>
      <w:r>
        <w:t>Class Events</w:t>
      </w:r>
      <w:bookmarkEnd w:id="311"/>
      <w:bookmarkEnd w:id="312"/>
    </w:p>
    <w:p w:rsidR="007A3A58" w:rsidRDefault="00E45F4E" w:rsidP="007A3A58">
      <w:pPr>
        <w:pStyle w:val="BodyText"/>
      </w:pPr>
      <w:r>
        <w:t xml:space="preserve">The </w:t>
      </w:r>
      <w:r w:rsidR="007A3A58">
        <w:t xml:space="preserve">CM1 </w:t>
      </w:r>
      <w:r>
        <w:t xml:space="preserve">solution </w:t>
      </w:r>
      <w:r w:rsidR="007A3A58">
        <w:t xml:space="preserve">will be built using </w:t>
      </w:r>
      <w:r w:rsidR="00634243">
        <w:t xml:space="preserve">the </w:t>
      </w:r>
      <w:r w:rsidR="007A3A58">
        <w:t>CATAMARAN</w:t>
      </w:r>
      <w:r>
        <w:t>™</w:t>
      </w:r>
      <w:r w:rsidR="00634243">
        <w:t xml:space="preserve"> p</w:t>
      </w:r>
      <w:r w:rsidR="007A3A58">
        <w:t>latform, which is not a typical programming tool where classes and class events are programmed.</w:t>
      </w:r>
      <w:r w:rsidR="000619A2">
        <w:t xml:space="preserve"> </w:t>
      </w:r>
      <w:r w:rsidR="007A3A58">
        <w:t>Business processes are configured using the workflow management tool.</w:t>
      </w:r>
    </w:p>
    <w:p w:rsidR="007A3A58" w:rsidRPr="00CB6022" w:rsidRDefault="007A3A58" w:rsidP="007A3A58">
      <w:pPr>
        <w:pStyle w:val="BodyText"/>
      </w:pPr>
      <w:r>
        <w:t>Detailed information to this section will be provided at a later date by the developer, pending VA input and review.</w:t>
      </w:r>
    </w:p>
    <w:p w:rsidR="00AD4BEB" w:rsidRDefault="00AD4BEB" w:rsidP="00AD4BEB">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62</w:t>
      </w:r>
      <w:r w:rsidR="00C44D97">
        <w:rPr>
          <w:noProof/>
        </w:rPr>
        <w:fldChar w:fldCharType="end"/>
      </w:r>
      <w:r>
        <w:t xml:space="preserve">: </w:t>
      </w:r>
      <w:r w:rsidRPr="006D1359">
        <w:t>Class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Events"/>
        <w:tblDescription w:val="Class events by name, type, and description."/>
      </w:tblPr>
      <w:tblGrid>
        <w:gridCol w:w="3014"/>
        <w:gridCol w:w="3015"/>
        <w:gridCol w:w="3547"/>
      </w:tblGrid>
      <w:tr w:rsidR="001615A5" w:rsidRPr="00B823F0" w:rsidTr="001615A5">
        <w:trPr>
          <w:cantSplit/>
          <w:tblHeader/>
        </w:trPr>
        <w:tc>
          <w:tcPr>
            <w:tcW w:w="1574" w:type="pct"/>
            <w:tcBorders>
              <w:bottom w:val="single" w:sz="4" w:space="0" w:color="auto"/>
            </w:tcBorders>
            <w:shd w:val="clear" w:color="auto" w:fill="F2F2F2" w:themeFill="background1" w:themeFillShade="F2"/>
          </w:tcPr>
          <w:p w:rsidR="00B823F0" w:rsidRPr="00B823F0" w:rsidRDefault="00B823F0" w:rsidP="00B823F0">
            <w:pPr>
              <w:pStyle w:val="TableHeading"/>
            </w:pPr>
            <w:bookmarkStart w:id="313" w:name="ColumnTitle_82"/>
            <w:bookmarkEnd w:id="313"/>
            <w:r w:rsidRPr="00B823F0">
              <w:t>Name</w:t>
            </w:r>
          </w:p>
        </w:tc>
        <w:tc>
          <w:tcPr>
            <w:tcW w:w="1574" w:type="pct"/>
            <w:tcBorders>
              <w:bottom w:val="single" w:sz="4" w:space="0" w:color="auto"/>
            </w:tcBorders>
            <w:shd w:val="clear" w:color="auto" w:fill="F2F2F2" w:themeFill="background1" w:themeFillShade="F2"/>
          </w:tcPr>
          <w:p w:rsidR="00B823F0" w:rsidRPr="00B823F0" w:rsidRDefault="00B823F0" w:rsidP="00B823F0">
            <w:pPr>
              <w:pStyle w:val="TableHeading"/>
            </w:pPr>
            <w:r w:rsidRPr="00B823F0">
              <w:t>Type</w:t>
            </w:r>
          </w:p>
        </w:tc>
        <w:tc>
          <w:tcPr>
            <w:tcW w:w="1852" w:type="pct"/>
            <w:tcBorders>
              <w:bottom w:val="single" w:sz="4" w:space="0" w:color="auto"/>
            </w:tcBorders>
            <w:shd w:val="clear" w:color="auto" w:fill="F2F2F2" w:themeFill="background1" w:themeFillShade="F2"/>
          </w:tcPr>
          <w:p w:rsidR="00B823F0" w:rsidRPr="00B823F0" w:rsidRDefault="00B823F0" w:rsidP="00B823F0">
            <w:pPr>
              <w:pStyle w:val="TableHeading"/>
            </w:pPr>
            <w:r w:rsidRPr="00B823F0">
              <w:t>Description</w:t>
            </w:r>
          </w:p>
        </w:tc>
      </w:tr>
      <w:tr w:rsidR="00B823F0" w:rsidRPr="00B823F0" w:rsidTr="003D34F4">
        <w:trPr>
          <w:cantSplit/>
        </w:trPr>
        <w:tc>
          <w:tcPr>
            <w:tcW w:w="1574" w:type="pct"/>
          </w:tcPr>
          <w:p w:rsidR="00B823F0" w:rsidRPr="00B823F0" w:rsidRDefault="00B823F0" w:rsidP="00B823F0">
            <w:pPr>
              <w:pStyle w:val="TableText"/>
            </w:pPr>
          </w:p>
        </w:tc>
        <w:tc>
          <w:tcPr>
            <w:tcW w:w="1574" w:type="pct"/>
          </w:tcPr>
          <w:p w:rsidR="00B823F0" w:rsidRPr="00B823F0" w:rsidRDefault="00B823F0" w:rsidP="00B823F0">
            <w:pPr>
              <w:pStyle w:val="TableText"/>
            </w:pPr>
          </w:p>
        </w:tc>
        <w:tc>
          <w:tcPr>
            <w:tcW w:w="1852" w:type="pct"/>
          </w:tcPr>
          <w:p w:rsidR="00B823F0" w:rsidRPr="00B823F0" w:rsidRDefault="00B823F0" w:rsidP="00B823F0">
            <w:pPr>
              <w:pStyle w:val="TableText"/>
            </w:pPr>
          </w:p>
        </w:tc>
      </w:tr>
    </w:tbl>
    <w:p w:rsidR="00B823F0" w:rsidRDefault="00B823F0" w:rsidP="00F81D50">
      <w:pPr>
        <w:pStyle w:val="Heading5"/>
      </w:pPr>
      <w:bookmarkStart w:id="314" w:name="_Toc381778433"/>
      <w:bookmarkStart w:id="315" w:name="_Toc438638906"/>
      <w:r>
        <w:t>Class Methods</w:t>
      </w:r>
      <w:bookmarkEnd w:id="314"/>
      <w:bookmarkEnd w:id="315"/>
    </w:p>
    <w:p w:rsidR="007A3A58" w:rsidRDefault="00E45F4E" w:rsidP="007A3A58">
      <w:pPr>
        <w:pStyle w:val="BodyText"/>
      </w:pPr>
      <w:r>
        <w:t xml:space="preserve">The </w:t>
      </w:r>
      <w:r w:rsidR="007A3A58">
        <w:t xml:space="preserve">CM1 </w:t>
      </w:r>
      <w:r>
        <w:t xml:space="preserve">solution </w:t>
      </w:r>
      <w:r w:rsidR="007A3A58">
        <w:t xml:space="preserve">will be built using </w:t>
      </w:r>
      <w:r w:rsidR="00634243">
        <w:t xml:space="preserve">the </w:t>
      </w:r>
      <w:r w:rsidR="007A3A58">
        <w:t>CATAMARAN</w:t>
      </w:r>
      <w:r>
        <w:t>™</w:t>
      </w:r>
      <w:r w:rsidR="00634243">
        <w:t xml:space="preserve"> p</w:t>
      </w:r>
      <w:r w:rsidR="007A3A58">
        <w:t>latform, which is not a typical programming tool where classes and class methods are programmed.</w:t>
      </w:r>
      <w:r w:rsidR="000619A2">
        <w:t xml:space="preserve"> </w:t>
      </w:r>
      <w:r w:rsidR="007A3A58">
        <w:t>Business processes are configured using the workflow management tool.</w:t>
      </w:r>
    </w:p>
    <w:p w:rsidR="007A3A58" w:rsidRPr="00CB6022" w:rsidRDefault="007A3A58" w:rsidP="007A3A58">
      <w:pPr>
        <w:pStyle w:val="BodyText"/>
      </w:pPr>
      <w:r>
        <w:t>Detailed information to this section will be provided at a later date by the developer, pending VA input and review.</w:t>
      </w:r>
    </w:p>
    <w:p w:rsidR="00AD4BEB" w:rsidRDefault="00AD4BEB" w:rsidP="00AD4BEB">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63</w:t>
      </w:r>
      <w:r w:rsidR="00C44D97">
        <w:rPr>
          <w:noProof/>
        </w:rPr>
        <w:fldChar w:fldCharType="end"/>
      </w:r>
      <w:r>
        <w:t xml:space="preserve">: </w:t>
      </w:r>
      <w:r w:rsidRPr="0035589C">
        <w:t>Class Methods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Methods"/>
        <w:tblDescription w:val="Class methods by name, procedure/function, and description."/>
      </w:tblPr>
      <w:tblGrid>
        <w:gridCol w:w="2947"/>
        <w:gridCol w:w="2946"/>
        <w:gridCol w:w="3683"/>
      </w:tblGrid>
      <w:tr w:rsidR="001615A5" w:rsidRPr="00B823F0" w:rsidTr="001615A5">
        <w:trPr>
          <w:cantSplit/>
          <w:tblHeader/>
        </w:trPr>
        <w:tc>
          <w:tcPr>
            <w:tcW w:w="1539" w:type="pct"/>
            <w:tcBorders>
              <w:bottom w:val="single" w:sz="4" w:space="0" w:color="auto"/>
            </w:tcBorders>
            <w:shd w:val="clear" w:color="auto" w:fill="F2F2F2" w:themeFill="background1" w:themeFillShade="F2"/>
          </w:tcPr>
          <w:p w:rsidR="00B823F0" w:rsidRPr="00B823F0" w:rsidRDefault="00B823F0" w:rsidP="00B823F0">
            <w:pPr>
              <w:pStyle w:val="TableHeading"/>
            </w:pPr>
            <w:bookmarkStart w:id="316" w:name="ColumnTitle_83"/>
            <w:bookmarkEnd w:id="316"/>
            <w:r w:rsidRPr="00B823F0">
              <w:t>Name</w:t>
            </w:r>
          </w:p>
        </w:tc>
        <w:tc>
          <w:tcPr>
            <w:tcW w:w="1538" w:type="pct"/>
            <w:tcBorders>
              <w:bottom w:val="single" w:sz="4" w:space="0" w:color="auto"/>
            </w:tcBorders>
            <w:shd w:val="clear" w:color="auto" w:fill="F2F2F2" w:themeFill="background1" w:themeFillShade="F2"/>
          </w:tcPr>
          <w:p w:rsidR="00B823F0" w:rsidRPr="00B823F0" w:rsidRDefault="00B823F0" w:rsidP="00B823F0">
            <w:pPr>
              <w:pStyle w:val="TableHeading"/>
            </w:pPr>
            <w:r w:rsidRPr="00B823F0">
              <w:t>Procedure/Function</w:t>
            </w:r>
          </w:p>
        </w:tc>
        <w:tc>
          <w:tcPr>
            <w:tcW w:w="1923" w:type="pct"/>
            <w:tcBorders>
              <w:bottom w:val="single" w:sz="4" w:space="0" w:color="auto"/>
            </w:tcBorders>
            <w:shd w:val="clear" w:color="auto" w:fill="F2F2F2" w:themeFill="background1" w:themeFillShade="F2"/>
          </w:tcPr>
          <w:p w:rsidR="00B823F0" w:rsidRPr="00B823F0" w:rsidRDefault="00B823F0" w:rsidP="00B823F0">
            <w:pPr>
              <w:pStyle w:val="TableHeading"/>
            </w:pPr>
            <w:r w:rsidRPr="00B823F0">
              <w:t>Description</w:t>
            </w:r>
          </w:p>
        </w:tc>
      </w:tr>
      <w:tr w:rsidR="00B823F0" w:rsidRPr="00B823F0" w:rsidTr="003D34F4">
        <w:trPr>
          <w:cantSplit/>
        </w:trPr>
        <w:tc>
          <w:tcPr>
            <w:tcW w:w="1539" w:type="pct"/>
          </w:tcPr>
          <w:p w:rsidR="00B823F0" w:rsidRPr="00B823F0" w:rsidRDefault="00B823F0" w:rsidP="00B823F0">
            <w:pPr>
              <w:pStyle w:val="TableText"/>
            </w:pPr>
          </w:p>
        </w:tc>
        <w:tc>
          <w:tcPr>
            <w:tcW w:w="1538" w:type="pct"/>
          </w:tcPr>
          <w:p w:rsidR="00B823F0" w:rsidRPr="00B823F0" w:rsidRDefault="00B823F0" w:rsidP="00B823F0">
            <w:pPr>
              <w:pStyle w:val="TableText"/>
            </w:pPr>
          </w:p>
        </w:tc>
        <w:tc>
          <w:tcPr>
            <w:tcW w:w="1923" w:type="pct"/>
          </w:tcPr>
          <w:p w:rsidR="00B823F0" w:rsidRPr="00B823F0" w:rsidRDefault="00B823F0" w:rsidP="00B823F0">
            <w:pPr>
              <w:pStyle w:val="TableText"/>
            </w:pPr>
          </w:p>
        </w:tc>
      </w:tr>
    </w:tbl>
    <w:p w:rsidR="00C45EAB" w:rsidRDefault="00C45EAB" w:rsidP="00F81D50">
      <w:pPr>
        <w:pStyle w:val="Heading5"/>
      </w:pPr>
      <w:bookmarkStart w:id="317" w:name="_Toc381778434"/>
      <w:bookmarkStart w:id="318" w:name="_Toc438638907"/>
      <w:r>
        <w:t>Class Properties</w:t>
      </w:r>
      <w:bookmarkEnd w:id="317"/>
      <w:bookmarkEnd w:id="318"/>
    </w:p>
    <w:p w:rsidR="007A3A58" w:rsidRDefault="00E45F4E" w:rsidP="007A3A58">
      <w:pPr>
        <w:pStyle w:val="BodyText"/>
      </w:pPr>
      <w:r>
        <w:t xml:space="preserve">The </w:t>
      </w:r>
      <w:r w:rsidR="007A3A58">
        <w:t xml:space="preserve">CM1 </w:t>
      </w:r>
      <w:r>
        <w:t xml:space="preserve">solution </w:t>
      </w:r>
      <w:r w:rsidR="007A3A58">
        <w:t xml:space="preserve">will be built using </w:t>
      </w:r>
      <w:r w:rsidR="00634243">
        <w:t xml:space="preserve">the </w:t>
      </w:r>
      <w:r w:rsidR="007A3A58">
        <w:t>CATAMARAN</w:t>
      </w:r>
      <w:r>
        <w:t>™</w:t>
      </w:r>
      <w:r w:rsidR="00634243">
        <w:t xml:space="preserve"> p</w:t>
      </w:r>
      <w:r w:rsidR="007A3A58">
        <w:t>latform, which is not a typical programming tool where classes and class properties are programmed.</w:t>
      </w:r>
      <w:r w:rsidR="000619A2">
        <w:t xml:space="preserve"> </w:t>
      </w:r>
      <w:r w:rsidR="007A3A58">
        <w:t>Business processes are configured using the workflow management tool.</w:t>
      </w:r>
    </w:p>
    <w:p w:rsidR="007A3A58" w:rsidRPr="00CB6022" w:rsidRDefault="007A3A58" w:rsidP="007A3A58">
      <w:pPr>
        <w:pStyle w:val="BodyText"/>
      </w:pPr>
      <w:r>
        <w:t>Detailed information to this section will be provided at a later date by the developer, pending VA input and review.</w:t>
      </w:r>
    </w:p>
    <w:p w:rsidR="00AD4BEB" w:rsidRDefault="00AD4BEB" w:rsidP="00AD4BEB">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64</w:t>
      </w:r>
      <w:r w:rsidR="00C44D97">
        <w:rPr>
          <w:noProof/>
        </w:rPr>
        <w:fldChar w:fldCharType="end"/>
      </w:r>
      <w:r>
        <w:t xml:space="preserve">: </w:t>
      </w:r>
      <w:r w:rsidRPr="0061601A">
        <w:t>Class Properties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lass Properties"/>
        <w:tblDescription w:val="Class properties by name, type, visiibility, and description."/>
      </w:tblPr>
      <w:tblGrid>
        <w:gridCol w:w="2882"/>
        <w:gridCol w:w="2166"/>
        <w:gridCol w:w="1450"/>
        <w:gridCol w:w="3078"/>
      </w:tblGrid>
      <w:tr w:rsidR="001615A5" w:rsidRPr="00C45EAB" w:rsidTr="001615A5">
        <w:trPr>
          <w:cantSplit/>
          <w:tblHeader/>
        </w:trPr>
        <w:tc>
          <w:tcPr>
            <w:tcW w:w="1505" w:type="pct"/>
            <w:tcBorders>
              <w:bottom w:val="single" w:sz="4" w:space="0" w:color="auto"/>
            </w:tcBorders>
            <w:shd w:val="clear" w:color="auto" w:fill="F2F2F2" w:themeFill="background1" w:themeFillShade="F2"/>
          </w:tcPr>
          <w:p w:rsidR="00C45EAB" w:rsidRPr="00C45EAB" w:rsidRDefault="00C45EAB" w:rsidP="00C45EAB">
            <w:pPr>
              <w:pStyle w:val="TableHeading"/>
            </w:pPr>
            <w:bookmarkStart w:id="319" w:name="ColumnTitle_84"/>
            <w:bookmarkEnd w:id="319"/>
            <w:r w:rsidRPr="00C45EAB">
              <w:t>Class Properties Name</w:t>
            </w:r>
          </w:p>
        </w:tc>
        <w:tc>
          <w:tcPr>
            <w:tcW w:w="1131" w:type="pct"/>
            <w:tcBorders>
              <w:bottom w:val="single" w:sz="4" w:space="0" w:color="auto"/>
            </w:tcBorders>
            <w:shd w:val="clear" w:color="auto" w:fill="F2F2F2" w:themeFill="background1" w:themeFillShade="F2"/>
          </w:tcPr>
          <w:p w:rsidR="00C45EAB" w:rsidRPr="00C45EAB" w:rsidRDefault="00C45EAB" w:rsidP="00C45EAB">
            <w:pPr>
              <w:pStyle w:val="TableHeading"/>
            </w:pPr>
            <w:r w:rsidRPr="00C45EAB">
              <w:t>Type</w:t>
            </w:r>
          </w:p>
        </w:tc>
        <w:tc>
          <w:tcPr>
            <w:tcW w:w="757" w:type="pct"/>
            <w:tcBorders>
              <w:bottom w:val="single" w:sz="4" w:space="0" w:color="auto"/>
            </w:tcBorders>
            <w:shd w:val="clear" w:color="auto" w:fill="F2F2F2" w:themeFill="background1" w:themeFillShade="F2"/>
          </w:tcPr>
          <w:p w:rsidR="00C45EAB" w:rsidRPr="00C45EAB" w:rsidRDefault="00C45EAB" w:rsidP="00C45EAB">
            <w:pPr>
              <w:pStyle w:val="TableHeading"/>
            </w:pPr>
            <w:r w:rsidRPr="00C45EAB">
              <w:t>Visibility</w:t>
            </w:r>
          </w:p>
        </w:tc>
        <w:tc>
          <w:tcPr>
            <w:tcW w:w="1607" w:type="pct"/>
            <w:tcBorders>
              <w:bottom w:val="single" w:sz="4" w:space="0" w:color="auto"/>
            </w:tcBorders>
            <w:shd w:val="clear" w:color="auto" w:fill="F2F2F2" w:themeFill="background1" w:themeFillShade="F2"/>
          </w:tcPr>
          <w:p w:rsidR="00C45EAB" w:rsidRPr="00C45EAB" w:rsidRDefault="00C45EAB" w:rsidP="00C45EAB">
            <w:pPr>
              <w:pStyle w:val="TableHeading"/>
            </w:pPr>
            <w:r w:rsidRPr="00C45EAB">
              <w:t>Description</w:t>
            </w:r>
          </w:p>
        </w:tc>
      </w:tr>
      <w:tr w:rsidR="00C45EAB" w:rsidRPr="00C45EAB" w:rsidTr="003D34F4">
        <w:trPr>
          <w:cantSplit/>
        </w:trPr>
        <w:tc>
          <w:tcPr>
            <w:tcW w:w="1505" w:type="pct"/>
          </w:tcPr>
          <w:p w:rsidR="00C45EAB" w:rsidRPr="00C45EAB" w:rsidRDefault="00C45EAB" w:rsidP="00C45EAB">
            <w:pPr>
              <w:pStyle w:val="TableText"/>
            </w:pPr>
          </w:p>
        </w:tc>
        <w:tc>
          <w:tcPr>
            <w:tcW w:w="1131" w:type="pct"/>
          </w:tcPr>
          <w:p w:rsidR="00C45EAB" w:rsidRPr="00C45EAB" w:rsidRDefault="00C45EAB" w:rsidP="00C45EAB">
            <w:pPr>
              <w:pStyle w:val="TableText"/>
            </w:pPr>
          </w:p>
        </w:tc>
        <w:tc>
          <w:tcPr>
            <w:tcW w:w="757" w:type="pct"/>
          </w:tcPr>
          <w:p w:rsidR="00C45EAB" w:rsidRPr="00C45EAB" w:rsidRDefault="00C45EAB" w:rsidP="00C45EAB">
            <w:pPr>
              <w:pStyle w:val="TableText"/>
            </w:pPr>
          </w:p>
        </w:tc>
        <w:tc>
          <w:tcPr>
            <w:tcW w:w="1607" w:type="pct"/>
          </w:tcPr>
          <w:p w:rsidR="00C45EAB" w:rsidRPr="00C45EAB" w:rsidRDefault="00C45EAB" w:rsidP="00C45EAB">
            <w:pPr>
              <w:pStyle w:val="TableText"/>
            </w:pPr>
          </w:p>
        </w:tc>
      </w:tr>
    </w:tbl>
    <w:p w:rsidR="00C45EAB" w:rsidRDefault="00C45EAB" w:rsidP="00F81D50">
      <w:pPr>
        <w:pStyle w:val="Heading5"/>
      </w:pPr>
      <w:bookmarkStart w:id="320" w:name="_Toc381778435"/>
      <w:bookmarkStart w:id="321" w:name="_Toc438638908"/>
      <w:r>
        <w:t>Uses Clause</w:t>
      </w:r>
      <w:bookmarkEnd w:id="320"/>
      <w:bookmarkEnd w:id="321"/>
    </w:p>
    <w:p w:rsidR="00AC6A3D" w:rsidRDefault="00E45F4E" w:rsidP="00AC6A3D">
      <w:pPr>
        <w:pStyle w:val="BodyText"/>
      </w:pPr>
      <w:r>
        <w:t xml:space="preserve">The </w:t>
      </w:r>
      <w:r w:rsidR="00AC6A3D">
        <w:t xml:space="preserve">CM1 </w:t>
      </w:r>
      <w:r>
        <w:t xml:space="preserve">solution </w:t>
      </w:r>
      <w:r w:rsidR="00AC6A3D">
        <w:t xml:space="preserve">will be built using </w:t>
      </w:r>
      <w:r w:rsidR="00634243">
        <w:t xml:space="preserve">the </w:t>
      </w:r>
      <w:r w:rsidR="00AC6A3D">
        <w:t>CATAMARAN</w:t>
      </w:r>
      <w:r>
        <w:t>™</w:t>
      </w:r>
      <w:r w:rsidR="00634243">
        <w:t xml:space="preserve"> p</w:t>
      </w:r>
      <w:r w:rsidR="00AC6A3D">
        <w:t>latform, which is not a typical programming tool.</w:t>
      </w:r>
      <w:r w:rsidR="000619A2">
        <w:t xml:space="preserve"> </w:t>
      </w:r>
      <w:r w:rsidR="00AC6A3D">
        <w:t>Business Processes are configured using the CATAMARAN</w:t>
      </w:r>
      <w:r>
        <w:t>™</w:t>
      </w:r>
      <w:r w:rsidR="00AC6A3D">
        <w:t xml:space="preserve"> toolkit.</w:t>
      </w:r>
      <w:r w:rsidR="000619A2">
        <w:t xml:space="preserve"> </w:t>
      </w:r>
      <w:r w:rsidR="00AC6A3D">
        <w:t>There are no Uses Clause</w:t>
      </w:r>
      <w:r>
        <w:t>s</w:t>
      </w:r>
      <w:r w:rsidR="00AC6A3D">
        <w:t xml:space="preserve"> that are applicable in CATAMARAN</w:t>
      </w:r>
      <w:r w:rsidR="00634243">
        <w:t>™</w:t>
      </w:r>
      <w:r w:rsidR="00AC6A3D">
        <w:t>.</w:t>
      </w:r>
      <w:r w:rsidR="000619A2">
        <w:t xml:space="preserve"> </w:t>
      </w:r>
    </w:p>
    <w:p w:rsidR="00C45EAB" w:rsidRDefault="00C45EAB" w:rsidP="00190444">
      <w:pPr>
        <w:pStyle w:val="InstructionalText1"/>
      </w:pPr>
      <w:r>
        <w:t>Use this section to provide a uses clause that lists the other units (code or form units) that this unit will use. This may be documented in the form of a Unified Modeling Language (UML) drawing.</w:t>
      </w:r>
    </w:p>
    <w:p w:rsidR="00C45EAB" w:rsidRDefault="00C45EAB" w:rsidP="00F81D50">
      <w:pPr>
        <w:pStyle w:val="Heading5"/>
      </w:pPr>
      <w:bookmarkStart w:id="322" w:name="_Toc381778436"/>
      <w:bookmarkStart w:id="323" w:name="_Toc438638909"/>
      <w:r>
        <w:t>Forms</w:t>
      </w:r>
      <w:bookmarkEnd w:id="322"/>
      <w:bookmarkEnd w:id="323"/>
    </w:p>
    <w:p w:rsidR="00E47196" w:rsidRDefault="00E47196" w:rsidP="00E47196">
      <w:pPr>
        <w:pStyle w:val="BodyText"/>
      </w:pPr>
      <w:r>
        <w:t xml:space="preserve">The table below lists all forms created in </w:t>
      </w:r>
      <w:r w:rsidR="00E45F4E">
        <w:t xml:space="preserve">the </w:t>
      </w:r>
      <w:r>
        <w:t xml:space="preserve">CM1 </w:t>
      </w:r>
      <w:r w:rsidR="00E45F4E">
        <w:t>solution</w:t>
      </w:r>
      <w:r>
        <w:t>.</w:t>
      </w:r>
    </w:p>
    <w:p w:rsidR="00CB6022" w:rsidRDefault="00CB6022" w:rsidP="00CB6022">
      <w:pPr>
        <w:pStyle w:val="BodyText"/>
      </w:pPr>
      <w:r>
        <w:t>Detailed information to this section will be provided at a later date by the developer, pending VA input and review.</w:t>
      </w:r>
    </w:p>
    <w:p w:rsidR="00E45F4E" w:rsidRDefault="00E45F4E">
      <w:pPr>
        <w:spacing w:after="0"/>
        <w:rPr>
          <w:rFonts w:ascii="Arial" w:hAnsi="Arial" w:cs="Arial"/>
          <w:b/>
          <w:bCs/>
          <w:sz w:val="22"/>
          <w:szCs w:val="20"/>
        </w:rPr>
      </w:pPr>
      <w:r>
        <w:br w:type="page"/>
      </w:r>
    </w:p>
    <w:p w:rsidR="00E47196" w:rsidRDefault="00E47196" w:rsidP="00E47196">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65</w:t>
      </w:r>
      <w:r w:rsidR="00C44D97">
        <w:rPr>
          <w:noProof/>
        </w:rPr>
        <w:fldChar w:fldCharType="end"/>
      </w:r>
      <w:r>
        <w:t xml:space="preserve">: </w:t>
      </w:r>
      <w:r w:rsidRPr="00CD223C">
        <w:t>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rsidTr="00BA0E2C">
        <w:trPr>
          <w:cantSplit/>
          <w:tblHeader/>
        </w:trPr>
        <w:tc>
          <w:tcPr>
            <w:tcW w:w="1538" w:type="pct"/>
            <w:shd w:val="clear" w:color="auto" w:fill="D9D9D9" w:themeFill="background1" w:themeFillShade="D9"/>
          </w:tcPr>
          <w:p w:rsidR="00E47196" w:rsidRPr="006F05FB" w:rsidRDefault="00E47196" w:rsidP="00327627">
            <w:pPr>
              <w:pStyle w:val="TableHeading"/>
            </w:pPr>
            <w:r w:rsidRPr="006F05FB">
              <w:t>Forms</w:t>
            </w:r>
          </w:p>
        </w:tc>
        <w:tc>
          <w:tcPr>
            <w:tcW w:w="3462" w:type="pct"/>
            <w:gridSpan w:val="4"/>
            <w:tcBorders>
              <w:bottom w:val="single" w:sz="4" w:space="0" w:color="auto"/>
            </w:tcBorders>
            <w:shd w:val="clear" w:color="auto" w:fill="D9D9D9" w:themeFill="background1" w:themeFillShade="D9"/>
          </w:tcPr>
          <w:p w:rsidR="00E47196" w:rsidRPr="006F05FB" w:rsidRDefault="00E47196" w:rsidP="00327627">
            <w:pPr>
              <w:pStyle w:val="TableHeading"/>
            </w:pPr>
            <w:r w:rsidRPr="006F05FB">
              <w:t>Description</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Scan Workflow UID</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enter / scan the workflow ID #</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1C15A358" wp14:editId="5282AD97">
                  <wp:extent cx="2447925" cy="2714625"/>
                  <wp:effectExtent l="0" t="0" r="9525" b="9525"/>
                  <wp:docPr id="57" name="Picture 57" descr="Picture depicting the Scan Workflow UID#" title="Scan Workflow U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447925" cy="2714625"/>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C1653D" w:rsidRPr="006F05FB" w:rsidTr="00327627">
        <w:trPr>
          <w:cantSplit/>
        </w:trPr>
        <w:tc>
          <w:tcPr>
            <w:tcW w:w="1538" w:type="pct"/>
            <w:shd w:val="clear" w:color="auto" w:fill="F2F2F2" w:themeFill="background1" w:themeFillShade="F2"/>
          </w:tcPr>
          <w:p w:rsidR="00C1653D" w:rsidRPr="006F05FB" w:rsidRDefault="00C1653D" w:rsidP="00327627">
            <w:pPr>
              <w:pStyle w:val="TableText"/>
              <w:rPr>
                <w:b/>
              </w:rPr>
            </w:pPr>
          </w:p>
        </w:tc>
        <w:tc>
          <w:tcPr>
            <w:tcW w:w="3462" w:type="pct"/>
            <w:gridSpan w:val="4"/>
            <w:tcBorders>
              <w:bottom w:val="single" w:sz="4" w:space="0" w:color="auto"/>
            </w:tcBorders>
          </w:tcPr>
          <w:p w:rsidR="00C1653D" w:rsidRDefault="00C1653D" w:rsidP="00327627">
            <w:pPr>
              <w:pStyle w:val="TableText"/>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Search Workflow UID</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search for workflow UID(s).</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7359A1BB" wp14:editId="25E078CE">
                  <wp:extent cx="2362200" cy="2609850"/>
                  <wp:effectExtent l="0" t="0" r="0" b="0"/>
                  <wp:docPr id="58" name="Picture 58" descr="Picture depicting the Search Workflow UID#" title="Search Workflow U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2362200" cy="260985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lastRenderedPageBreak/>
              <w:t>Modified Form Layout (Changes are in bold)</w:t>
            </w:r>
          </w:p>
        </w:tc>
        <w:tc>
          <w:tcPr>
            <w:tcW w:w="3462" w:type="pct"/>
            <w:gridSpan w:val="4"/>
          </w:tcPr>
          <w:p w:rsidR="00E47196" w:rsidRDefault="00E47196" w:rsidP="00327627">
            <w:pPr>
              <w:pStyle w:val="TableText"/>
              <w:rPr>
                <w:noProof/>
              </w:rPr>
            </w:pPr>
            <w:r>
              <w:rPr>
                <w:noProof/>
              </w:rPr>
              <w:t>N/A</w:t>
            </w:r>
          </w:p>
        </w:tc>
      </w:tr>
      <w:tr w:rsidR="00C1653D" w:rsidRPr="006F05FB" w:rsidTr="00327627">
        <w:trPr>
          <w:cantSplit/>
        </w:trPr>
        <w:tc>
          <w:tcPr>
            <w:tcW w:w="1538" w:type="pct"/>
            <w:shd w:val="clear" w:color="auto" w:fill="F2F2F2" w:themeFill="background1" w:themeFillShade="F2"/>
          </w:tcPr>
          <w:p w:rsidR="00C1653D" w:rsidRPr="006F05FB" w:rsidRDefault="00C1653D" w:rsidP="00327627">
            <w:pPr>
              <w:pStyle w:val="TableText"/>
              <w:rPr>
                <w:b/>
              </w:rPr>
            </w:pPr>
          </w:p>
        </w:tc>
        <w:tc>
          <w:tcPr>
            <w:tcW w:w="3462" w:type="pct"/>
            <w:gridSpan w:val="4"/>
            <w:tcBorders>
              <w:bottom w:val="single" w:sz="4" w:space="0" w:color="auto"/>
            </w:tcBorders>
          </w:tcPr>
          <w:p w:rsidR="00C1653D" w:rsidRDefault="00C1653D" w:rsidP="00327627">
            <w:pPr>
              <w:pStyle w:val="TableText"/>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INDS Decedent Information View</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the details of the decedent</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6C2AE6AF" wp14:editId="0C24861D">
                  <wp:extent cx="2551763" cy="3228229"/>
                  <wp:effectExtent l="0" t="0" r="1270" b="0"/>
                  <wp:docPr id="53" name="Picture 53" descr="Picture depicting the INDS - Decedent Information Screen" title="INDS - Decedent Informatio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607914" cy="3299266"/>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bl>
    <w:p w:rsidR="00E47196" w:rsidRDefault="00E47196" w:rsidP="00E47196">
      <w:pPr>
        <w:pStyle w:val="BodyText"/>
        <w:tabs>
          <w:tab w:val="left" w:pos="1020"/>
        </w:tabs>
        <w:rPr>
          <w:sz w:val="2"/>
          <w:szCs w:val="2"/>
        </w:rPr>
      </w:pPr>
      <w:r>
        <w:rPr>
          <w:sz w:val="2"/>
          <w:szCs w:val="2"/>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rsidTr="00BA0E2C">
        <w:trPr>
          <w:cantSplit/>
          <w:tblHeader/>
        </w:trPr>
        <w:tc>
          <w:tcPr>
            <w:tcW w:w="1538" w:type="pct"/>
            <w:shd w:val="clear" w:color="auto" w:fill="D9D9D9" w:themeFill="background1" w:themeFillShade="D9"/>
          </w:tcPr>
          <w:p w:rsidR="00E47196" w:rsidRPr="006F05FB" w:rsidRDefault="00E47196" w:rsidP="00327627">
            <w:pPr>
              <w:pStyle w:val="TableHeading"/>
            </w:pPr>
            <w:r w:rsidRPr="006F05FB">
              <w:t>Forms</w:t>
            </w:r>
          </w:p>
        </w:tc>
        <w:tc>
          <w:tcPr>
            <w:tcW w:w="3462" w:type="pct"/>
            <w:gridSpan w:val="4"/>
            <w:tcBorders>
              <w:bottom w:val="single" w:sz="4" w:space="0" w:color="auto"/>
            </w:tcBorders>
            <w:shd w:val="clear" w:color="auto" w:fill="D9D9D9" w:themeFill="background1" w:themeFillShade="D9"/>
          </w:tcPr>
          <w:p w:rsidR="00E47196" w:rsidRPr="006F05FB" w:rsidRDefault="00E47196" w:rsidP="00327627">
            <w:pPr>
              <w:pStyle w:val="TableHeading"/>
            </w:pPr>
            <w:r w:rsidRPr="006F05FB">
              <w:t>Description</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INDS – Veteran Information</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the veteran information</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lastRenderedPageBreak/>
              <w:t>Current Form Layout</w:t>
            </w:r>
          </w:p>
        </w:tc>
        <w:tc>
          <w:tcPr>
            <w:tcW w:w="3462" w:type="pct"/>
            <w:gridSpan w:val="4"/>
          </w:tcPr>
          <w:p w:rsidR="00E47196" w:rsidRDefault="00E47196" w:rsidP="00327627">
            <w:pPr>
              <w:pStyle w:val="TableText"/>
            </w:pPr>
            <w:r>
              <w:rPr>
                <w:noProof/>
              </w:rPr>
              <w:drawing>
                <wp:inline distT="0" distB="0" distL="0" distR="0" wp14:anchorId="7BA26E63" wp14:editId="0BF5F1BC">
                  <wp:extent cx="2381250" cy="2609850"/>
                  <wp:effectExtent l="0" t="0" r="0" b="0"/>
                  <wp:docPr id="59" name="Picture 59" descr="Picture depicting the INDS - Veteran Information Screen" title="INDS - Veteran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2381250" cy="260985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INDS Current Interment Information View</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the details of the current interment</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2639795E" wp14:editId="6C4B640F">
                  <wp:extent cx="2562225" cy="3257550"/>
                  <wp:effectExtent l="0" t="0" r="9525" b="0"/>
                  <wp:docPr id="55" name="Picture 55" descr="Picture depicting the INDS - Current Interment Info Screen" title="INDS - Current Interment 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562225" cy="325755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Adjacent Gravesite Info</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the details about the adjacent grave site.</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27E85DC1" wp14:editId="2C901312">
                  <wp:extent cx="2381250" cy="2581275"/>
                  <wp:effectExtent l="0" t="0" r="0" b="9525"/>
                  <wp:docPr id="69" name="Picture 69" descr="Picture depicting the INDS - Adjacent Gravesite Info Screen" title="INDS - Adjacent Gravesite 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2381250" cy="2581275"/>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bl>
    <w:p w:rsidR="00E47196" w:rsidRDefault="00E47196" w:rsidP="00E47196">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rsidTr="00BA0E2C">
        <w:trPr>
          <w:cantSplit/>
          <w:tblHeader/>
        </w:trPr>
        <w:tc>
          <w:tcPr>
            <w:tcW w:w="1538" w:type="pct"/>
            <w:shd w:val="clear" w:color="auto" w:fill="D9D9D9" w:themeFill="background1" w:themeFillShade="D9"/>
          </w:tcPr>
          <w:p w:rsidR="00E47196" w:rsidRPr="006F05FB" w:rsidRDefault="00E47196" w:rsidP="00327627">
            <w:pPr>
              <w:pStyle w:val="TableHeading"/>
            </w:pPr>
            <w:r w:rsidRPr="006F05FB">
              <w:t>Forms</w:t>
            </w:r>
          </w:p>
        </w:tc>
        <w:tc>
          <w:tcPr>
            <w:tcW w:w="3462" w:type="pct"/>
            <w:gridSpan w:val="4"/>
            <w:tcBorders>
              <w:bottom w:val="single" w:sz="4" w:space="0" w:color="auto"/>
            </w:tcBorders>
            <w:shd w:val="clear" w:color="auto" w:fill="D9D9D9" w:themeFill="background1" w:themeFillShade="D9"/>
          </w:tcPr>
          <w:p w:rsidR="00E47196" w:rsidRPr="006F05FB" w:rsidRDefault="00E47196" w:rsidP="00327627">
            <w:pPr>
              <w:pStyle w:val="TableHeading"/>
            </w:pPr>
            <w:r w:rsidRPr="006F05FB">
              <w:t>Description</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Headstone Status Info</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the details of the planned disposition of the headstone.</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lastRenderedPageBreak/>
              <w:t>Current Form Layout</w:t>
            </w:r>
          </w:p>
        </w:tc>
        <w:tc>
          <w:tcPr>
            <w:tcW w:w="3462" w:type="pct"/>
            <w:gridSpan w:val="4"/>
          </w:tcPr>
          <w:p w:rsidR="00E47196" w:rsidRDefault="00E47196" w:rsidP="00327627">
            <w:pPr>
              <w:pStyle w:val="TableText"/>
            </w:pPr>
            <w:r>
              <w:rPr>
                <w:noProof/>
              </w:rPr>
              <w:drawing>
                <wp:inline distT="0" distB="0" distL="0" distR="0" wp14:anchorId="6DE78427" wp14:editId="4BFAE07C">
                  <wp:extent cx="2390775" cy="2657475"/>
                  <wp:effectExtent l="0" t="0" r="9525" b="9525"/>
                  <wp:docPr id="70" name="Picture 70" descr="Picture depicting the INDS - Headstone Status Info Screen" title="INDS - Headstone Status 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2390775" cy="2657475"/>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Excavation Crew Info</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the details of the excavation crew for a gravesite.</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6CD171C7" wp14:editId="511BE7C2">
                  <wp:extent cx="2419350" cy="2647950"/>
                  <wp:effectExtent l="0" t="0" r="0" b="0"/>
                  <wp:docPr id="71" name="Picture 71" descr="Picture depicting the INDS - Excavation Crew Information Screen" title="INDS - Excavation Crew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419350" cy="264795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Backfill Closing Crew Info</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lastRenderedPageBreak/>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info about the closing crew for a specific gravesite.</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2FA2B78B" wp14:editId="41753C7E">
                  <wp:extent cx="2476500" cy="2705100"/>
                  <wp:effectExtent l="0" t="0" r="0" b="0"/>
                  <wp:docPr id="56" name="Picture 56" descr="Picture depicting the INDS - Backfill Closing Crew Info Sreen" title="INDS - Backfill Closing Crew Inf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476500" cy="270510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Renovation/Maintenance Crew Information</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the renovation or maintenance crew information</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071AB903" wp14:editId="788E4B71">
                  <wp:extent cx="2381250" cy="2647950"/>
                  <wp:effectExtent l="0" t="0" r="0" b="0"/>
                  <wp:docPr id="60" name="Picture 60" descr="Picture depicting the INDS - Renovation Crew Information Screen" title="INDS - Renovation Crew Inform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2381250" cy="264795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Prior Decedents Information</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view the details of prior decedents</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39796BB3" wp14:editId="0C94D0D5">
                  <wp:extent cx="2333625" cy="2609850"/>
                  <wp:effectExtent l="0" t="0" r="9525" b="0"/>
                  <wp:docPr id="61" name="Picture 61" descr="Picture depicting the INDS - Prior Decedents Information Screen" title="INDS - Prior Decedents Informatio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2333625" cy="260985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bl>
    <w:p w:rsidR="00E47196" w:rsidRDefault="00E47196" w:rsidP="00E47196">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rsidTr="00BA0E2C">
        <w:trPr>
          <w:cantSplit/>
          <w:tblHeader/>
        </w:trPr>
        <w:tc>
          <w:tcPr>
            <w:tcW w:w="1538" w:type="pct"/>
            <w:shd w:val="clear" w:color="auto" w:fill="D9D9D9" w:themeFill="background1" w:themeFillShade="D9"/>
          </w:tcPr>
          <w:p w:rsidR="00E47196" w:rsidRPr="006F05FB" w:rsidRDefault="00E47196" w:rsidP="00327627">
            <w:pPr>
              <w:pStyle w:val="TableHeading"/>
            </w:pPr>
            <w:r w:rsidRPr="006F05FB">
              <w:t>Forms</w:t>
            </w:r>
          </w:p>
        </w:tc>
        <w:tc>
          <w:tcPr>
            <w:tcW w:w="3462" w:type="pct"/>
            <w:gridSpan w:val="4"/>
            <w:tcBorders>
              <w:bottom w:val="single" w:sz="4" w:space="0" w:color="auto"/>
            </w:tcBorders>
            <w:shd w:val="clear" w:color="auto" w:fill="D9D9D9" w:themeFill="background1" w:themeFillShade="D9"/>
          </w:tcPr>
          <w:p w:rsidR="00E47196" w:rsidRPr="006F05FB" w:rsidRDefault="00E47196" w:rsidP="00327627">
            <w:pPr>
              <w:pStyle w:val="TableHeading"/>
            </w:pPr>
            <w:r w:rsidRPr="006F05FB">
              <w:t>Description</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Scan INDS ID</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scan / enter the INDS ID.</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756535F7" wp14:editId="1D8301AB">
                  <wp:extent cx="2343150" cy="2628900"/>
                  <wp:effectExtent l="0" t="0" r="0" b="0"/>
                  <wp:docPr id="62" name="Picture 62" descr="Picture depicting the Scan INDS ID Screen" title="Scan INDS 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2343150" cy="262890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lastRenderedPageBreak/>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Verify Excavation Depth</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enter the actual excavation depth of the grave site.</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55AAED00" wp14:editId="7E899C70">
                  <wp:extent cx="2352675" cy="2628900"/>
                  <wp:effectExtent l="0" t="0" r="9525" b="0"/>
                  <wp:docPr id="63" name="Picture 63" descr="Picture depicting the Verify Excavation Depth Screen" title="Verify Excavation Dept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2352675" cy="262890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bl>
    <w:p w:rsidR="00E47196" w:rsidRDefault="00E47196" w:rsidP="00E47196">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47196" w:rsidRPr="006F05FB" w:rsidTr="00BA0E2C">
        <w:trPr>
          <w:cantSplit/>
          <w:tblHeader/>
        </w:trPr>
        <w:tc>
          <w:tcPr>
            <w:tcW w:w="1538" w:type="pct"/>
            <w:shd w:val="clear" w:color="auto" w:fill="D9D9D9" w:themeFill="background1" w:themeFillShade="D9"/>
          </w:tcPr>
          <w:p w:rsidR="00E47196" w:rsidRPr="006F05FB" w:rsidRDefault="00E47196" w:rsidP="00327627">
            <w:pPr>
              <w:pStyle w:val="TableHeading"/>
            </w:pPr>
            <w:r w:rsidRPr="006F05FB">
              <w:t>Forms</w:t>
            </w:r>
          </w:p>
        </w:tc>
        <w:tc>
          <w:tcPr>
            <w:tcW w:w="3462" w:type="pct"/>
            <w:gridSpan w:val="4"/>
            <w:tcBorders>
              <w:bottom w:val="single" w:sz="4" w:space="0" w:color="auto"/>
            </w:tcBorders>
            <w:shd w:val="clear" w:color="auto" w:fill="D9D9D9" w:themeFill="background1" w:themeFillShade="D9"/>
          </w:tcPr>
          <w:p w:rsidR="00E47196" w:rsidRPr="006F05FB" w:rsidRDefault="00E47196" w:rsidP="00327627">
            <w:pPr>
              <w:pStyle w:val="TableHeading"/>
            </w:pPr>
            <w:r w:rsidRPr="006F05FB">
              <w:t>Description</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Assign Crews</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 xml:space="preserve">A form to assign crews </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lastRenderedPageBreak/>
              <w:t>Current Form Layout</w:t>
            </w:r>
          </w:p>
        </w:tc>
        <w:tc>
          <w:tcPr>
            <w:tcW w:w="3462" w:type="pct"/>
            <w:gridSpan w:val="4"/>
          </w:tcPr>
          <w:p w:rsidR="00E47196" w:rsidRDefault="00E47196" w:rsidP="00327627">
            <w:pPr>
              <w:pStyle w:val="TableText"/>
            </w:pPr>
            <w:r>
              <w:rPr>
                <w:noProof/>
              </w:rPr>
              <w:drawing>
                <wp:inline distT="0" distB="0" distL="0" distR="0" wp14:anchorId="1E719153" wp14:editId="72D2F3D9">
                  <wp:extent cx="2352675" cy="2581275"/>
                  <wp:effectExtent l="0" t="0" r="9525" b="9525"/>
                  <wp:docPr id="64" name="Picture 64" descr="Picture depicting the Assign Crews Screen" title="Assign Crew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2352675" cy="2581275"/>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Print Urn/Casket Tag</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print the Urn or casket tag.</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1C62E5A8" wp14:editId="48E1E0C7">
                  <wp:extent cx="2343150" cy="2667000"/>
                  <wp:effectExtent l="0" t="0" r="0" b="0"/>
                  <wp:docPr id="65" name="Picture 65" descr="Picture depicting the Print Urn/Casket Tag" title="Print Urn/Casket T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343150" cy="266700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Print temporary tag</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lastRenderedPageBreak/>
              <w:t>Form Functionality</w:t>
            </w:r>
          </w:p>
        </w:tc>
        <w:tc>
          <w:tcPr>
            <w:tcW w:w="3462" w:type="pct"/>
            <w:gridSpan w:val="4"/>
          </w:tcPr>
          <w:p w:rsidR="00E47196" w:rsidRPr="006F05FB" w:rsidRDefault="00E47196" w:rsidP="00327627">
            <w:pPr>
              <w:pStyle w:val="TableText"/>
            </w:pPr>
            <w:r>
              <w:t>A form to print the temporary tag</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3E35A145" wp14:editId="15F5FD99">
                  <wp:extent cx="2943225" cy="2571750"/>
                  <wp:effectExtent l="0" t="0" r="9525" b="0"/>
                  <wp:docPr id="66" name="Picture 66" descr="Picture depicting the Print Temporary Tag Screen" title="Print Temporary Ta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2943225" cy="257175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Designate Transfer Remains</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enter the location details to transfer the remains</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73584794" wp14:editId="5708051B">
                  <wp:extent cx="2381250" cy="2628900"/>
                  <wp:effectExtent l="0" t="0" r="0" b="0"/>
                  <wp:docPr id="67" name="Picture 67" descr="Picture depicting the Designate Transfer Destination Screen" title="Designate Transfer Destin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2381250" cy="262890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r w:rsidR="00E47196" w:rsidRPr="006F05FB" w:rsidTr="00327627">
        <w:trPr>
          <w:cantSplit/>
          <w:tblHeader/>
        </w:trPr>
        <w:tc>
          <w:tcPr>
            <w:tcW w:w="1538" w:type="pct"/>
            <w:shd w:val="clear" w:color="auto" w:fill="F2F2F2" w:themeFill="background1" w:themeFillShade="F2"/>
          </w:tcPr>
          <w:p w:rsidR="00E47196" w:rsidRPr="006F05FB" w:rsidRDefault="00E47196" w:rsidP="00327627">
            <w:pPr>
              <w:pStyle w:val="TableHeading"/>
            </w:pPr>
          </w:p>
        </w:tc>
        <w:tc>
          <w:tcPr>
            <w:tcW w:w="3462" w:type="pct"/>
            <w:gridSpan w:val="4"/>
            <w:tcBorders>
              <w:bottom w:val="single" w:sz="4" w:space="0" w:color="auto"/>
            </w:tcBorders>
            <w:shd w:val="clear" w:color="auto" w:fill="F2F2F2" w:themeFill="background1" w:themeFillShade="F2"/>
          </w:tcPr>
          <w:p w:rsidR="00E47196" w:rsidRPr="006F05FB" w:rsidRDefault="00E47196" w:rsidP="00327627">
            <w:pPr>
              <w:pStyle w:val="TableHeading"/>
            </w:pP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Name</w:t>
            </w:r>
          </w:p>
        </w:tc>
        <w:tc>
          <w:tcPr>
            <w:tcW w:w="3462" w:type="pct"/>
            <w:gridSpan w:val="4"/>
            <w:tcBorders>
              <w:bottom w:val="single" w:sz="4" w:space="0" w:color="auto"/>
            </w:tcBorders>
          </w:tcPr>
          <w:p w:rsidR="00E47196" w:rsidRPr="006F05FB" w:rsidRDefault="00E47196" w:rsidP="00327627">
            <w:pPr>
              <w:pStyle w:val="TableText"/>
            </w:pPr>
            <w:r>
              <w:t>Verify Adjacent Gravesite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lastRenderedPageBreak/>
              <w:t>Enhancement Category</w:t>
            </w:r>
          </w:p>
        </w:tc>
        <w:tc>
          <w:tcPr>
            <w:tcW w:w="529" w:type="pct"/>
            <w:tcBorders>
              <w:right w:val="nil"/>
            </w:tcBorders>
          </w:tcPr>
          <w:p w:rsidR="00E47196" w:rsidRPr="006F05FB" w:rsidRDefault="00E47196" w:rsidP="00327627">
            <w:pPr>
              <w:pStyle w:val="TableText"/>
              <w:rPr>
                <w:iCs/>
                <w:sz w:val="20"/>
              </w:rPr>
            </w:pPr>
            <w:r>
              <w:rPr>
                <w:iCs/>
                <w:sz w:val="20"/>
              </w:rPr>
              <w:fldChar w:fldCharType="begin">
                <w:ffData>
                  <w:name w:val="Check111"/>
                  <w:enabled/>
                  <w:calcOnExit w:val="0"/>
                  <w:statusText w:type="text" w:val="New"/>
                  <w:checkBox>
                    <w:sizeAuto/>
                    <w:default w:val="1"/>
                  </w:checkBox>
                </w:ffData>
              </w:fldChar>
            </w:r>
            <w:r>
              <w:rPr>
                <w:iCs/>
                <w:sz w:val="20"/>
              </w:rPr>
              <w:instrText xml:space="preserve"> FORMCHECKBOX </w:instrText>
            </w:r>
            <w:r>
              <w:rPr>
                <w:iCs/>
                <w:sz w:val="20"/>
              </w:rPr>
            </w:r>
            <w:r>
              <w:rPr>
                <w:iCs/>
                <w:sz w:val="20"/>
              </w:rPr>
              <w:fldChar w:fldCharType="end"/>
            </w:r>
            <w:r w:rsidRPr="006F05FB">
              <w:rPr>
                <w:iCs/>
                <w:sz w:val="20"/>
              </w:rPr>
              <w:t xml:space="preserve"> New</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Modify</w:t>
            </w:r>
          </w:p>
        </w:tc>
        <w:tc>
          <w:tcPr>
            <w:tcW w:w="752" w:type="pct"/>
            <w:tcBorders>
              <w:left w:val="nil"/>
              <w:right w:val="nil"/>
            </w:tcBorders>
          </w:tcPr>
          <w:p w:rsidR="00E47196" w:rsidRPr="006F05FB" w:rsidRDefault="00E47196" w:rsidP="00327627">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Delete</w:t>
            </w:r>
          </w:p>
        </w:tc>
        <w:tc>
          <w:tcPr>
            <w:tcW w:w="1429" w:type="pct"/>
            <w:tcBorders>
              <w:left w:val="nil"/>
            </w:tcBorders>
          </w:tcPr>
          <w:p w:rsidR="00E47196" w:rsidRPr="006F05FB" w:rsidRDefault="00E47196" w:rsidP="00327627">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r>
              <w:rPr>
                <w:iCs/>
                <w:sz w:val="20"/>
              </w:rPr>
              <w:instrText xml:space="preserve"> FORMCHECKBOX </w:instrText>
            </w:r>
            <w:r>
              <w:rPr>
                <w:iCs/>
                <w:sz w:val="20"/>
              </w:rPr>
            </w:r>
            <w:r>
              <w:rPr>
                <w:iCs/>
                <w:sz w:val="20"/>
              </w:rPr>
              <w:fldChar w:fldCharType="end"/>
            </w:r>
            <w:r w:rsidRPr="006F05FB">
              <w:rPr>
                <w:iCs/>
                <w:sz w:val="20"/>
              </w:rPr>
              <w:t xml:space="preserve"> No Change</w:t>
            </w:r>
          </w:p>
        </w:tc>
      </w:tr>
      <w:tr w:rsidR="00E47196" w:rsidRPr="006F05FB" w:rsidTr="00327627">
        <w:trPr>
          <w:cantSplit/>
        </w:trPr>
        <w:tc>
          <w:tcPr>
            <w:tcW w:w="1538" w:type="pct"/>
            <w:shd w:val="clear" w:color="auto" w:fill="F2F2F2" w:themeFill="background1" w:themeFillShade="F2"/>
          </w:tcPr>
          <w:p w:rsidR="00E47196" w:rsidRPr="006F05FB" w:rsidRDefault="00E47196" w:rsidP="00327627">
            <w:pPr>
              <w:pStyle w:val="TableText"/>
              <w:rPr>
                <w:b/>
              </w:rPr>
            </w:pPr>
            <w:r w:rsidRPr="006F05FB">
              <w:rPr>
                <w:b/>
              </w:rPr>
              <w:t>Form Functionality</w:t>
            </w:r>
          </w:p>
        </w:tc>
        <w:tc>
          <w:tcPr>
            <w:tcW w:w="3462" w:type="pct"/>
            <w:gridSpan w:val="4"/>
          </w:tcPr>
          <w:p w:rsidR="00E47196" w:rsidRPr="006F05FB" w:rsidRDefault="00E47196" w:rsidP="00327627">
            <w:pPr>
              <w:pStyle w:val="TableText"/>
            </w:pPr>
            <w:r>
              <w:t>A form to enter the details of adjacent grave site</w:t>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Current Form Layout</w:t>
            </w:r>
          </w:p>
        </w:tc>
        <w:tc>
          <w:tcPr>
            <w:tcW w:w="3462" w:type="pct"/>
            <w:gridSpan w:val="4"/>
          </w:tcPr>
          <w:p w:rsidR="00E47196" w:rsidRDefault="00E47196" w:rsidP="00327627">
            <w:pPr>
              <w:pStyle w:val="TableText"/>
            </w:pPr>
            <w:r>
              <w:rPr>
                <w:noProof/>
              </w:rPr>
              <w:drawing>
                <wp:inline distT="0" distB="0" distL="0" distR="0" wp14:anchorId="649BBCD6" wp14:editId="01EDBFDC">
                  <wp:extent cx="2343150" cy="2590800"/>
                  <wp:effectExtent l="0" t="0" r="0" b="0"/>
                  <wp:docPr id="68" name="Picture 68" descr="Picture depicting the Verify Adjacent Gravesite Screen" title="Verify Adjacent Grave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2343150" cy="2590800"/>
                          </a:xfrm>
                          <a:prstGeom prst="rect">
                            <a:avLst/>
                          </a:prstGeom>
                        </pic:spPr>
                      </pic:pic>
                    </a:graphicData>
                  </a:graphic>
                </wp:inline>
              </w:drawing>
            </w:r>
          </w:p>
        </w:tc>
      </w:tr>
      <w:tr w:rsidR="00E47196" w:rsidRPr="006F05FB" w:rsidTr="00327627">
        <w:trPr>
          <w:cantSplit/>
        </w:trPr>
        <w:tc>
          <w:tcPr>
            <w:tcW w:w="1538" w:type="pct"/>
            <w:shd w:val="clear" w:color="auto" w:fill="F2F2F2" w:themeFill="background1" w:themeFillShade="F2"/>
          </w:tcPr>
          <w:p w:rsidR="00E47196" w:rsidRPr="00DD4821" w:rsidRDefault="00E47196" w:rsidP="00327627">
            <w:pPr>
              <w:pStyle w:val="TableText"/>
              <w:rPr>
                <w:b/>
              </w:rPr>
            </w:pPr>
            <w:r w:rsidRPr="00DD4821">
              <w:rPr>
                <w:b/>
              </w:rPr>
              <w:t>Modified Form Layout (Changes are in bold)</w:t>
            </w:r>
          </w:p>
        </w:tc>
        <w:tc>
          <w:tcPr>
            <w:tcW w:w="3462" w:type="pct"/>
            <w:gridSpan w:val="4"/>
          </w:tcPr>
          <w:p w:rsidR="00E47196" w:rsidRDefault="00E47196" w:rsidP="00327627">
            <w:pPr>
              <w:pStyle w:val="TableText"/>
              <w:rPr>
                <w:noProof/>
              </w:rPr>
            </w:pPr>
            <w:r>
              <w:rPr>
                <w:noProof/>
              </w:rPr>
              <w:t>N/A</w:t>
            </w:r>
          </w:p>
        </w:tc>
      </w:tr>
    </w:tbl>
    <w:p w:rsidR="00C45EAB" w:rsidRDefault="00C45EAB" w:rsidP="00190444">
      <w:pPr>
        <w:pStyle w:val="InstructionalText1"/>
      </w:pPr>
      <w:r>
        <w:t>This section lists the forms that will be affected or created by the functionality being designed. A short description of the change that will be made to the forms should be included.</w:t>
      </w:r>
    </w:p>
    <w:p w:rsidR="00AD4BEB" w:rsidRDefault="00AD4BEB" w:rsidP="00AD4BEB">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66</w:t>
      </w:r>
      <w:r w:rsidR="00C44D97">
        <w:rPr>
          <w:noProof/>
        </w:rPr>
        <w:fldChar w:fldCharType="end"/>
      </w:r>
      <w:r>
        <w:t xml:space="preserve">: </w:t>
      </w:r>
      <w:r w:rsidRPr="008B0258">
        <w:t>Forms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forms, listed by name, enhancement category, functionality, current layout, and modified layout."/>
      </w:tblPr>
      <w:tblGrid>
        <w:gridCol w:w="3131"/>
        <w:gridCol w:w="6445"/>
      </w:tblGrid>
      <w:tr w:rsidR="00E61EBB" w:rsidRPr="00C45EAB" w:rsidTr="00BA0E2C">
        <w:trPr>
          <w:cantSplit/>
          <w:tblHeader/>
        </w:trPr>
        <w:tc>
          <w:tcPr>
            <w:tcW w:w="1635" w:type="pct"/>
            <w:shd w:val="clear" w:color="auto" w:fill="D9D9D9" w:themeFill="background1" w:themeFillShade="D9"/>
            <w:vAlign w:val="center"/>
          </w:tcPr>
          <w:p w:rsidR="00C45EAB" w:rsidRPr="00C45EAB" w:rsidRDefault="00C45EAB" w:rsidP="00C45EAB">
            <w:pPr>
              <w:pStyle w:val="TableHeading"/>
            </w:pPr>
            <w:bookmarkStart w:id="324" w:name="ColumnTitle_85"/>
            <w:bookmarkEnd w:id="324"/>
            <w:r w:rsidRPr="00C45EAB">
              <w:t>Forms</w:t>
            </w:r>
          </w:p>
        </w:tc>
        <w:tc>
          <w:tcPr>
            <w:tcW w:w="3365" w:type="pct"/>
            <w:shd w:val="clear" w:color="auto" w:fill="D9D9D9" w:themeFill="background1" w:themeFillShade="D9"/>
            <w:vAlign w:val="center"/>
          </w:tcPr>
          <w:p w:rsidR="00C45EAB" w:rsidRPr="00C45EAB" w:rsidRDefault="00C45EAB" w:rsidP="00C45EAB">
            <w:pPr>
              <w:pStyle w:val="TableHeading"/>
            </w:pPr>
            <w:r w:rsidRPr="00C45EAB">
              <w:t>Instructions</w:t>
            </w:r>
          </w:p>
        </w:tc>
      </w:tr>
      <w:tr w:rsidR="00C45EAB" w:rsidRPr="00C45EAB" w:rsidTr="003D34F4">
        <w:trPr>
          <w:cantSplit/>
        </w:trPr>
        <w:tc>
          <w:tcPr>
            <w:tcW w:w="1635" w:type="pct"/>
            <w:shd w:val="clear" w:color="auto" w:fill="F2F2F2" w:themeFill="background1" w:themeFillShade="F2"/>
            <w:vAlign w:val="center"/>
          </w:tcPr>
          <w:p w:rsidR="00C45EAB" w:rsidRPr="00C45EAB" w:rsidRDefault="00C45EAB" w:rsidP="00C45EAB">
            <w:pPr>
              <w:pStyle w:val="TableText"/>
              <w:rPr>
                <w:b/>
              </w:rPr>
            </w:pPr>
            <w:r w:rsidRPr="00C45EAB">
              <w:rPr>
                <w:b/>
              </w:rPr>
              <w:t>Form Name</w:t>
            </w:r>
          </w:p>
        </w:tc>
        <w:tc>
          <w:tcPr>
            <w:tcW w:w="3365" w:type="pct"/>
            <w:vAlign w:val="center"/>
          </w:tcPr>
          <w:p w:rsidR="00C45EAB" w:rsidRPr="00C45EAB" w:rsidRDefault="00C45EAB" w:rsidP="00C45EAB">
            <w:pPr>
              <w:pStyle w:val="InstructionalTable"/>
            </w:pPr>
            <w:r w:rsidRPr="00C45EAB">
              <w:t>List the name of the form affected by the functionality being designed.</w:t>
            </w:r>
          </w:p>
        </w:tc>
      </w:tr>
      <w:tr w:rsidR="00C45EAB" w:rsidRPr="00C45EAB" w:rsidTr="003D34F4">
        <w:trPr>
          <w:cantSplit/>
        </w:trPr>
        <w:tc>
          <w:tcPr>
            <w:tcW w:w="1635" w:type="pct"/>
            <w:shd w:val="clear" w:color="auto" w:fill="F2F2F2" w:themeFill="background1" w:themeFillShade="F2"/>
            <w:vAlign w:val="center"/>
          </w:tcPr>
          <w:p w:rsidR="00C45EAB" w:rsidRPr="00C45EAB" w:rsidRDefault="00C45EAB" w:rsidP="00C45EAB">
            <w:pPr>
              <w:pStyle w:val="TableText"/>
              <w:rPr>
                <w:b/>
              </w:rPr>
            </w:pPr>
            <w:r w:rsidRPr="00C45EAB">
              <w:rPr>
                <w:b/>
              </w:rPr>
              <w:t>Enhancement Category</w:t>
            </w:r>
          </w:p>
        </w:tc>
        <w:tc>
          <w:tcPr>
            <w:tcW w:w="3365" w:type="pct"/>
            <w:vAlign w:val="center"/>
          </w:tcPr>
          <w:p w:rsidR="00C45EAB" w:rsidRPr="00C45EAB" w:rsidRDefault="00C45EAB" w:rsidP="00C45EAB">
            <w:pPr>
              <w:pStyle w:val="InstructionalTable"/>
            </w:pPr>
            <w:r w:rsidRPr="00C45EAB">
              <w:t>Check the appropriate box: New, Modify, Delete, or No Change.</w:t>
            </w:r>
          </w:p>
        </w:tc>
      </w:tr>
      <w:tr w:rsidR="00C45EAB" w:rsidRPr="00C45EAB" w:rsidTr="003D34F4">
        <w:trPr>
          <w:cantSplit/>
        </w:trPr>
        <w:tc>
          <w:tcPr>
            <w:tcW w:w="1635" w:type="pct"/>
            <w:shd w:val="clear" w:color="auto" w:fill="F2F2F2" w:themeFill="background1" w:themeFillShade="F2"/>
            <w:vAlign w:val="center"/>
          </w:tcPr>
          <w:p w:rsidR="00C45EAB" w:rsidRPr="00C45EAB" w:rsidRDefault="00C45EAB" w:rsidP="00C45EAB">
            <w:pPr>
              <w:pStyle w:val="TableText"/>
              <w:rPr>
                <w:b/>
              </w:rPr>
            </w:pPr>
            <w:r w:rsidRPr="00C45EAB">
              <w:rPr>
                <w:b/>
              </w:rPr>
              <w:t>Form Functionality</w:t>
            </w:r>
          </w:p>
        </w:tc>
        <w:tc>
          <w:tcPr>
            <w:tcW w:w="3365" w:type="pct"/>
            <w:vAlign w:val="center"/>
          </w:tcPr>
          <w:p w:rsidR="00C45EAB" w:rsidRPr="00C45EAB" w:rsidRDefault="00C45EAB" w:rsidP="00C45EAB">
            <w:pPr>
              <w:pStyle w:val="InstructionalTable"/>
            </w:pPr>
            <w:r w:rsidRPr="00C45EAB">
              <w:t>Describe the form’s functionality and refer to the usage of the form. An example of such a description is “This form is used to enter patient demographic data.”</w:t>
            </w:r>
          </w:p>
        </w:tc>
      </w:tr>
      <w:tr w:rsidR="00C45EAB" w:rsidRPr="00C45EAB" w:rsidTr="003D34F4">
        <w:trPr>
          <w:cantSplit/>
        </w:trPr>
        <w:tc>
          <w:tcPr>
            <w:tcW w:w="1635" w:type="pct"/>
            <w:shd w:val="clear" w:color="auto" w:fill="F2F2F2" w:themeFill="background1" w:themeFillShade="F2"/>
            <w:vAlign w:val="center"/>
          </w:tcPr>
          <w:p w:rsidR="00C45EAB" w:rsidRPr="00C45EAB" w:rsidRDefault="00C45EAB" w:rsidP="00C45EAB">
            <w:pPr>
              <w:pStyle w:val="TableText"/>
              <w:rPr>
                <w:b/>
              </w:rPr>
            </w:pPr>
            <w:r w:rsidRPr="00C45EAB">
              <w:rPr>
                <w:b/>
              </w:rPr>
              <w:t>Current Form Layout</w:t>
            </w:r>
          </w:p>
        </w:tc>
        <w:tc>
          <w:tcPr>
            <w:tcW w:w="3365" w:type="pct"/>
            <w:vAlign w:val="center"/>
          </w:tcPr>
          <w:p w:rsidR="00C45EAB" w:rsidRPr="00C45EAB" w:rsidRDefault="00C45EAB" w:rsidP="00C45EAB">
            <w:pPr>
              <w:pStyle w:val="InstructionalTable"/>
            </w:pPr>
            <w:r w:rsidRPr="00C45EAB">
              <w:t>Define the current form layout that the design will modify. If this is a new form, enter “N/A”.</w:t>
            </w:r>
          </w:p>
        </w:tc>
      </w:tr>
      <w:tr w:rsidR="00C45EAB" w:rsidRPr="00C45EAB" w:rsidTr="003D34F4">
        <w:trPr>
          <w:cantSplit/>
        </w:trPr>
        <w:tc>
          <w:tcPr>
            <w:tcW w:w="1635" w:type="pct"/>
            <w:shd w:val="clear" w:color="auto" w:fill="F2F2F2" w:themeFill="background1" w:themeFillShade="F2"/>
            <w:vAlign w:val="center"/>
          </w:tcPr>
          <w:p w:rsidR="00C45EAB" w:rsidRPr="00C45EAB" w:rsidRDefault="00C45EAB" w:rsidP="00C45EAB">
            <w:pPr>
              <w:pStyle w:val="TableText"/>
              <w:rPr>
                <w:b/>
              </w:rPr>
            </w:pPr>
            <w:r w:rsidRPr="00C45EAB">
              <w:rPr>
                <w:b/>
              </w:rPr>
              <w:t>Modified Form Layout (Changes are in bold)</w:t>
            </w:r>
          </w:p>
        </w:tc>
        <w:tc>
          <w:tcPr>
            <w:tcW w:w="3365" w:type="pct"/>
            <w:vAlign w:val="center"/>
          </w:tcPr>
          <w:p w:rsidR="00C45EAB" w:rsidRPr="00C45EAB" w:rsidRDefault="00C45EAB" w:rsidP="00C45EAB">
            <w:pPr>
              <w:pStyle w:val="InstructionalTable"/>
            </w:pPr>
            <w:r w:rsidRPr="00C45EAB">
              <w:t>Define the form layout that the design will implement.</w:t>
            </w:r>
          </w:p>
        </w:tc>
      </w:tr>
    </w:tbl>
    <w:p w:rsidR="00AD4BEB" w:rsidRDefault="00AD4BEB" w:rsidP="00AD4BEB">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67</w:t>
      </w:r>
      <w:r w:rsidR="00C44D97">
        <w:rPr>
          <w:noProof/>
        </w:rPr>
        <w:fldChar w:fldCharType="end"/>
      </w:r>
      <w:r>
        <w:t xml:space="preserve">: </w:t>
      </w:r>
      <w:r w:rsidRPr="00CD223C">
        <w:t>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Forms"/>
        <w:tblDescription w:val="Forms, listed by name, enhancement category, and functionality."/>
      </w:tblPr>
      <w:tblGrid>
        <w:gridCol w:w="2946"/>
        <w:gridCol w:w="1013"/>
        <w:gridCol w:w="1440"/>
        <w:gridCol w:w="1440"/>
        <w:gridCol w:w="2737"/>
      </w:tblGrid>
      <w:tr w:rsidR="00E61EBB" w:rsidRPr="006F05FB" w:rsidTr="00BA0E2C">
        <w:trPr>
          <w:cantSplit/>
          <w:tblHeader/>
        </w:trPr>
        <w:tc>
          <w:tcPr>
            <w:tcW w:w="1538" w:type="pct"/>
            <w:shd w:val="clear" w:color="auto" w:fill="D9D9D9" w:themeFill="background1" w:themeFillShade="D9"/>
          </w:tcPr>
          <w:p w:rsidR="006F05FB" w:rsidRPr="006F05FB" w:rsidRDefault="006F05FB" w:rsidP="006F05FB">
            <w:pPr>
              <w:pStyle w:val="TableHeading"/>
            </w:pPr>
            <w:bookmarkStart w:id="325" w:name="ColumnTitle_86"/>
            <w:bookmarkEnd w:id="325"/>
            <w:r w:rsidRPr="006F05FB">
              <w:t>Forms</w:t>
            </w:r>
          </w:p>
        </w:tc>
        <w:tc>
          <w:tcPr>
            <w:tcW w:w="3462" w:type="pct"/>
            <w:gridSpan w:val="4"/>
            <w:tcBorders>
              <w:bottom w:val="single" w:sz="4" w:space="0" w:color="auto"/>
            </w:tcBorders>
            <w:shd w:val="clear" w:color="auto" w:fill="D9D9D9" w:themeFill="background1" w:themeFillShade="D9"/>
          </w:tcPr>
          <w:p w:rsidR="006F05FB" w:rsidRPr="006F05FB" w:rsidRDefault="006F05FB" w:rsidP="006F05FB">
            <w:pPr>
              <w:pStyle w:val="TableHeading"/>
            </w:pPr>
            <w:r w:rsidRPr="006F05FB">
              <w:t>Description</w:t>
            </w:r>
          </w:p>
        </w:tc>
      </w:tr>
      <w:tr w:rsidR="00E61EBB" w:rsidRPr="006F05FB" w:rsidTr="003D34F4">
        <w:trPr>
          <w:cantSplit/>
        </w:trPr>
        <w:tc>
          <w:tcPr>
            <w:tcW w:w="1538" w:type="pct"/>
            <w:shd w:val="clear" w:color="auto" w:fill="F2F2F2" w:themeFill="background1" w:themeFillShade="F2"/>
          </w:tcPr>
          <w:p w:rsidR="006F05FB" w:rsidRPr="006F05FB" w:rsidRDefault="006F05FB" w:rsidP="006F05FB">
            <w:pPr>
              <w:pStyle w:val="TableText"/>
              <w:rPr>
                <w:b/>
              </w:rPr>
            </w:pPr>
            <w:r w:rsidRPr="006F05FB">
              <w:rPr>
                <w:b/>
              </w:rPr>
              <w:t>Form Name</w:t>
            </w:r>
          </w:p>
        </w:tc>
        <w:tc>
          <w:tcPr>
            <w:tcW w:w="3462" w:type="pct"/>
            <w:gridSpan w:val="4"/>
            <w:tcBorders>
              <w:bottom w:val="single" w:sz="4" w:space="0" w:color="auto"/>
            </w:tcBorders>
          </w:tcPr>
          <w:p w:rsidR="006F05FB" w:rsidRPr="006F05FB" w:rsidRDefault="006F05FB" w:rsidP="006F05FB">
            <w:pPr>
              <w:pStyle w:val="TableText"/>
            </w:pPr>
          </w:p>
        </w:tc>
      </w:tr>
      <w:tr w:rsidR="00E61EBB" w:rsidRPr="006F05FB" w:rsidTr="003D34F4">
        <w:trPr>
          <w:cantSplit/>
        </w:trPr>
        <w:tc>
          <w:tcPr>
            <w:tcW w:w="1538" w:type="pct"/>
            <w:shd w:val="clear" w:color="auto" w:fill="F2F2F2" w:themeFill="background1" w:themeFillShade="F2"/>
          </w:tcPr>
          <w:p w:rsidR="006F05FB" w:rsidRPr="006F05FB" w:rsidRDefault="006F05FB" w:rsidP="006F05FB">
            <w:pPr>
              <w:pStyle w:val="TableText"/>
              <w:rPr>
                <w:b/>
              </w:rPr>
            </w:pPr>
            <w:r w:rsidRPr="006F05FB">
              <w:rPr>
                <w:b/>
              </w:rPr>
              <w:t>Enhancement Category</w:t>
            </w:r>
          </w:p>
        </w:tc>
        <w:tc>
          <w:tcPr>
            <w:tcW w:w="529" w:type="pct"/>
            <w:tcBorders>
              <w:right w:val="nil"/>
            </w:tcBorders>
          </w:tcPr>
          <w:p w:rsidR="006F05FB" w:rsidRPr="006F05FB" w:rsidRDefault="00C114EB" w:rsidP="006F05FB">
            <w:pPr>
              <w:pStyle w:val="TableText"/>
              <w:rPr>
                <w:iCs/>
                <w:sz w:val="20"/>
              </w:rPr>
            </w:pPr>
            <w:r>
              <w:rPr>
                <w:iCs/>
                <w:sz w:val="20"/>
              </w:rPr>
              <w:fldChar w:fldCharType="begin">
                <w:ffData>
                  <w:name w:val="Check111"/>
                  <w:enabled/>
                  <w:calcOnExit w:val="0"/>
                  <w:statusText w:type="text" w:val="New"/>
                  <w:checkBox>
                    <w:sizeAuto/>
                    <w:default w:val="0"/>
                    <w:checked w:val="0"/>
                  </w:checkBox>
                </w:ffData>
              </w:fldChar>
            </w:r>
            <w:bookmarkStart w:id="326" w:name="Check111"/>
            <w:r>
              <w:rPr>
                <w:iCs/>
                <w:sz w:val="20"/>
              </w:rPr>
              <w:instrText xml:space="preserve"> FORMCHECKBOX </w:instrText>
            </w:r>
            <w:r>
              <w:rPr>
                <w:iCs/>
                <w:sz w:val="20"/>
              </w:rPr>
            </w:r>
            <w:r>
              <w:rPr>
                <w:iCs/>
                <w:sz w:val="20"/>
              </w:rPr>
              <w:fldChar w:fldCharType="end"/>
            </w:r>
            <w:bookmarkEnd w:id="326"/>
            <w:r w:rsidR="006F05FB" w:rsidRPr="006F05FB">
              <w:rPr>
                <w:iCs/>
                <w:sz w:val="20"/>
              </w:rPr>
              <w:t xml:space="preserve"> New</w:t>
            </w:r>
          </w:p>
        </w:tc>
        <w:tc>
          <w:tcPr>
            <w:tcW w:w="752" w:type="pct"/>
            <w:tcBorders>
              <w:left w:val="nil"/>
              <w:right w:val="nil"/>
            </w:tcBorders>
          </w:tcPr>
          <w:p w:rsidR="006F05FB" w:rsidRPr="006F05FB" w:rsidRDefault="00C114EB" w:rsidP="006F05FB">
            <w:pPr>
              <w:pStyle w:val="TableText"/>
              <w:rPr>
                <w:iCs/>
                <w:sz w:val="20"/>
              </w:rPr>
            </w:pPr>
            <w:r>
              <w:rPr>
                <w:iCs/>
                <w:sz w:val="20"/>
              </w:rPr>
              <w:fldChar w:fldCharType="begin">
                <w:ffData>
                  <w:name w:val="Check112"/>
                  <w:enabled/>
                  <w:calcOnExit w:val="0"/>
                  <w:statusText w:type="text" w:val="Modify"/>
                  <w:checkBox>
                    <w:sizeAuto/>
                    <w:default w:val="0"/>
                    <w:checked w:val="0"/>
                  </w:checkBox>
                </w:ffData>
              </w:fldChar>
            </w:r>
            <w:bookmarkStart w:id="327" w:name="Check112"/>
            <w:r>
              <w:rPr>
                <w:iCs/>
                <w:sz w:val="20"/>
              </w:rPr>
              <w:instrText xml:space="preserve"> FORMCHECKBOX </w:instrText>
            </w:r>
            <w:r>
              <w:rPr>
                <w:iCs/>
                <w:sz w:val="20"/>
              </w:rPr>
            </w:r>
            <w:r>
              <w:rPr>
                <w:iCs/>
                <w:sz w:val="20"/>
              </w:rPr>
              <w:fldChar w:fldCharType="end"/>
            </w:r>
            <w:bookmarkEnd w:id="327"/>
            <w:r w:rsidR="006F05FB" w:rsidRPr="006F05FB">
              <w:rPr>
                <w:iCs/>
                <w:sz w:val="20"/>
              </w:rPr>
              <w:t xml:space="preserve"> Modify</w:t>
            </w:r>
          </w:p>
        </w:tc>
        <w:tc>
          <w:tcPr>
            <w:tcW w:w="752" w:type="pct"/>
            <w:tcBorders>
              <w:left w:val="nil"/>
              <w:right w:val="nil"/>
            </w:tcBorders>
          </w:tcPr>
          <w:p w:rsidR="006F05FB" w:rsidRPr="006F05FB" w:rsidRDefault="00C114EB" w:rsidP="006F05FB">
            <w:pPr>
              <w:pStyle w:val="TableText"/>
              <w:rPr>
                <w:iCs/>
                <w:sz w:val="20"/>
              </w:rPr>
            </w:pPr>
            <w:r>
              <w:rPr>
                <w:iCs/>
                <w:sz w:val="20"/>
              </w:rPr>
              <w:fldChar w:fldCharType="begin">
                <w:ffData>
                  <w:name w:val="Check113"/>
                  <w:enabled/>
                  <w:calcOnExit w:val="0"/>
                  <w:statusText w:type="text" w:val="Delete"/>
                  <w:checkBox>
                    <w:sizeAuto/>
                    <w:default w:val="0"/>
                    <w:checked w:val="0"/>
                  </w:checkBox>
                </w:ffData>
              </w:fldChar>
            </w:r>
            <w:bookmarkStart w:id="328" w:name="Check113"/>
            <w:r>
              <w:rPr>
                <w:iCs/>
                <w:sz w:val="20"/>
              </w:rPr>
              <w:instrText xml:space="preserve"> FORMCHECKBOX </w:instrText>
            </w:r>
            <w:r>
              <w:rPr>
                <w:iCs/>
                <w:sz w:val="20"/>
              </w:rPr>
            </w:r>
            <w:r>
              <w:rPr>
                <w:iCs/>
                <w:sz w:val="20"/>
              </w:rPr>
              <w:fldChar w:fldCharType="end"/>
            </w:r>
            <w:bookmarkEnd w:id="328"/>
            <w:r w:rsidR="006F05FB" w:rsidRPr="006F05FB">
              <w:rPr>
                <w:iCs/>
                <w:sz w:val="20"/>
              </w:rPr>
              <w:t xml:space="preserve"> Delete</w:t>
            </w:r>
          </w:p>
        </w:tc>
        <w:tc>
          <w:tcPr>
            <w:tcW w:w="1429" w:type="pct"/>
            <w:tcBorders>
              <w:left w:val="nil"/>
            </w:tcBorders>
          </w:tcPr>
          <w:p w:rsidR="006F05FB" w:rsidRPr="006F05FB" w:rsidRDefault="00C114EB" w:rsidP="006F05FB">
            <w:pPr>
              <w:pStyle w:val="TableText"/>
              <w:rPr>
                <w:iCs/>
                <w:sz w:val="20"/>
              </w:rPr>
            </w:pPr>
            <w:r>
              <w:rPr>
                <w:iCs/>
                <w:sz w:val="20"/>
              </w:rPr>
              <w:fldChar w:fldCharType="begin">
                <w:ffData>
                  <w:name w:val="Check114"/>
                  <w:enabled/>
                  <w:calcOnExit w:val="0"/>
                  <w:statusText w:type="text" w:val="No change"/>
                  <w:checkBox>
                    <w:sizeAuto/>
                    <w:default w:val="0"/>
                    <w:checked w:val="0"/>
                  </w:checkBox>
                </w:ffData>
              </w:fldChar>
            </w:r>
            <w:bookmarkStart w:id="329" w:name="Check114"/>
            <w:r>
              <w:rPr>
                <w:iCs/>
                <w:sz w:val="20"/>
              </w:rPr>
              <w:instrText xml:space="preserve"> FORMCHECKBOX </w:instrText>
            </w:r>
            <w:r>
              <w:rPr>
                <w:iCs/>
                <w:sz w:val="20"/>
              </w:rPr>
            </w:r>
            <w:r>
              <w:rPr>
                <w:iCs/>
                <w:sz w:val="20"/>
              </w:rPr>
              <w:fldChar w:fldCharType="end"/>
            </w:r>
            <w:bookmarkEnd w:id="329"/>
            <w:r w:rsidR="006F05FB" w:rsidRPr="006F05FB">
              <w:rPr>
                <w:iCs/>
                <w:sz w:val="20"/>
              </w:rPr>
              <w:t xml:space="preserve"> No Change</w:t>
            </w:r>
          </w:p>
        </w:tc>
      </w:tr>
      <w:tr w:rsidR="006F05FB" w:rsidRPr="006F05FB" w:rsidTr="003D34F4">
        <w:trPr>
          <w:cantSplit/>
        </w:trPr>
        <w:tc>
          <w:tcPr>
            <w:tcW w:w="1538" w:type="pct"/>
            <w:shd w:val="clear" w:color="auto" w:fill="F2F2F2" w:themeFill="background1" w:themeFillShade="F2"/>
          </w:tcPr>
          <w:p w:rsidR="006F05FB" w:rsidRPr="006F05FB" w:rsidRDefault="006F05FB" w:rsidP="006F05FB">
            <w:pPr>
              <w:pStyle w:val="TableText"/>
              <w:rPr>
                <w:b/>
              </w:rPr>
            </w:pPr>
            <w:r w:rsidRPr="006F05FB">
              <w:rPr>
                <w:b/>
              </w:rPr>
              <w:t>Form Functionality</w:t>
            </w:r>
          </w:p>
        </w:tc>
        <w:tc>
          <w:tcPr>
            <w:tcW w:w="3462" w:type="pct"/>
            <w:gridSpan w:val="4"/>
          </w:tcPr>
          <w:p w:rsidR="006F05FB" w:rsidRPr="006F05FB" w:rsidRDefault="006F05FB" w:rsidP="006F05FB">
            <w:pPr>
              <w:pStyle w:val="TableText"/>
            </w:pPr>
          </w:p>
        </w:tc>
      </w:tr>
    </w:tbl>
    <w:p w:rsidR="006F05FB" w:rsidRPr="006F05FB" w:rsidRDefault="006F05FB" w:rsidP="006F05F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name current layout."/>
      </w:tblPr>
      <w:tblGrid>
        <w:gridCol w:w="9576"/>
      </w:tblGrid>
      <w:tr w:rsidR="00E61EBB" w:rsidRPr="006F05FB" w:rsidTr="00BA0E2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6F05FB" w:rsidRPr="006F05FB" w:rsidRDefault="006F05FB" w:rsidP="006F05FB">
            <w:pPr>
              <w:pStyle w:val="TableHeading"/>
            </w:pPr>
            <w:bookmarkStart w:id="330" w:name="ColumnTitle_87"/>
            <w:bookmarkEnd w:id="330"/>
            <w:r w:rsidRPr="006F05FB">
              <w:lastRenderedPageBreak/>
              <w:t>Current Form Layout</w:t>
            </w:r>
          </w:p>
        </w:tc>
      </w:tr>
      <w:tr w:rsidR="006F05FB" w:rsidRPr="006F05FB"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6F05FB" w:rsidRPr="006F05FB" w:rsidRDefault="006F05FB" w:rsidP="006F05FB">
            <w:pPr>
              <w:pStyle w:val="TableText"/>
            </w:pPr>
          </w:p>
        </w:tc>
      </w:tr>
    </w:tbl>
    <w:p w:rsidR="006F05FB" w:rsidRPr="006F05FB" w:rsidRDefault="006F05FB" w:rsidP="006F05F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orms, listed by modified layout."/>
      </w:tblPr>
      <w:tblGrid>
        <w:gridCol w:w="9576"/>
      </w:tblGrid>
      <w:tr w:rsidR="00E61EBB" w:rsidRPr="006F05FB" w:rsidTr="00BA0E2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6F05FB" w:rsidRPr="006F05FB" w:rsidRDefault="006F05FB" w:rsidP="006F05FB">
            <w:pPr>
              <w:pStyle w:val="TableHeading"/>
            </w:pPr>
            <w:bookmarkStart w:id="331" w:name="ColumnTitle_88"/>
            <w:bookmarkEnd w:id="331"/>
            <w:r w:rsidRPr="006F05FB">
              <w:t>Modified Form Layout (Changes are in bold)</w:t>
            </w:r>
          </w:p>
        </w:tc>
      </w:tr>
      <w:tr w:rsidR="006F05FB" w:rsidRPr="006F05FB"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6F05FB" w:rsidRPr="006F05FB" w:rsidRDefault="006F05FB" w:rsidP="006F05FB">
            <w:pPr>
              <w:pStyle w:val="TableText"/>
            </w:pPr>
          </w:p>
        </w:tc>
      </w:tr>
    </w:tbl>
    <w:p w:rsidR="00693B1E" w:rsidRDefault="00693B1E" w:rsidP="00F81D50">
      <w:pPr>
        <w:pStyle w:val="Heading5"/>
      </w:pPr>
      <w:bookmarkStart w:id="332" w:name="_Toc381778437"/>
      <w:bookmarkStart w:id="333" w:name="_Toc438638910"/>
      <w:r>
        <w:t>Functions</w:t>
      </w:r>
      <w:bookmarkEnd w:id="332"/>
      <w:bookmarkEnd w:id="333"/>
    </w:p>
    <w:p w:rsidR="007A3A58" w:rsidRDefault="00BA0E2C" w:rsidP="007A3A58">
      <w:pPr>
        <w:pStyle w:val="BodyText"/>
      </w:pPr>
      <w:r>
        <w:t xml:space="preserve">The </w:t>
      </w:r>
      <w:r w:rsidR="007A3A58">
        <w:t xml:space="preserve">CM1 </w:t>
      </w:r>
      <w:r>
        <w:t xml:space="preserve">solution </w:t>
      </w:r>
      <w:r w:rsidR="007A3A58">
        <w:t>will be built using CATAMARAN</w:t>
      </w:r>
      <w:r>
        <w:t>™</w:t>
      </w:r>
      <w:r w:rsidR="007A3A58">
        <w:t xml:space="preserve"> Platform, which is not a typical programming tool where functions are programmed.</w:t>
      </w:r>
      <w:r w:rsidR="000619A2">
        <w:t xml:space="preserve"> </w:t>
      </w:r>
      <w:r w:rsidR="007A3A58">
        <w:t>Business processes are configured using the workflow management tool.</w:t>
      </w:r>
    </w:p>
    <w:p w:rsidR="007A3A58" w:rsidRPr="00CB6022" w:rsidRDefault="007A3A58" w:rsidP="007A3A58">
      <w:pPr>
        <w:pStyle w:val="BodyText"/>
      </w:pPr>
      <w:r>
        <w:t>Detailed information to this section will be provided at a later date by the developer, pending VA input and review.</w:t>
      </w:r>
    </w:p>
    <w:p w:rsidR="00693B1E" w:rsidRDefault="00693B1E" w:rsidP="00190444">
      <w:pPr>
        <w:pStyle w:val="InstructionalText1"/>
      </w:pPr>
      <w:r>
        <w:t>The functions affected by the capabilities being designed should be listed in this section. A short description of what change will be made to the functions and/or new functions should be included.</w:t>
      </w:r>
    </w:p>
    <w:p w:rsidR="00AD4BEB" w:rsidRDefault="00AD4BEB" w:rsidP="00AD4BEB">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68</w:t>
      </w:r>
      <w:r w:rsidR="00C44D97">
        <w:rPr>
          <w:noProof/>
        </w:rPr>
        <w:fldChar w:fldCharType="end"/>
      </w:r>
      <w:r>
        <w:t xml:space="preserve">: </w:t>
      </w:r>
      <w:r w:rsidRPr="00432EDF">
        <w:t>Forms (Instructions)</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Forms (Instructions)"/>
        <w:tblDescription w:val="Instructions for functions affected by the capabilities being designed. A short description of what change will be made to the functions and/or new functions should be included.Listed by name, description, enhancement category, related options, related routines, data dictionary references, related protocols, related ICRs, data passing, input attribute name and definition, output attribute name and definition, current logic, and modified logic."/>
      </w:tblPr>
      <w:tblGrid>
        <w:gridCol w:w="3131"/>
        <w:gridCol w:w="6445"/>
      </w:tblGrid>
      <w:tr w:rsidR="00E61EBB" w:rsidRPr="00693B1E" w:rsidTr="00BA0E2C">
        <w:trPr>
          <w:cantSplit/>
          <w:tblHeader/>
        </w:trPr>
        <w:tc>
          <w:tcPr>
            <w:tcW w:w="1635" w:type="pct"/>
            <w:shd w:val="clear" w:color="auto" w:fill="D9D9D9" w:themeFill="background1" w:themeFillShade="D9"/>
            <w:vAlign w:val="center"/>
          </w:tcPr>
          <w:p w:rsidR="00693B1E" w:rsidRPr="00693B1E" w:rsidRDefault="00693B1E" w:rsidP="00693B1E">
            <w:pPr>
              <w:pStyle w:val="TableHeading"/>
            </w:pPr>
            <w:bookmarkStart w:id="334" w:name="ColumnTitle_89"/>
            <w:bookmarkEnd w:id="334"/>
            <w:r w:rsidRPr="00693B1E">
              <w:t>Functions</w:t>
            </w:r>
          </w:p>
        </w:tc>
        <w:tc>
          <w:tcPr>
            <w:tcW w:w="3365" w:type="pct"/>
            <w:shd w:val="clear" w:color="auto" w:fill="D9D9D9" w:themeFill="background1" w:themeFillShade="D9"/>
            <w:vAlign w:val="center"/>
          </w:tcPr>
          <w:p w:rsidR="00693B1E" w:rsidRPr="00693B1E" w:rsidRDefault="00693B1E" w:rsidP="00693B1E">
            <w:pPr>
              <w:pStyle w:val="TableHeading"/>
            </w:pPr>
            <w:r w:rsidRPr="00693B1E">
              <w:t>Instructions</w:t>
            </w:r>
          </w:p>
        </w:tc>
      </w:tr>
      <w:tr w:rsidR="00693B1E" w:rsidRPr="00693B1E" w:rsidTr="003D34F4">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Function Name</w:t>
            </w:r>
          </w:p>
        </w:tc>
        <w:tc>
          <w:tcPr>
            <w:tcW w:w="3365" w:type="pct"/>
            <w:vAlign w:val="center"/>
          </w:tcPr>
          <w:p w:rsidR="00693B1E" w:rsidRPr="00693B1E" w:rsidRDefault="00693B1E" w:rsidP="00693B1E">
            <w:pPr>
              <w:pStyle w:val="InstructionalTable"/>
            </w:pPr>
            <w:r w:rsidRPr="00693B1E">
              <w:t>List the specific function affected by the capability being designed.</w:t>
            </w:r>
          </w:p>
        </w:tc>
      </w:tr>
      <w:tr w:rsidR="00693B1E" w:rsidRPr="00693B1E" w:rsidTr="003D34F4">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Short Description</w:t>
            </w:r>
          </w:p>
        </w:tc>
        <w:tc>
          <w:tcPr>
            <w:tcW w:w="3365" w:type="pct"/>
            <w:vAlign w:val="center"/>
          </w:tcPr>
          <w:p w:rsidR="00693B1E" w:rsidRPr="00693B1E" w:rsidRDefault="00693B1E" w:rsidP="00693B1E">
            <w:pPr>
              <w:pStyle w:val="InstructionalTable"/>
            </w:pPr>
            <w:r w:rsidRPr="00693B1E">
              <w:t>List a short description of the change that will be made to the functions and/or new functions.</w:t>
            </w:r>
          </w:p>
        </w:tc>
      </w:tr>
      <w:tr w:rsidR="00693B1E" w:rsidRPr="00693B1E" w:rsidTr="003D34F4">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Enhancement Category</w:t>
            </w:r>
          </w:p>
        </w:tc>
        <w:tc>
          <w:tcPr>
            <w:tcW w:w="3365" w:type="pct"/>
            <w:vAlign w:val="center"/>
          </w:tcPr>
          <w:p w:rsidR="00693B1E" w:rsidRPr="00693B1E" w:rsidRDefault="00693B1E" w:rsidP="00693B1E">
            <w:pPr>
              <w:pStyle w:val="InstructionalTable"/>
            </w:pPr>
            <w:r w:rsidRPr="00693B1E">
              <w:t>Check the appropriate box: New, Modify, Delete, or No Change.</w:t>
            </w:r>
          </w:p>
        </w:tc>
      </w:tr>
      <w:tr w:rsidR="00693B1E" w:rsidRPr="00693B1E" w:rsidTr="003D34F4">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Related Options</w:t>
            </w:r>
          </w:p>
        </w:tc>
        <w:tc>
          <w:tcPr>
            <w:tcW w:w="3365" w:type="pct"/>
            <w:vAlign w:val="center"/>
          </w:tcPr>
          <w:p w:rsidR="00693B1E" w:rsidRPr="00693B1E" w:rsidRDefault="00693B1E" w:rsidP="00693B1E">
            <w:pPr>
              <w:pStyle w:val="InstructionalTable"/>
            </w:pPr>
            <w:r w:rsidRPr="00693B1E">
              <w:t>List the options that directly call or are called by the function.</w:t>
            </w:r>
          </w:p>
        </w:tc>
      </w:tr>
      <w:tr w:rsidR="00693B1E" w:rsidRPr="00693B1E" w:rsidTr="003D34F4">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Related Routines</w:t>
            </w:r>
          </w:p>
        </w:tc>
        <w:tc>
          <w:tcPr>
            <w:tcW w:w="3365" w:type="pct"/>
            <w:vAlign w:val="center"/>
          </w:tcPr>
          <w:p w:rsidR="00693B1E" w:rsidRPr="00693B1E" w:rsidRDefault="00693B1E" w:rsidP="00693B1E">
            <w:pPr>
              <w:pStyle w:val="InstructionalTable"/>
            </w:pPr>
            <w:r w:rsidRPr="00693B1E">
              <w:t xml:space="preserve">List the routines that directly call or are called by the function. </w:t>
            </w:r>
          </w:p>
        </w:tc>
      </w:tr>
      <w:tr w:rsidR="00693B1E" w:rsidRPr="00693B1E" w:rsidTr="003D34F4">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Data Dictionary (DD) References</w:t>
            </w:r>
          </w:p>
        </w:tc>
        <w:tc>
          <w:tcPr>
            <w:tcW w:w="3365" w:type="pct"/>
            <w:vAlign w:val="center"/>
          </w:tcPr>
          <w:p w:rsidR="00693B1E" w:rsidRPr="00693B1E" w:rsidRDefault="00693B1E" w:rsidP="00693B1E">
            <w:pPr>
              <w:pStyle w:val="InstructionalTable"/>
            </w:pPr>
            <w:r w:rsidRPr="00693B1E">
              <w:t>List the files that reference the function through input transforms, cross reference logic, etc.</w:t>
            </w:r>
          </w:p>
        </w:tc>
      </w:tr>
      <w:tr w:rsidR="00693B1E" w:rsidRPr="00693B1E" w:rsidTr="003D34F4">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Related Protocols</w:t>
            </w:r>
          </w:p>
        </w:tc>
        <w:tc>
          <w:tcPr>
            <w:tcW w:w="3365" w:type="pct"/>
            <w:vAlign w:val="center"/>
          </w:tcPr>
          <w:p w:rsidR="00693B1E" w:rsidRPr="00693B1E" w:rsidRDefault="00693B1E" w:rsidP="00693B1E">
            <w:pPr>
              <w:pStyle w:val="InstructionalTable"/>
            </w:pPr>
            <w:r w:rsidRPr="00693B1E">
              <w:t>List the protocols that reference or are referenced by the function.</w:t>
            </w:r>
          </w:p>
        </w:tc>
      </w:tr>
      <w:tr w:rsidR="00693B1E" w:rsidRPr="00693B1E" w:rsidTr="003D34F4">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Related Integration Control Registrations (ICRs)</w:t>
            </w:r>
          </w:p>
        </w:tc>
        <w:tc>
          <w:tcPr>
            <w:tcW w:w="3365" w:type="pct"/>
            <w:vAlign w:val="center"/>
          </w:tcPr>
          <w:p w:rsidR="00693B1E" w:rsidRPr="00693B1E" w:rsidRDefault="00693B1E" w:rsidP="00693B1E">
            <w:pPr>
              <w:pStyle w:val="InstructionalTable"/>
            </w:pPr>
            <w:r w:rsidRPr="00693B1E">
              <w:t>List proposed new ICRs and subscribed ICRs. Also, list any obscure Supported ICRs.</w:t>
            </w:r>
          </w:p>
        </w:tc>
      </w:tr>
      <w:tr w:rsidR="00693B1E" w:rsidRPr="00693B1E"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Data Passing</w:t>
            </w:r>
          </w:p>
        </w:tc>
        <w:tc>
          <w:tcPr>
            <w:tcW w:w="3365" w:type="pct"/>
            <w:vAlign w:val="center"/>
          </w:tcPr>
          <w:p w:rsidR="00693B1E" w:rsidRPr="00693B1E" w:rsidRDefault="00693B1E" w:rsidP="00693B1E">
            <w:pPr>
              <w:pStyle w:val="InstructionalTable"/>
            </w:pPr>
            <w:r w:rsidRPr="00693B1E">
              <w:t>Check the appropriate box. An event that would trigger the new/changed function should be included in this section. An example of such a description would be a note that the new/changed function will be invoked as part of a function call or it would be invoked through system protocols, HL7 Logical Links, etc. This section refers specifically to the change implemented with the design.</w:t>
            </w:r>
          </w:p>
        </w:tc>
      </w:tr>
      <w:tr w:rsidR="00693B1E" w:rsidRPr="00693B1E"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Input Attribute Name and Definition</w:t>
            </w:r>
          </w:p>
        </w:tc>
        <w:tc>
          <w:tcPr>
            <w:tcW w:w="3365" w:type="pct"/>
            <w:vAlign w:val="center"/>
          </w:tcPr>
          <w:p w:rsidR="00693B1E" w:rsidRPr="00693B1E" w:rsidRDefault="00693B1E" w:rsidP="00693B1E">
            <w:pPr>
              <w:pStyle w:val="InstructionalTable"/>
            </w:pPr>
            <w:r w:rsidRPr="00693B1E">
              <w:t>List the input attributes passed into the new or changed function logic. Each attribute should be defined.</w:t>
            </w:r>
          </w:p>
        </w:tc>
      </w:tr>
      <w:tr w:rsidR="00693B1E" w:rsidRPr="00693B1E"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Output Attribute Name and Definition</w:t>
            </w:r>
          </w:p>
        </w:tc>
        <w:tc>
          <w:tcPr>
            <w:tcW w:w="3365" w:type="pct"/>
            <w:vAlign w:val="center"/>
          </w:tcPr>
          <w:p w:rsidR="00693B1E" w:rsidRPr="00693B1E" w:rsidRDefault="00693B1E" w:rsidP="00693B1E">
            <w:pPr>
              <w:pStyle w:val="InstructionalTable"/>
            </w:pPr>
            <w:r w:rsidRPr="00693B1E">
              <w:t>List the output attributes returned from the new or changed function logic. Each attribute should be defined.</w:t>
            </w:r>
          </w:p>
        </w:tc>
      </w:tr>
      <w:tr w:rsidR="00693B1E" w:rsidRPr="00693B1E"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t>Current Logic</w:t>
            </w:r>
          </w:p>
        </w:tc>
        <w:tc>
          <w:tcPr>
            <w:tcW w:w="3365" w:type="pct"/>
            <w:vAlign w:val="center"/>
          </w:tcPr>
          <w:p w:rsidR="00693B1E" w:rsidRPr="00693B1E" w:rsidRDefault="00693B1E" w:rsidP="00693B1E">
            <w:pPr>
              <w:pStyle w:val="InstructionalTable"/>
            </w:pPr>
            <w:r w:rsidRPr="00693B1E">
              <w:t>Define the current logic in the function that the design will modify. If this is new code, enter “N/A”.</w:t>
            </w:r>
          </w:p>
        </w:tc>
      </w:tr>
      <w:tr w:rsidR="00693B1E" w:rsidRPr="00693B1E" w:rsidTr="003D34F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Pr>
        <w:tc>
          <w:tcPr>
            <w:tcW w:w="1635" w:type="pct"/>
            <w:shd w:val="clear" w:color="auto" w:fill="F2F2F2" w:themeFill="background1" w:themeFillShade="F2"/>
            <w:vAlign w:val="center"/>
          </w:tcPr>
          <w:p w:rsidR="00693B1E" w:rsidRPr="00693B1E" w:rsidRDefault="00693B1E" w:rsidP="00693B1E">
            <w:pPr>
              <w:pStyle w:val="TableText"/>
              <w:rPr>
                <w:b/>
              </w:rPr>
            </w:pPr>
            <w:r w:rsidRPr="00693B1E">
              <w:rPr>
                <w:b/>
              </w:rPr>
              <w:lastRenderedPageBreak/>
              <w:t>Modified Logic (Changes are in bold)</w:t>
            </w:r>
          </w:p>
        </w:tc>
        <w:tc>
          <w:tcPr>
            <w:tcW w:w="3365" w:type="pct"/>
            <w:vAlign w:val="center"/>
          </w:tcPr>
          <w:p w:rsidR="00693B1E" w:rsidRPr="00693B1E" w:rsidRDefault="00693B1E" w:rsidP="00693B1E">
            <w:pPr>
              <w:pStyle w:val="InstructionalTable"/>
            </w:pPr>
            <w:r w:rsidRPr="00693B1E">
              <w:t>Define the logic in the function that the design will implement.</w:t>
            </w:r>
          </w:p>
        </w:tc>
      </w:tr>
    </w:tbl>
    <w:p w:rsidR="00AD4BEB" w:rsidRDefault="00AD4BEB" w:rsidP="00AD4BEB">
      <w:pPr>
        <w:pStyle w:val="Caption"/>
      </w:pPr>
      <w:r>
        <w:t xml:space="preserve">Table </w:t>
      </w:r>
      <w:r w:rsidR="00C44D97">
        <w:fldChar w:fldCharType="begin"/>
      </w:r>
      <w:r w:rsidR="00C44D97">
        <w:instrText xml:space="preserve"> SEQ Table \* A</w:instrText>
      </w:r>
      <w:r w:rsidR="00C44D97">
        <w:instrText xml:space="preserve">RABIC </w:instrText>
      </w:r>
      <w:r w:rsidR="00C44D97">
        <w:fldChar w:fldCharType="separate"/>
      </w:r>
      <w:r w:rsidR="005162A9">
        <w:rPr>
          <w:noProof/>
        </w:rPr>
        <w:t>69</w:t>
      </w:r>
      <w:r w:rsidR="00C44D97">
        <w:rPr>
          <w:noProof/>
        </w:rPr>
        <w:fldChar w:fldCharType="end"/>
      </w:r>
      <w:r>
        <w:t xml:space="preserve">: </w:t>
      </w:r>
      <w:r w:rsidRPr="00D3205A">
        <w:t>Forms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name, description, enhancement category, and related options."/>
      </w:tblPr>
      <w:tblGrid>
        <w:gridCol w:w="1944"/>
        <w:gridCol w:w="1046"/>
        <w:gridCol w:w="1258"/>
        <w:gridCol w:w="1262"/>
        <w:gridCol w:w="4066"/>
      </w:tblGrid>
      <w:tr w:rsidR="00E61EBB" w:rsidRPr="002E3457" w:rsidTr="00BA0E2C">
        <w:trPr>
          <w:cantSplit/>
          <w:tblHeader/>
        </w:trPr>
        <w:tc>
          <w:tcPr>
            <w:tcW w:w="1015" w:type="pct"/>
            <w:shd w:val="clear" w:color="auto" w:fill="D9D9D9" w:themeFill="background1" w:themeFillShade="D9"/>
          </w:tcPr>
          <w:p w:rsidR="002E3457" w:rsidRPr="002E3457" w:rsidRDefault="002E3457" w:rsidP="002E3457">
            <w:pPr>
              <w:pStyle w:val="TableHeading"/>
            </w:pPr>
            <w:bookmarkStart w:id="335" w:name="ColumnTitle_90"/>
            <w:bookmarkEnd w:id="335"/>
            <w:r w:rsidRPr="002E3457">
              <w:t>Function Name</w:t>
            </w:r>
          </w:p>
        </w:tc>
        <w:tc>
          <w:tcPr>
            <w:tcW w:w="3985" w:type="pct"/>
            <w:gridSpan w:val="4"/>
            <w:shd w:val="clear" w:color="auto" w:fill="D9D9D9" w:themeFill="background1" w:themeFillShade="D9"/>
          </w:tcPr>
          <w:p w:rsidR="002E3457" w:rsidRPr="002E3457" w:rsidRDefault="002E3457" w:rsidP="002E3457">
            <w:pPr>
              <w:pStyle w:val="TableHeading"/>
            </w:pPr>
            <w:r w:rsidRPr="002E3457">
              <w:t>Activities</w:t>
            </w:r>
          </w:p>
        </w:tc>
      </w:tr>
      <w:tr w:rsidR="00E61EBB" w:rsidRPr="002E3457" w:rsidTr="003D34F4">
        <w:trPr>
          <w:cantSplit/>
        </w:trPr>
        <w:tc>
          <w:tcPr>
            <w:tcW w:w="1015" w:type="pct"/>
            <w:shd w:val="clear" w:color="auto" w:fill="F2F2F2" w:themeFill="background1" w:themeFillShade="F2"/>
          </w:tcPr>
          <w:p w:rsidR="002E3457" w:rsidRPr="002E3457" w:rsidRDefault="002E3457" w:rsidP="002E3457">
            <w:pPr>
              <w:pStyle w:val="TableText"/>
              <w:rPr>
                <w:b/>
              </w:rPr>
            </w:pPr>
            <w:r w:rsidRPr="002E3457">
              <w:rPr>
                <w:b/>
              </w:rPr>
              <w:t>Short Description</w:t>
            </w:r>
          </w:p>
        </w:tc>
        <w:tc>
          <w:tcPr>
            <w:tcW w:w="3985" w:type="pct"/>
            <w:gridSpan w:val="4"/>
            <w:tcBorders>
              <w:bottom w:val="single" w:sz="4" w:space="0" w:color="auto"/>
            </w:tcBorders>
          </w:tcPr>
          <w:p w:rsidR="002E3457" w:rsidRPr="00AD4BEB" w:rsidRDefault="002E3457" w:rsidP="00AD4BEB">
            <w:pPr>
              <w:pStyle w:val="TableText"/>
            </w:pPr>
          </w:p>
        </w:tc>
      </w:tr>
      <w:tr w:rsidR="001615A5" w:rsidRPr="002E3457" w:rsidTr="00AD4BEB">
        <w:trPr>
          <w:cantSplit/>
        </w:trPr>
        <w:tc>
          <w:tcPr>
            <w:tcW w:w="1015" w:type="pct"/>
            <w:shd w:val="clear" w:color="auto" w:fill="F2F2F2" w:themeFill="background1" w:themeFillShade="F2"/>
          </w:tcPr>
          <w:p w:rsidR="002E3457" w:rsidRPr="002E3457" w:rsidRDefault="002E3457" w:rsidP="002E3457">
            <w:pPr>
              <w:pStyle w:val="TableText"/>
              <w:rPr>
                <w:b/>
              </w:rPr>
            </w:pPr>
            <w:r w:rsidRPr="002E3457">
              <w:rPr>
                <w:b/>
              </w:rPr>
              <w:t>Enhancement Category</w:t>
            </w:r>
          </w:p>
        </w:tc>
        <w:tc>
          <w:tcPr>
            <w:tcW w:w="546" w:type="pct"/>
            <w:tcBorders>
              <w:right w:val="nil"/>
            </w:tcBorders>
            <w:vAlign w:val="center"/>
          </w:tcPr>
          <w:p w:rsidR="002E3457" w:rsidRPr="00AD4BEB" w:rsidRDefault="006133E9" w:rsidP="00AD4BEB">
            <w:pPr>
              <w:pStyle w:val="TableText"/>
            </w:pPr>
            <w:r w:rsidRPr="00AD4BEB">
              <w:fldChar w:fldCharType="begin">
                <w:ffData>
                  <w:name w:val="Check115"/>
                  <w:enabled/>
                  <w:calcOnExit w:val="0"/>
                  <w:statusText w:type="text" w:val="New"/>
                  <w:checkBox>
                    <w:sizeAuto/>
                    <w:default w:val="0"/>
                    <w:checked w:val="0"/>
                  </w:checkBox>
                </w:ffData>
              </w:fldChar>
            </w:r>
            <w:bookmarkStart w:id="336" w:name="Check115"/>
            <w:r w:rsidRPr="00AD4BEB">
              <w:instrText xml:space="preserve"> FORMCHECKBOX </w:instrText>
            </w:r>
            <w:r w:rsidRPr="00AD4BEB">
              <w:fldChar w:fldCharType="end"/>
            </w:r>
            <w:bookmarkEnd w:id="336"/>
            <w:r w:rsidR="002E3457" w:rsidRPr="00AD4BEB">
              <w:t xml:space="preserve"> New</w:t>
            </w:r>
          </w:p>
        </w:tc>
        <w:tc>
          <w:tcPr>
            <w:tcW w:w="657" w:type="pct"/>
            <w:tcBorders>
              <w:left w:val="nil"/>
              <w:right w:val="nil"/>
            </w:tcBorders>
            <w:vAlign w:val="center"/>
          </w:tcPr>
          <w:p w:rsidR="002E3457" w:rsidRPr="00AD4BEB" w:rsidRDefault="006133E9" w:rsidP="00AD4BEB">
            <w:pPr>
              <w:pStyle w:val="TableText"/>
            </w:pPr>
            <w:r w:rsidRPr="00AD4BEB">
              <w:fldChar w:fldCharType="begin">
                <w:ffData>
                  <w:name w:val="Check116"/>
                  <w:enabled/>
                  <w:calcOnExit w:val="0"/>
                  <w:statusText w:type="text" w:val="Modify"/>
                  <w:checkBox>
                    <w:sizeAuto/>
                    <w:default w:val="0"/>
                    <w:checked w:val="0"/>
                  </w:checkBox>
                </w:ffData>
              </w:fldChar>
            </w:r>
            <w:bookmarkStart w:id="337" w:name="Check116"/>
            <w:r w:rsidRPr="00AD4BEB">
              <w:instrText xml:space="preserve"> FORMCHECKBOX </w:instrText>
            </w:r>
            <w:r w:rsidRPr="00AD4BEB">
              <w:fldChar w:fldCharType="end"/>
            </w:r>
            <w:bookmarkEnd w:id="337"/>
            <w:r w:rsidR="002E3457" w:rsidRPr="00AD4BEB">
              <w:t xml:space="preserve"> Modify</w:t>
            </w:r>
          </w:p>
        </w:tc>
        <w:tc>
          <w:tcPr>
            <w:tcW w:w="659" w:type="pct"/>
            <w:tcBorders>
              <w:left w:val="nil"/>
              <w:right w:val="nil"/>
            </w:tcBorders>
            <w:vAlign w:val="center"/>
          </w:tcPr>
          <w:p w:rsidR="002E3457" w:rsidRPr="00AD4BEB" w:rsidRDefault="006133E9" w:rsidP="00AD4BEB">
            <w:pPr>
              <w:pStyle w:val="TableText"/>
            </w:pPr>
            <w:r w:rsidRPr="00AD4BEB">
              <w:fldChar w:fldCharType="begin">
                <w:ffData>
                  <w:name w:val="Check117"/>
                  <w:enabled/>
                  <w:calcOnExit w:val="0"/>
                  <w:statusText w:type="text" w:val="Delete"/>
                  <w:checkBox>
                    <w:sizeAuto/>
                    <w:default w:val="0"/>
                    <w:checked w:val="0"/>
                  </w:checkBox>
                </w:ffData>
              </w:fldChar>
            </w:r>
            <w:bookmarkStart w:id="338" w:name="Check117"/>
            <w:r w:rsidRPr="00AD4BEB">
              <w:instrText xml:space="preserve"> FORMCHECKBOX </w:instrText>
            </w:r>
            <w:r w:rsidRPr="00AD4BEB">
              <w:fldChar w:fldCharType="end"/>
            </w:r>
            <w:bookmarkEnd w:id="338"/>
            <w:r w:rsidR="002E3457" w:rsidRPr="00AD4BEB">
              <w:t xml:space="preserve"> Delete</w:t>
            </w:r>
          </w:p>
        </w:tc>
        <w:tc>
          <w:tcPr>
            <w:tcW w:w="2123" w:type="pct"/>
            <w:tcBorders>
              <w:left w:val="nil"/>
            </w:tcBorders>
            <w:vAlign w:val="center"/>
          </w:tcPr>
          <w:p w:rsidR="002E3457" w:rsidRPr="00AD4BEB" w:rsidRDefault="006133E9" w:rsidP="00AD4BEB">
            <w:pPr>
              <w:pStyle w:val="TableText"/>
            </w:pPr>
            <w:r w:rsidRPr="00AD4BEB">
              <w:fldChar w:fldCharType="begin">
                <w:ffData>
                  <w:name w:val="Check118"/>
                  <w:enabled/>
                  <w:calcOnExit w:val="0"/>
                  <w:statusText w:type="text" w:val="No change"/>
                  <w:checkBox>
                    <w:sizeAuto/>
                    <w:default w:val="0"/>
                    <w:checked w:val="0"/>
                  </w:checkBox>
                </w:ffData>
              </w:fldChar>
            </w:r>
            <w:bookmarkStart w:id="339" w:name="Check118"/>
            <w:r w:rsidRPr="00AD4BEB">
              <w:instrText xml:space="preserve"> FORMCHECKBOX </w:instrText>
            </w:r>
            <w:r w:rsidRPr="00AD4BEB">
              <w:fldChar w:fldCharType="end"/>
            </w:r>
            <w:bookmarkEnd w:id="339"/>
            <w:r w:rsidR="002E3457" w:rsidRPr="00AD4BEB">
              <w:t xml:space="preserve"> No Change</w:t>
            </w:r>
          </w:p>
        </w:tc>
      </w:tr>
      <w:tr w:rsidR="00E61EBB" w:rsidRPr="002E3457" w:rsidTr="003D34F4">
        <w:trPr>
          <w:cantSplit/>
        </w:trPr>
        <w:tc>
          <w:tcPr>
            <w:tcW w:w="1015" w:type="pct"/>
            <w:shd w:val="clear" w:color="auto" w:fill="F2F2F2" w:themeFill="background1" w:themeFillShade="F2"/>
          </w:tcPr>
          <w:p w:rsidR="002E3457" w:rsidRPr="002E3457" w:rsidRDefault="002E3457" w:rsidP="002E3457">
            <w:pPr>
              <w:pStyle w:val="TableText"/>
              <w:rPr>
                <w:b/>
              </w:rPr>
            </w:pPr>
            <w:r w:rsidRPr="002E3457">
              <w:rPr>
                <w:b/>
              </w:rPr>
              <w:t>Related Options</w:t>
            </w:r>
          </w:p>
        </w:tc>
        <w:tc>
          <w:tcPr>
            <w:tcW w:w="3985" w:type="pct"/>
            <w:gridSpan w:val="4"/>
            <w:tcBorders>
              <w:bottom w:val="single" w:sz="4" w:space="0" w:color="auto"/>
            </w:tcBorders>
          </w:tcPr>
          <w:p w:rsidR="002E3457" w:rsidRPr="00AD4BEB" w:rsidRDefault="002E3457" w:rsidP="00AD4BEB">
            <w:pPr>
              <w:pStyle w:val="TableText"/>
            </w:pPr>
          </w:p>
        </w:tc>
      </w:tr>
    </w:tbl>
    <w:p w:rsidR="00693B1E" w:rsidRPr="00A25D92" w:rsidRDefault="00693B1E" w:rsidP="00693B1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related routines."/>
      </w:tblPr>
      <w:tblGrid>
        <w:gridCol w:w="2892"/>
        <w:gridCol w:w="2928"/>
        <w:gridCol w:w="3756"/>
      </w:tblGrid>
      <w:tr w:rsidR="001615A5" w:rsidRPr="00A25D92" w:rsidTr="00BA0E2C">
        <w:trPr>
          <w:cantSplit/>
          <w:trHeight w:val="318"/>
          <w:tblHeader/>
        </w:trPr>
        <w:tc>
          <w:tcPr>
            <w:tcW w:w="1510" w:type="pct"/>
            <w:tcBorders>
              <w:top w:val="single" w:sz="6" w:space="0" w:color="000000"/>
              <w:bottom w:val="single" w:sz="6" w:space="0" w:color="000000"/>
            </w:tcBorders>
            <w:shd w:val="clear" w:color="auto" w:fill="D9D9D9" w:themeFill="background1" w:themeFillShade="D9"/>
            <w:vAlign w:val="center"/>
          </w:tcPr>
          <w:p w:rsidR="00A25D92" w:rsidRPr="00A25D92" w:rsidRDefault="00A25D92" w:rsidP="00A25D92">
            <w:pPr>
              <w:pStyle w:val="TableHeading"/>
            </w:pPr>
            <w:bookmarkStart w:id="340" w:name="ColumnTitle_91"/>
            <w:bookmarkEnd w:id="340"/>
            <w:r w:rsidRPr="00A25D92">
              <w:t>Related Routines</w:t>
            </w:r>
          </w:p>
        </w:tc>
        <w:tc>
          <w:tcPr>
            <w:tcW w:w="1529" w:type="pct"/>
            <w:tcBorders>
              <w:bottom w:val="single" w:sz="4" w:space="0" w:color="auto"/>
            </w:tcBorders>
            <w:shd w:val="clear" w:color="auto" w:fill="D9D9D9" w:themeFill="background1" w:themeFillShade="D9"/>
          </w:tcPr>
          <w:p w:rsidR="00A25D92" w:rsidRPr="00A25D92" w:rsidRDefault="00A25D92" w:rsidP="00A25D92">
            <w:pPr>
              <w:pStyle w:val="TableHeading"/>
            </w:pPr>
            <w:r w:rsidRPr="00A25D92">
              <w:t>Routines “Called By”</w:t>
            </w:r>
          </w:p>
        </w:tc>
        <w:tc>
          <w:tcPr>
            <w:tcW w:w="1961" w:type="pct"/>
            <w:tcBorders>
              <w:bottom w:val="single" w:sz="4" w:space="0" w:color="auto"/>
            </w:tcBorders>
            <w:shd w:val="clear" w:color="auto" w:fill="D9D9D9" w:themeFill="background1" w:themeFillShade="D9"/>
          </w:tcPr>
          <w:p w:rsidR="00A25D92" w:rsidRPr="00A25D92" w:rsidRDefault="00A25D92" w:rsidP="00A25D92">
            <w:pPr>
              <w:pStyle w:val="TableHeading"/>
            </w:pPr>
            <w:r w:rsidRPr="00A25D92">
              <w:t>Routines “Called”</w:t>
            </w:r>
            <w:r w:rsidR="00ED0CC8">
              <w:t xml:space="preserve"> </w:t>
            </w:r>
          </w:p>
        </w:tc>
      </w:tr>
      <w:tr w:rsidR="00E61EBB" w:rsidRPr="00A25D92" w:rsidTr="003D34F4">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rsidR="00A25D92" w:rsidRPr="00A25D92" w:rsidRDefault="00A25D92" w:rsidP="00A25D92">
            <w:pPr>
              <w:pStyle w:val="TableText"/>
            </w:pPr>
          </w:p>
        </w:tc>
        <w:tc>
          <w:tcPr>
            <w:tcW w:w="1529" w:type="pct"/>
            <w:tcBorders>
              <w:bottom w:val="single" w:sz="4" w:space="0" w:color="auto"/>
            </w:tcBorders>
            <w:vAlign w:val="center"/>
          </w:tcPr>
          <w:p w:rsidR="00A25D92" w:rsidRPr="00A25D92" w:rsidRDefault="00A25D92" w:rsidP="00A25D92">
            <w:pPr>
              <w:pStyle w:val="TableText"/>
            </w:pPr>
          </w:p>
        </w:tc>
        <w:tc>
          <w:tcPr>
            <w:tcW w:w="1961" w:type="pct"/>
            <w:tcBorders>
              <w:bottom w:val="single" w:sz="4" w:space="0" w:color="auto"/>
            </w:tcBorders>
            <w:vAlign w:val="center"/>
          </w:tcPr>
          <w:p w:rsidR="00A25D92" w:rsidRPr="00A25D92" w:rsidRDefault="00A25D92" w:rsidP="00A25D92">
            <w:pPr>
              <w:pStyle w:val="TableText"/>
            </w:pPr>
          </w:p>
        </w:tc>
      </w:tr>
    </w:tbl>
    <w:p w:rsidR="00A25D92" w:rsidRPr="00A25D92" w:rsidRDefault="00A25D92" w:rsidP="00693B1E">
      <w:pPr>
        <w:pStyle w:val="BodyText"/>
        <w:rPr>
          <w:sz w:val="2"/>
          <w:szCs w:val="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Functions affected by the capabilities being designed, listed by data dictionary references, related protocols, related ICRs, data passing, input attribute name and definition, and output attribute name and definition."/>
      </w:tblPr>
      <w:tblGrid>
        <w:gridCol w:w="1948"/>
        <w:gridCol w:w="1025"/>
        <w:gridCol w:w="1369"/>
        <w:gridCol w:w="1076"/>
        <w:gridCol w:w="2070"/>
        <w:gridCol w:w="2088"/>
      </w:tblGrid>
      <w:tr w:rsidR="00E61EBB" w:rsidRPr="00A25D92" w:rsidTr="00BA0E2C">
        <w:trPr>
          <w:cantSplit/>
          <w:tblHeader/>
        </w:trPr>
        <w:tc>
          <w:tcPr>
            <w:tcW w:w="1017" w:type="pct"/>
            <w:shd w:val="clear" w:color="auto" w:fill="D9D9D9" w:themeFill="background1" w:themeFillShade="D9"/>
          </w:tcPr>
          <w:p w:rsidR="00A25D92" w:rsidRPr="00A25D92" w:rsidRDefault="00A25D92" w:rsidP="00A25D92">
            <w:pPr>
              <w:pStyle w:val="TableHeading"/>
            </w:pPr>
            <w:bookmarkStart w:id="341" w:name="ColumnTitle_92"/>
            <w:bookmarkEnd w:id="341"/>
            <w:r w:rsidRPr="00A25D92">
              <w:t>Function Name</w:t>
            </w:r>
          </w:p>
        </w:tc>
        <w:tc>
          <w:tcPr>
            <w:tcW w:w="3983" w:type="pct"/>
            <w:gridSpan w:val="5"/>
            <w:shd w:val="clear" w:color="auto" w:fill="D9D9D9" w:themeFill="background1" w:themeFillShade="D9"/>
          </w:tcPr>
          <w:p w:rsidR="00A25D92" w:rsidRPr="00A25D92" w:rsidRDefault="00A25D92" w:rsidP="00A25D92">
            <w:pPr>
              <w:pStyle w:val="TableHeading"/>
            </w:pPr>
            <w:r w:rsidRPr="00A25D92">
              <w:t>Activities</w:t>
            </w:r>
          </w:p>
        </w:tc>
      </w:tr>
      <w:tr w:rsidR="00A25D92" w:rsidRPr="00A25D92" w:rsidTr="003305DC">
        <w:trPr>
          <w:cantSplit/>
        </w:trPr>
        <w:tc>
          <w:tcPr>
            <w:tcW w:w="1017" w:type="pct"/>
            <w:shd w:val="clear" w:color="auto" w:fill="F2F2F2" w:themeFill="background1" w:themeFillShade="F2"/>
          </w:tcPr>
          <w:p w:rsidR="00A25D92" w:rsidRPr="00A25D92" w:rsidRDefault="00A25D92" w:rsidP="00A25D92">
            <w:pPr>
              <w:pStyle w:val="TableText"/>
              <w:rPr>
                <w:b/>
              </w:rPr>
            </w:pPr>
            <w:r w:rsidRPr="00A25D92">
              <w:rPr>
                <w:b/>
              </w:rPr>
              <w:t>Data Dictionary (DD) References</w:t>
            </w:r>
          </w:p>
        </w:tc>
        <w:tc>
          <w:tcPr>
            <w:tcW w:w="3983" w:type="pct"/>
            <w:gridSpan w:val="5"/>
          </w:tcPr>
          <w:p w:rsidR="00A25D92" w:rsidRPr="00A25D92" w:rsidRDefault="00A25D92" w:rsidP="003305DC">
            <w:pPr>
              <w:pStyle w:val="TableText"/>
            </w:pPr>
          </w:p>
        </w:tc>
      </w:tr>
      <w:tr w:rsidR="00A25D92" w:rsidRPr="00A25D92" w:rsidTr="003305DC">
        <w:trPr>
          <w:cantSplit/>
        </w:trPr>
        <w:tc>
          <w:tcPr>
            <w:tcW w:w="1017" w:type="pct"/>
            <w:shd w:val="clear" w:color="auto" w:fill="F2F2F2" w:themeFill="background1" w:themeFillShade="F2"/>
          </w:tcPr>
          <w:p w:rsidR="00A25D92" w:rsidRPr="00A25D92" w:rsidRDefault="00A25D92" w:rsidP="00A25D92">
            <w:pPr>
              <w:pStyle w:val="TableText"/>
              <w:rPr>
                <w:b/>
              </w:rPr>
            </w:pPr>
            <w:r w:rsidRPr="00A25D92">
              <w:rPr>
                <w:b/>
              </w:rPr>
              <w:t>Related Protocols</w:t>
            </w:r>
          </w:p>
        </w:tc>
        <w:tc>
          <w:tcPr>
            <w:tcW w:w="3983" w:type="pct"/>
            <w:gridSpan w:val="5"/>
          </w:tcPr>
          <w:p w:rsidR="00A25D92" w:rsidRPr="00A25D92" w:rsidRDefault="00A25D92" w:rsidP="003305DC">
            <w:pPr>
              <w:pStyle w:val="TableText"/>
            </w:pPr>
          </w:p>
        </w:tc>
      </w:tr>
      <w:tr w:rsidR="00E61EBB" w:rsidRPr="00A25D92" w:rsidTr="003305DC">
        <w:trPr>
          <w:cantSplit/>
        </w:trPr>
        <w:tc>
          <w:tcPr>
            <w:tcW w:w="1017" w:type="pct"/>
            <w:shd w:val="clear" w:color="auto" w:fill="F2F2F2" w:themeFill="background1" w:themeFillShade="F2"/>
          </w:tcPr>
          <w:p w:rsidR="00A25D92" w:rsidRPr="00A25D92" w:rsidRDefault="00A25D92" w:rsidP="00A25D92">
            <w:pPr>
              <w:pStyle w:val="TableText"/>
              <w:rPr>
                <w:b/>
              </w:rPr>
            </w:pPr>
            <w:r w:rsidRPr="00A25D92">
              <w:rPr>
                <w:b/>
              </w:rPr>
              <w:t>Related Integration Control Registrations (ICRs)</w:t>
            </w:r>
          </w:p>
        </w:tc>
        <w:tc>
          <w:tcPr>
            <w:tcW w:w="3983" w:type="pct"/>
            <w:gridSpan w:val="5"/>
            <w:tcBorders>
              <w:bottom w:val="single" w:sz="4" w:space="0" w:color="auto"/>
            </w:tcBorders>
          </w:tcPr>
          <w:p w:rsidR="00A25D92" w:rsidRPr="00A25D92" w:rsidRDefault="00A25D92" w:rsidP="003305DC">
            <w:pPr>
              <w:pStyle w:val="TableText"/>
            </w:pPr>
          </w:p>
        </w:tc>
      </w:tr>
      <w:tr w:rsidR="001615A5" w:rsidRPr="00A25D92" w:rsidTr="003305DC">
        <w:trPr>
          <w:cantSplit/>
        </w:trPr>
        <w:tc>
          <w:tcPr>
            <w:tcW w:w="1017" w:type="pct"/>
            <w:shd w:val="clear" w:color="auto" w:fill="F2F2F2" w:themeFill="background1" w:themeFillShade="F2"/>
          </w:tcPr>
          <w:p w:rsidR="00A25D92" w:rsidRPr="00A25D92" w:rsidRDefault="00A25D92" w:rsidP="00A25D92">
            <w:pPr>
              <w:pStyle w:val="TableText"/>
              <w:rPr>
                <w:b/>
              </w:rPr>
            </w:pPr>
            <w:r w:rsidRPr="00A25D92">
              <w:rPr>
                <w:b/>
              </w:rPr>
              <w:t>Data Passing</w:t>
            </w:r>
          </w:p>
        </w:tc>
        <w:tc>
          <w:tcPr>
            <w:tcW w:w="535" w:type="pct"/>
            <w:tcBorders>
              <w:bottom w:val="single" w:sz="4" w:space="0" w:color="auto"/>
              <w:right w:val="nil"/>
            </w:tcBorders>
          </w:tcPr>
          <w:p w:rsidR="00A25D92" w:rsidRPr="00A25D92" w:rsidRDefault="00A065B7" w:rsidP="003305DC">
            <w:pPr>
              <w:pStyle w:val="TableText"/>
              <w:rPr>
                <w:sz w:val="20"/>
              </w:rPr>
            </w:pPr>
            <w:r>
              <w:rPr>
                <w:iCs/>
                <w:sz w:val="20"/>
              </w:rPr>
              <w:fldChar w:fldCharType="begin">
                <w:ffData>
                  <w:name w:val="Check119"/>
                  <w:enabled/>
                  <w:calcOnExit w:val="0"/>
                  <w:statusText w:type="text" w:val="Input"/>
                  <w:checkBox>
                    <w:sizeAuto/>
                    <w:default w:val="0"/>
                    <w:checked w:val="0"/>
                  </w:checkBox>
                </w:ffData>
              </w:fldChar>
            </w:r>
            <w:r>
              <w:rPr>
                <w:iCs/>
                <w:sz w:val="20"/>
              </w:rPr>
              <w:instrText xml:space="preserve"> </w:instrText>
            </w:r>
            <w:bookmarkStart w:id="342" w:name="Check119"/>
            <w:r>
              <w:rPr>
                <w:iCs/>
                <w:sz w:val="20"/>
              </w:rPr>
              <w:instrText xml:space="preserve">FORMCHECKBOX </w:instrText>
            </w:r>
            <w:r>
              <w:rPr>
                <w:iCs/>
                <w:sz w:val="20"/>
              </w:rPr>
            </w:r>
            <w:r>
              <w:rPr>
                <w:iCs/>
                <w:sz w:val="20"/>
              </w:rPr>
              <w:fldChar w:fldCharType="end"/>
            </w:r>
            <w:bookmarkEnd w:id="342"/>
            <w:r w:rsidR="00A25D92" w:rsidRPr="00A25D92">
              <w:rPr>
                <w:iCs/>
                <w:sz w:val="20"/>
              </w:rPr>
              <w:t xml:space="preserve"> Input</w:t>
            </w:r>
          </w:p>
        </w:tc>
        <w:tc>
          <w:tcPr>
            <w:tcW w:w="715" w:type="pct"/>
            <w:tcBorders>
              <w:left w:val="nil"/>
              <w:bottom w:val="single" w:sz="4" w:space="0" w:color="auto"/>
              <w:right w:val="nil"/>
            </w:tcBorders>
          </w:tcPr>
          <w:p w:rsidR="00A25D92" w:rsidRPr="00A25D92" w:rsidRDefault="00A065B7" w:rsidP="003305DC">
            <w:pPr>
              <w:pStyle w:val="TableText"/>
              <w:rPr>
                <w:sz w:val="20"/>
              </w:rPr>
            </w:pPr>
            <w:r>
              <w:rPr>
                <w:iCs/>
                <w:sz w:val="20"/>
              </w:rPr>
              <w:fldChar w:fldCharType="begin">
                <w:ffData>
                  <w:name w:val="Check120"/>
                  <w:enabled/>
                  <w:calcOnExit w:val="0"/>
                  <w:statusText w:type="text" w:val="Output"/>
                  <w:checkBox>
                    <w:sizeAuto/>
                    <w:default w:val="0"/>
                    <w:checked w:val="0"/>
                  </w:checkBox>
                </w:ffData>
              </w:fldChar>
            </w:r>
            <w:r>
              <w:rPr>
                <w:iCs/>
                <w:sz w:val="20"/>
              </w:rPr>
              <w:instrText xml:space="preserve"> </w:instrText>
            </w:r>
            <w:bookmarkStart w:id="343" w:name="Check120"/>
            <w:r>
              <w:rPr>
                <w:iCs/>
                <w:sz w:val="20"/>
              </w:rPr>
              <w:instrText xml:space="preserve">FORMCHECKBOX </w:instrText>
            </w:r>
            <w:r>
              <w:rPr>
                <w:iCs/>
                <w:sz w:val="20"/>
              </w:rPr>
            </w:r>
            <w:r>
              <w:rPr>
                <w:iCs/>
                <w:sz w:val="20"/>
              </w:rPr>
              <w:fldChar w:fldCharType="end"/>
            </w:r>
            <w:bookmarkEnd w:id="343"/>
            <w:r w:rsidR="00A25D92" w:rsidRPr="00A25D92">
              <w:rPr>
                <w:iCs/>
                <w:sz w:val="20"/>
              </w:rPr>
              <w:t xml:space="preserve"> Output</w:t>
            </w:r>
          </w:p>
        </w:tc>
        <w:tc>
          <w:tcPr>
            <w:tcW w:w="562" w:type="pct"/>
            <w:tcBorders>
              <w:left w:val="nil"/>
              <w:bottom w:val="single" w:sz="4" w:space="0" w:color="auto"/>
              <w:right w:val="nil"/>
            </w:tcBorders>
          </w:tcPr>
          <w:p w:rsidR="00A25D92" w:rsidRPr="00A25D92" w:rsidRDefault="00A065B7" w:rsidP="003305DC">
            <w:pPr>
              <w:pStyle w:val="TableText"/>
              <w:rPr>
                <w:sz w:val="20"/>
              </w:rPr>
            </w:pPr>
            <w:r>
              <w:rPr>
                <w:iCs/>
                <w:sz w:val="20"/>
              </w:rPr>
              <w:fldChar w:fldCharType="begin">
                <w:ffData>
                  <w:name w:val="Check121"/>
                  <w:enabled/>
                  <w:calcOnExit w:val="0"/>
                  <w:statusText w:type="text" w:val="Both"/>
                  <w:checkBox>
                    <w:sizeAuto/>
                    <w:default w:val="0"/>
                    <w:checked w:val="0"/>
                  </w:checkBox>
                </w:ffData>
              </w:fldChar>
            </w:r>
            <w:r>
              <w:rPr>
                <w:iCs/>
                <w:sz w:val="20"/>
              </w:rPr>
              <w:instrText xml:space="preserve"> </w:instrText>
            </w:r>
            <w:bookmarkStart w:id="344" w:name="Check121"/>
            <w:r>
              <w:rPr>
                <w:iCs/>
                <w:sz w:val="20"/>
              </w:rPr>
              <w:instrText xml:space="preserve">FORMCHECKBOX </w:instrText>
            </w:r>
            <w:r>
              <w:rPr>
                <w:iCs/>
                <w:sz w:val="20"/>
              </w:rPr>
            </w:r>
            <w:r>
              <w:rPr>
                <w:iCs/>
                <w:sz w:val="20"/>
              </w:rPr>
              <w:fldChar w:fldCharType="end"/>
            </w:r>
            <w:bookmarkEnd w:id="344"/>
            <w:r w:rsidR="00A25D92" w:rsidRPr="00A25D92">
              <w:rPr>
                <w:iCs/>
                <w:sz w:val="20"/>
              </w:rPr>
              <w:t xml:space="preserve"> Both</w:t>
            </w:r>
          </w:p>
        </w:tc>
        <w:tc>
          <w:tcPr>
            <w:tcW w:w="1081" w:type="pct"/>
            <w:tcBorders>
              <w:left w:val="nil"/>
              <w:bottom w:val="single" w:sz="4" w:space="0" w:color="auto"/>
              <w:right w:val="nil"/>
            </w:tcBorders>
          </w:tcPr>
          <w:p w:rsidR="00A25D92" w:rsidRPr="00A25D92" w:rsidRDefault="00A065B7" w:rsidP="003305DC">
            <w:pPr>
              <w:pStyle w:val="TableText"/>
              <w:rPr>
                <w:sz w:val="20"/>
              </w:rPr>
            </w:pPr>
            <w:r>
              <w:rPr>
                <w:iCs/>
                <w:sz w:val="20"/>
              </w:rPr>
              <w:fldChar w:fldCharType="begin">
                <w:ffData>
                  <w:name w:val="Check122"/>
                  <w:enabled/>
                  <w:calcOnExit w:val="0"/>
                  <w:statusText w:type="text" w:val="Global Reference"/>
                  <w:checkBox>
                    <w:sizeAuto/>
                    <w:default w:val="0"/>
                    <w:checked w:val="0"/>
                  </w:checkBox>
                </w:ffData>
              </w:fldChar>
            </w:r>
            <w:r>
              <w:rPr>
                <w:iCs/>
                <w:sz w:val="20"/>
              </w:rPr>
              <w:instrText xml:space="preserve"> </w:instrText>
            </w:r>
            <w:bookmarkStart w:id="345" w:name="Check122"/>
            <w:r>
              <w:rPr>
                <w:iCs/>
                <w:sz w:val="20"/>
              </w:rPr>
              <w:instrText xml:space="preserve">FORMCHECKBOX </w:instrText>
            </w:r>
            <w:r>
              <w:rPr>
                <w:iCs/>
                <w:sz w:val="20"/>
              </w:rPr>
            </w:r>
            <w:r>
              <w:rPr>
                <w:iCs/>
                <w:sz w:val="20"/>
              </w:rPr>
              <w:fldChar w:fldCharType="end"/>
            </w:r>
            <w:bookmarkEnd w:id="345"/>
            <w:r w:rsidR="00A25D92" w:rsidRPr="00A25D92">
              <w:rPr>
                <w:iCs/>
                <w:sz w:val="20"/>
              </w:rPr>
              <w:t xml:space="preserve"> Global Reference</w:t>
            </w:r>
          </w:p>
        </w:tc>
        <w:tc>
          <w:tcPr>
            <w:tcW w:w="1090" w:type="pct"/>
            <w:tcBorders>
              <w:left w:val="nil"/>
              <w:bottom w:val="single" w:sz="4" w:space="0" w:color="auto"/>
            </w:tcBorders>
          </w:tcPr>
          <w:p w:rsidR="00A25D92" w:rsidRPr="00A25D92" w:rsidRDefault="00A065B7" w:rsidP="003305DC">
            <w:pPr>
              <w:pStyle w:val="TableText"/>
              <w:rPr>
                <w:sz w:val="20"/>
              </w:rPr>
            </w:pPr>
            <w:r>
              <w:rPr>
                <w:iCs/>
                <w:sz w:val="20"/>
              </w:rPr>
              <w:fldChar w:fldCharType="begin">
                <w:ffData>
                  <w:name w:val="Check123"/>
                  <w:enabled/>
                  <w:calcOnExit w:val="0"/>
                  <w:statusText w:type="text" w:val="Local Reference"/>
                  <w:checkBox>
                    <w:sizeAuto/>
                    <w:default w:val="0"/>
                    <w:checked w:val="0"/>
                  </w:checkBox>
                </w:ffData>
              </w:fldChar>
            </w:r>
            <w:r>
              <w:rPr>
                <w:iCs/>
                <w:sz w:val="20"/>
              </w:rPr>
              <w:instrText xml:space="preserve"> </w:instrText>
            </w:r>
            <w:bookmarkStart w:id="346" w:name="Check123"/>
            <w:r>
              <w:rPr>
                <w:iCs/>
                <w:sz w:val="20"/>
              </w:rPr>
              <w:instrText xml:space="preserve">FORMCHECKBOX </w:instrText>
            </w:r>
            <w:r>
              <w:rPr>
                <w:iCs/>
                <w:sz w:val="20"/>
              </w:rPr>
            </w:r>
            <w:r>
              <w:rPr>
                <w:iCs/>
                <w:sz w:val="20"/>
              </w:rPr>
              <w:fldChar w:fldCharType="end"/>
            </w:r>
            <w:bookmarkEnd w:id="346"/>
            <w:r w:rsidR="00A25D92" w:rsidRPr="00A25D92">
              <w:rPr>
                <w:iCs/>
                <w:sz w:val="20"/>
              </w:rPr>
              <w:t xml:space="preserve"> Local Reference</w:t>
            </w:r>
          </w:p>
        </w:tc>
      </w:tr>
      <w:tr w:rsidR="00E61EBB" w:rsidRPr="00A25D92" w:rsidTr="003305DC">
        <w:trPr>
          <w:cantSplit/>
          <w:trHeight w:val="330"/>
        </w:trPr>
        <w:tc>
          <w:tcPr>
            <w:tcW w:w="1017" w:type="pct"/>
            <w:vMerge w:val="restart"/>
            <w:shd w:val="clear" w:color="auto" w:fill="F2F2F2" w:themeFill="background1" w:themeFillShade="F2"/>
          </w:tcPr>
          <w:p w:rsidR="00A25D92" w:rsidRPr="00A25D92" w:rsidRDefault="00A25D92" w:rsidP="00A25D92">
            <w:pPr>
              <w:pStyle w:val="TableText"/>
              <w:rPr>
                <w:b/>
              </w:rPr>
            </w:pPr>
            <w:r w:rsidRPr="00A25D92">
              <w:rPr>
                <w:b/>
              </w:rPr>
              <w:t>Input Attribute Name and Definition</w:t>
            </w:r>
          </w:p>
        </w:tc>
        <w:tc>
          <w:tcPr>
            <w:tcW w:w="3983" w:type="pct"/>
            <w:gridSpan w:val="5"/>
            <w:tcBorders>
              <w:bottom w:val="nil"/>
            </w:tcBorders>
          </w:tcPr>
          <w:p w:rsidR="00A25D92" w:rsidRPr="00A25D92" w:rsidRDefault="00A25D92" w:rsidP="003305DC">
            <w:pPr>
              <w:pStyle w:val="TableText"/>
            </w:pPr>
            <w:r w:rsidRPr="00A25D92">
              <w:t>Name:</w:t>
            </w:r>
          </w:p>
        </w:tc>
      </w:tr>
      <w:tr w:rsidR="00E61EBB" w:rsidRPr="00A25D92" w:rsidTr="003305DC">
        <w:trPr>
          <w:cantSplit/>
          <w:trHeight w:val="315"/>
        </w:trPr>
        <w:tc>
          <w:tcPr>
            <w:tcW w:w="1017" w:type="pct"/>
            <w:vMerge/>
            <w:shd w:val="clear" w:color="auto" w:fill="F2F2F2" w:themeFill="background1" w:themeFillShade="F2"/>
          </w:tcPr>
          <w:p w:rsidR="00A25D92" w:rsidRPr="00A25D92" w:rsidRDefault="00A25D92" w:rsidP="00A25D92">
            <w:pPr>
              <w:pStyle w:val="TableText"/>
              <w:rPr>
                <w:b/>
              </w:rPr>
            </w:pPr>
          </w:p>
        </w:tc>
        <w:tc>
          <w:tcPr>
            <w:tcW w:w="3983" w:type="pct"/>
            <w:gridSpan w:val="5"/>
            <w:tcBorders>
              <w:top w:val="nil"/>
              <w:bottom w:val="single" w:sz="4" w:space="0" w:color="auto"/>
            </w:tcBorders>
          </w:tcPr>
          <w:p w:rsidR="00A25D92" w:rsidRPr="00A25D92" w:rsidRDefault="00A25D92" w:rsidP="003305DC">
            <w:pPr>
              <w:pStyle w:val="TableText"/>
            </w:pPr>
            <w:r w:rsidRPr="00A25D92">
              <w:t>Definition:</w:t>
            </w:r>
          </w:p>
        </w:tc>
      </w:tr>
      <w:tr w:rsidR="00E61EBB" w:rsidRPr="00A25D92" w:rsidTr="003305DC">
        <w:trPr>
          <w:cantSplit/>
          <w:trHeight w:val="330"/>
        </w:trPr>
        <w:tc>
          <w:tcPr>
            <w:tcW w:w="1017" w:type="pct"/>
            <w:vMerge w:val="restart"/>
            <w:shd w:val="clear" w:color="auto" w:fill="F2F2F2" w:themeFill="background1" w:themeFillShade="F2"/>
          </w:tcPr>
          <w:p w:rsidR="00A25D92" w:rsidRPr="00A25D92" w:rsidRDefault="00A25D92" w:rsidP="00A25D92">
            <w:pPr>
              <w:pStyle w:val="TableText"/>
              <w:rPr>
                <w:b/>
              </w:rPr>
            </w:pPr>
            <w:r w:rsidRPr="00A25D92">
              <w:rPr>
                <w:b/>
              </w:rPr>
              <w:t>Output Attribute Name and Definition</w:t>
            </w:r>
          </w:p>
        </w:tc>
        <w:tc>
          <w:tcPr>
            <w:tcW w:w="3983" w:type="pct"/>
            <w:gridSpan w:val="5"/>
            <w:tcBorders>
              <w:bottom w:val="nil"/>
            </w:tcBorders>
          </w:tcPr>
          <w:p w:rsidR="00A25D92" w:rsidRPr="00A25D92" w:rsidRDefault="00A25D92" w:rsidP="003305DC">
            <w:pPr>
              <w:pStyle w:val="TableText"/>
            </w:pPr>
            <w:r w:rsidRPr="00A25D92">
              <w:t>Name:</w:t>
            </w:r>
          </w:p>
        </w:tc>
      </w:tr>
      <w:tr w:rsidR="00E61EBB" w:rsidRPr="00A25D92" w:rsidTr="003305DC">
        <w:trPr>
          <w:cantSplit/>
          <w:trHeight w:val="315"/>
        </w:trPr>
        <w:tc>
          <w:tcPr>
            <w:tcW w:w="1017" w:type="pct"/>
            <w:vMerge/>
            <w:shd w:val="clear" w:color="auto" w:fill="F2F2F2" w:themeFill="background1" w:themeFillShade="F2"/>
          </w:tcPr>
          <w:p w:rsidR="00A25D92" w:rsidRPr="00A25D92" w:rsidRDefault="00A25D92" w:rsidP="00190444"/>
        </w:tc>
        <w:tc>
          <w:tcPr>
            <w:tcW w:w="3983" w:type="pct"/>
            <w:gridSpan w:val="5"/>
            <w:tcBorders>
              <w:top w:val="nil"/>
            </w:tcBorders>
          </w:tcPr>
          <w:p w:rsidR="00A25D92" w:rsidRPr="00A25D92" w:rsidRDefault="00A25D92" w:rsidP="003305DC">
            <w:pPr>
              <w:pStyle w:val="TableText"/>
            </w:pPr>
            <w:r w:rsidRPr="00A25D92">
              <w:t>Definition:</w:t>
            </w:r>
          </w:p>
        </w:tc>
      </w:tr>
    </w:tbl>
    <w:p w:rsidR="00A25D92" w:rsidRPr="00693B1E" w:rsidRDefault="00A25D92" w:rsidP="00693B1E">
      <w:pPr>
        <w:pStyle w:val="BodyText"/>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current logic."/>
      </w:tblPr>
      <w:tblGrid>
        <w:gridCol w:w="9576"/>
      </w:tblGrid>
      <w:tr w:rsidR="00E61EBB" w:rsidRPr="00A25D92" w:rsidTr="00BA0E2C">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5D92" w:rsidRPr="00A25D92" w:rsidRDefault="00A25D92" w:rsidP="00A25D92">
            <w:pPr>
              <w:pStyle w:val="TableHeading"/>
            </w:pPr>
            <w:bookmarkStart w:id="347" w:name="ColumnTitle_93"/>
            <w:bookmarkEnd w:id="347"/>
            <w:r w:rsidRPr="00A25D92">
              <w:t>Current Logic</w:t>
            </w:r>
          </w:p>
        </w:tc>
      </w:tr>
      <w:tr w:rsidR="00A25D92" w:rsidRPr="00A25D92"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A25D92" w:rsidRPr="00A25D92" w:rsidRDefault="00A25D92" w:rsidP="00A25D92">
            <w:pPr>
              <w:pStyle w:val="TableText"/>
            </w:pPr>
          </w:p>
        </w:tc>
      </w:tr>
    </w:tbl>
    <w:p w:rsidR="00C45EAB" w:rsidRPr="00A25D92" w:rsidRDefault="00C45EAB" w:rsidP="00C45EAB">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Functions affected by the capabilities being designed, listed by modified logic."/>
      </w:tblPr>
      <w:tblGrid>
        <w:gridCol w:w="9576"/>
      </w:tblGrid>
      <w:tr w:rsidR="00E61EBB" w:rsidRPr="00A25D92" w:rsidTr="00340AB3">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A25D92" w:rsidRPr="00A25D92" w:rsidRDefault="00A25D92" w:rsidP="00A25D92">
            <w:pPr>
              <w:pStyle w:val="TableHeading"/>
            </w:pPr>
            <w:bookmarkStart w:id="348" w:name="ColumnTitle_94"/>
            <w:bookmarkEnd w:id="348"/>
            <w:r w:rsidRPr="00A25D92">
              <w:t>Modified Logic (Changes are in bold)</w:t>
            </w:r>
          </w:p>
        </w:tc>
      </w:tr>
      <w:tr w:rsidR="00A25D92" w:rsidRPr="00A25D92"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A25D92" w:rsidRPr="00A25D92" w:rsidRDefault="00A25D92" w:rsidP="00A25D92">
            <w:pPr>
              <w:pStyle w:val="TableText"/>
            </w:pPr>
          </w:p>
        </w:tc>
      </w:tr>
    </w:tbl>
    <w:p w:rsidR="00B27153" w:rsidRDefault="00B27153" w:rsidP="00F81D50">
      <w:pPr>
        <w:pStyle w:val="Heading5"/>
      </w:pPr>
      <w:bookmarkStart w:id="349" w:name="_Toc381778438"/>
      <w:bookmarkStart w:id="350" w:name="_Toc438638911"/>
      <w:r>
        <w:lastRenderedPageBreak/>
        <w:t>Dialog</w:t>
      </w:r>
      <w:bookmarkEnd w:id="349"/>
      <w:bookmarkEnd w:id="350"/>
    </w:p>
    <w:p w:rsidR="0040036C" w:rsidRDefault="0040036C" w:rsidP="0040036C">
      <w:pPr>
        <w:pStyle w:val="BodyText"/>
      </w:pPr>
      <w:r>
        <w:t>Dialog messages displayed will include the following:</w:t>
      </w:r>
    </w:p>
    <w:p w:rsidR="0040036C" w:rsidRDefault="0040036C" w:rsidP="0040036C">
      <w:pPr>
        <w:pStyle w:val="BodyText"/>
        <w:numPr>
          <w:ilvl w:val="0"/>
          <w:numId w:val="22"/>
        </w:numPr>
      </w:pPr>
      <w:r>
        <w:t>Transaction Saved</w:t>
      </w:r>
    </w:p>
    <w:p w:rsidR="0040036C" w:rsidRDefault="0040036C" w:rsidP="0040036C">
      <w:pPr>
        <w:pStyle w:val="BodyText"/>
        <w:numPr>
          <w:ilvl w:val="0"/>
          <w:numId w:val="22"/>
        </w:numPr>
      </w:pPr>
      <w:r>
        <w:t>Validation Failure</w:t>
      </w:r>
    </w:p>
    <w:p w:rsidR="00CB6022" w:rsidRDefault="00CB6022" w:rsidP="00CB6022">
      <w:pPr>
        <w:pStyle w:val="BodyText"/>
      </w:pPr>
      <w:r>
        <w:t>Detailed information to this section will be provided at a later date by the developer, pending VA input and review.</w:t>
      </w:r>
    </w:p>
    <w:p w:rsidR="0040036C" w:rsidRDefault="0040036C" w:rsidP="0040036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70</w:t>
      </w:r>
      <w:r w:rsidR="00C44D97">
        <w:rPr>
          <w:noProof/>
        </w:rPr>
        <w:fldChar w:fldCharType="end"/>
      </w:r>
      <w:r>
        <w:t xml:space="preserve">: Validation Failure </w:t>
      </w:r>
      <w:r w:rsidRPr="005B1395">
        <w:t>Dialog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w:tblDescription w:val="Changes to the DIALOG file by message description, enhancement category, condition, current message description, and modified message."/>
      </w:tblPr>
      <w:tblGrid>
        <w:gridCol w:w="3131"/>
        <w:gridCol w:w="1117"/>
        <w:gridCol w:w="1350"/>
        <w:gridCol w:w="1239"/>
        <w:gridCol w:w="2739"/>
      </w:tblGrid>
      <w:tr w:rsidR="0040036C" w:rsidRPr="00B41DDA" w:rsidTr="00340AB3">
        <w:trPr>
          <w:cantSplit/>
          <w:tblHeader/>
        </w:trPr>
        <w:tc>
          <w:tcPr>
            <w:tcW w:w="1635" w:type="pct"/>
            <w:shd w:val="clear" w:color="auto" w:fill="D9D9D9" w:themeFill="background1" w:themeFillShade="D9"/>
            <w:vAlign w:val="center"/>
          </w:tcPr>
          <w:p w:rsidR="0040036C" w:rsidRPr="00B41DDA" w:rsidRDefault="0040036C" w:rsidP="00327627">
            <w:pPr>
              <w:pStyle w:val="TableHeading"/>
            </w:pPr>
            <w:r w:rsidRPr="00B41DDA">
              <w:t>Dialog</w:t>
            </w:r>
          </w:p>
        </w:tc>
        <w:tc>
          <w:tcPr>
            <w:tcW w:w="3365" w:type="pct"/>
            <w:gridSpan w:val="4"/>
            <w:shd w:val="clear" w:color="auto" w:fill="D9D9D9" w:themeFill="background1" w:themeFillShade="D9"/>
            <w:vAlign w:val="center"/>
          </w:tcPr>
          <w:p w:rsidR="0040036C" w:rsidRPr="00B41DDA" w:rsidRDefault="0040036C" w:rsidP="00327627">
            <w:pPr>
              <w:pStyle w:val="TableHeading"/>
            </w:pPr>
            <w:r w:rsidRPr="00B41DDA">
              <w:t>Instructions</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Dialog Message (Description)</w:t>
            </w:r>
          </w:p>
        </w:tc>
        <w:tc>
          <w:tcPr>
            <w:tcW w:w="3365" w:type="pct"/>
            <w:gridSpan w:val="4"/>
            <w:tcBorders>
              <w:bottom w:val="single" w:sz="4" w:space="0" w:color="auto"/>
            </w:tcBorders>
          </w:tcPr>
          <w:p w:rsidR="0040036C" w:rsidRPr="003305DC" w:rsidRDefault="0040036C" w:rsidP="00327627">
            <w:pPr>
              <w:pStyle w:val="TableText"/>
            </w:pPr>
            <w:r>
              <w:t xml:space="preserve">Validation Failed. </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Enhancement Category</w:t>
            </w:r>
          </w:p>
        </w:tc>
        <w:tc>
          <w:tcPr>
            <w:tcW w:w="583" w:type="pct"/>
            <w:tcBorders>
              <w:right w:val="nil"/>
            </w:tcBorders>
          </w:tcPr>
          <w:p w:rsidR="0040036C" w:rsidRPr="003305DC" w:rsidRDefault="0040036C" w:rsidP="00327627">
            <w:pPr>
              <w:pStyle w:val="TableText"/>
            </w:pPr>
            <w:r>
              <w:t>X</w:t>
            </w:r>
            <w:r w:rsidRPr="003305DC">
              <w:t xml:space="preserve"> New</w:t>
            </w:r>
          </w:p>
        </w:tc>
        <w:tc>
          <w:tcPr>
            <w:tcW w:w="705" w:type="pct"/>
            <w:tcBorders>
              <w:left w:val="nil"/>
              <w:right w:val="nil"/>
            </w:tcBorders>
          </w:tcPr>
          <w:p w:rsidR="0040036C" w:rsidRPr="003305DC" w:rsidRDefault="0040036C" w:rsidP="00327627">
            <w:pPr>
              <w:pStyle w:val="TableText"/>
            </w:pPr>
            <w:r w:rsidRPr="003305DC">
              <w:fldChar w:fldCharType="begin">
                <w:ffData>
                  <w:name w:val="Check125"/>
                  <w:enabled/>
                  <w:calcOnExit w:val="0"/>
                  <w:statusText w:type="text" w:val="Modify"/>
                  <w:checkBox>
                    <w:sizeAuto/>
                    <w:default w:val="0"/>
                    <w:checked w:val="0"/>
                  </w:checkBox>
                </w:ffData>
              </w:fldChar>
            </w:r>
            <w:r w:rsidRPr="003305DC">
              <w:instrText xml:space="preserve"> FORMCHECKBOX </w:instrText>
            </w:r>
            <w:r w:rsidRPr="003305DC">
              <w:fldChar w:fldCharType="end"/>
            </w:r>
            <w:r w:rsidRPr="003305DC">
              <w:t xml:space="preserve"> Modify</w:t>
            </w:r>
          </w:p>
        </w:tc>
        <w:tc>
          <w:tcPr>
            <w:tcW w:w="647" w:type="pct"/>
            <w:tcBorders>
              <w:left w:val="nil"/>
              <w:right w:val="nil"/>
            </w:tcBorders>
          </w:tcPr>
          <w:p w:rsidR="0040036C" w:rsidRPr="003305DC" w:rsidRDefault="0040036C" w:rsidP="00327627">
            <w:pPr>
              <w:pStyle w:val="TableText"/>
            </w:pPr>
            <w:r w:rsidRPr="003305DC">
              <w:fldChar w:fldCharType="begin">
                <w:ffData>
                  <w:name w:val="Check126"/>
                  <w:enabled/>
                  <w:calcOnExit w:val="0"/>
                  <w:statusText w:type="text" w:val="Delete"/>
                  <w:checkBox>
                    <w:sizeAuto/>
                    <w:default w:val="0"/>
                    <w:checked w:val="0"/>
                  </w:checkBox>
                </w:ffData>
              </w:fldChar>
            </w:r>
            <w:r w:rsidRPr="003305DC">
              <w:instrText xml:space="preserve"> FORMCHECKBOX </w:instrText>
            </w:r>
            <w:r w:rsidRPr="003305DC">
              <w:fldChar w:fldCharType="end"/>
            </w:r>
            <w:r w:rsidRPr="003305DC">
              <w:t xml:space="preserve"> Delete</w:t>
            </w:r>
          </w:p>
        </w:tc>
        <w:tc>
          <w:tcPr>
            <w:tcW w:w="1430" w:type="pct"/>
            <w:tcBorders>
              <w:left w:val="nil"/>
            </w:tcBorders>
          </w:tcPr>
          <w:p w:rsidR="0040036C" w:rsidRPr="003305DC" w:rsidRDefault="0040036C" w:rsidP="00327627">
            <w:pPr>
              <w:pStyle w:val="TableText"/>
            </w:pPr>
            <w:r w:rsidRPr="003305DC">
              <w:fldChar w:fldCharType="begin">
                <w:ffData>
                  <w:name w:val="Check127"/>
                  <w:enabled/>
                  <w:calcOnExit w:val="0"/>
                  <w:statusText w:type="text" w:val="No change"/>
                  <w:checkBox>
                    <w:size w:val="20"/>
                    <w:default w:val="0"/>
                    <w:checked w:val="0"/>
                  </w:checkBox>
                </w:ffData>
              </w:fldChar>
            </w:r>
            <w:r w:rsidRPr="003305DC">
              <w:instrText xml:space="preserve"> FORMCHECKBOX </w:instrText>
            </w:r>
            <w:r w:rsidRPr="003305DC">
              <w:fldChar w:fldCharType="end"/>
            </w:r>
            <w:r w:rsidRPr="003305DC">
              <w:t xml:space="preserve"> No Change</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Dialog Message (Description) Condition</w:t>
            </w:r>
          </w:p>
        </w:tc>
        <w:tc>
          <w:tcPr>
            <w:tcW w:w="3365" w:type="pct"/>
            <w:gridSpan w:val="4"/>
          </w:tcPr>
          <w:p w:rsidR="0040036C" w:rsidRPr="003305DC" w:rsidRDefault="0040036C" w:rsidP="00327627">
            <w:pPr>
              <w:pStyle w:val="TableText"/>
            </w:pPr>
            <w:r>
              <w:t>When data entered fails validation, this message is displayed.</w:t>
            </w:r>
            <w:r w:rsidR="000619A2">
              <w:t xml:space="preserve"> </w:t>
            </w:r>
            <w:r>
              <w:t xml:space="preserve">In addition, the message will indicate the type of validation failure. </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Current Dialog Message (Description)</w:t>
            </w:r>
          </w:p>
        </w:tc>
        <w:tc>
          <w:tcPr>
            <w:tcW w:w="3365" w:type="pct"/>
            <w:gridSpan w:val="4"/>
          </w:tcPr>
          <w:p w:rsidR="0040036C" w:rsidRPr="003305DC" w:rsidRDefault="0040036C" w:rsidP="00327627">
            <w:pPr>
              <w:pStyle w:val="TableText"/>
            </w:pPr>
            <w:r>
              <w:t>N/A</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 xml:space="preserve">Modified Dialog Message (Description) </w:t>
            </w:r>
            <w:r w:rsidRPr="00B41DDA">
              <w:rPr>
                <w:b/>
              </w:rPr>
              <w:br/>
              <w:t>(Changes are in bold)</w:t>
            </w:r>
          </w:p>
        </w:tc>
        <w:tc>
          <w:tcPr>
            <w:tcW w:w="3365" w:type="pct"/>
            <w:gridSpan w:val="4"/>
          </w:tcPr>
          <w:p w:rsidR="0040036C" w:rsidRPr="003305DC" w:rsidRDefault="0040036C" w:rsidP="00327627">
            <w:pPr>
              <w:pStyle w:val="TableText"/>
            </w:pPr>
            <w:r>
              <w:t>N/A</w:t>
            </w:r>
          </w:p>
        </w:tc>
      </w:tr>
    </w:tbl>
    <w:p w:rsidR="0040036C" w:rsidRDefault="0040036C" w:rsidP="0040036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71</w:t>
      </w:r>
      <w:r w:rsidR="00C44D97">
        <w:rPr>
          <w:noProof/>
        </w:rPr>
        <w:fldChar w:fldCharType="end"/>
      </w:r>
      <w:r>
        <w:t>:</w:t>
      </w:r>
      <w:r w:rsidR="000619A2">
        <w:t xml:space="preserve"> </w:t>
      </w:r>
      <w:r w:rsidRPr="00976119">
        <w:t>Transaction Saved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w:tblDescription w:val="Changes to the DIALOG file by message description, enhancement category, condition, current message description, and modified message."/>
      </w:tblPr>
      <w:tblGrid>
        <w:gridCol w:w="3131"/>
        <w:gridCol w:w="1117"/>
        <w:gridCol w:w="1350"/>
        <w:gridCol w:w="1239"/>
        <w:gridCol w:w="2739"/>
      </w:tblGrid>
      <w:tr w:rsidR="0040036C" w:rsidRPr="00B41DDA" w:rsidTr="00340AB3">
        <w:trPr>
          <w:cantSplit/>
          <w:tblHeader/>
        </w:trPr>
        <w:tc>
          <w:tcPr>
            <w:tcW w:w="1635" w:type="pct"/>
            <w:shd w:val="clear" w:color="auto" w:fill="D9D9D9" w:themeFill="background1" w:themeFillShade="D9"/>
            <w:vAlign w:val="center"/>
          </w:tcPr>
          <w:p w:rsidR="0040036C" w:rsidRPr="00B41DDA" w:rsidRDefault="0040036C" w:rsidP="00327627">
            <w:pPr>
              <w:pStyle w:val="TableHeading"/>
            </w:pPr>
            <w:r w:rsidRPr="00B41DDA">
              <w:t>Dialog</w:t>
            </w:r>
          </w:p>
        </w:tc>
        <w:tc>
          <w:tcPr>
            <w:tcW w:w="3365" w:type="pct"/>
            <w:gridSpan w:val="4"/>
            <w:shd w:val="clear" w:color="auto" w:fill="D9D9D9" w:themeFill="background1" w:themeFillShade="D9"/>
            <w:vAlign w:val="center"/>
          </w:tcPr>
          <w:p w:rsidR="0040036C" w:rsidRPr="00B41DDA" w:rsidRDefault="0040036C" w:rsidP="00327627">
            <w:pPr>
              <w:pStyle w:val="TableHeading"/>
            </w:pPr>
            <w:r w:rsidRPr="00B41DDA">
              <w:t>Instructions</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Dialog Message (Description)</w:t>
            </w:r>
          </w:p>
        </w:tc>
        <w:tc>
          <w:tcPr>
            <w:tcW w:w="3365" w:type="pct"/>
            <w:gridSpan w:val="4"/>
            <w:tcBorders>
              <w:bottom w:val="single" w:sz="4" w:space="0" w:color="auto"/>
            </w:tcBorders>
          </w:tcPr>
          <w:p w:rsidR="0040036C" w:rsidRPr="003305DC" w:rsidRDefault="0040036C" w:rsidP="00327627">
            <w:pPr>
              <w:pStyle w:val="TableText"/>
            </w:pPr>
            <w:r>
              <w:t>Transaction Saved.</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Enhancement Category</w:t>
            </w:r>
          </w:p>
        </w:tc>
        <w:tc>
          <w:tcPr>
            <w:tcW w:w="583" w:type="pct"/>
            <w:tcBorders>
              <w:right w:val="nil"/>
            </w:tcBorders>
          </w:tcPr>
          <w:p w:rsidR="0040036C" w:rsidRPr="003305DC" w:rsidRDefault="0040036C" w:rsidP="00327627">
            <w:pPr>
              <w:pStyle w:val="TableText"/>
            </w:pPr>
            <w:r w:rsidRPr="003305DC">
              <w:fldChar w:fldCharType="begin">
                <w:ffData>
                  <w:name w:val="Check124"/>
                  <w:enabled/>
                  <w:calcOnExit w:val="0"/>
                  <w:statusText w:type="text" w:val="New"/>
                  <w:checkBox>
                    <w:sizeAuto/>
                    <w:default w:val="0"/>
                    <w:checked w:val="0"/>
                  </w:checkBox>
                </w:ffData>
              </w:fldChar>
            </w:r>
            <w:r w:rsidRPr="003305DC">
              <w:instrText xml:space="preserve"> FORMCHECKBOX </w:instrText>
            </w:r>
            <w:r w:rsidRPr="003305DC">
              <w:fldChar w:fldCharType="end"/>
            </w:r>
            <w:r w:rsidRPr="003305DC">
              <w:t xml:space="preserve"> New</w:t>
            </w:r>
          </w:p>
        </w:tc>
        <w:tc>
          <w:tcPr>
            <w:tcW w:w="705" w:type="pct"/>
            <w:tcBorders>
              <w:left w:val="nil"/>
              <w:right w:val="nil"/>
            </w:tcBorders>
          </w:tcPr>
          <w:p w:rsidR="0040036C" w:rsidRPr="003305DC" w:rsidRDefault="0040036C" w:rsidP="00327627">
            <w:pPr>
              <w:pStyle w:val="TableText"/>
            </w:pPr>
            <w:r w:rsidRPr="003305DC">
              <w:fldChar w:fldCharType="begin">
                <w:ffData>
                  <w:name w:val="Check125"/>
                  <w:enabled/>
                  <w:calcOnExit w:val="0"/>
                  <w:statusText w:type="text" w:val="Modify"/>
                  <w:checkBox>
                    <w:sizeAuto/>
                    <w:default w:val="0"/>
                    <w:checked w:val="0"/>
                  </w:checkBox>
                </w:ffData>
              </w:fldChar>
            </w:r>
            <w:r w:rsidRPr="003305DC">
              <w:instrText xml:space="preserve"> FORMCHECKBOX </w:instrText>
            </w:r>
            <w:r w:rsidRPr="003305DC">
              <w:fldChar w:fldCharType="end"/>
            </w:r>
            <w:r w:rsidRPr="003305DC">
              <w:t xml:space="preserve"> Modify</w:t>
            </w:r>
          </w:p>
        </w:tc>
        <w:tc>
          <w:tcPr>
            <w:tcW w:w="647" w:type="pct"/>
            <w:tcBorders>
              <w:left w:val="nil"/>
              <w:right w:val="nil"/>
            </w:tcBorders>
          </w:tcPr>
          <w:p w:rsidR="0040036C" w:rsidRPr="003305DC" w:rsidRDefault="0040036C" w:rsidP="00327627">
            <w:pPr>
              <w:pStyle w:val="TableText"/>
            </w:pPr>
            <w:r w:rsidRPr="003305DC">
              <w:fldChar w:fldCharType="begin">
                <w:ffData>
                  <w:name w:val="Check126"/>
                  <w:enabled/>
                  <w:calcOnExit w:val="0"/>
                  <w:statusText w:type="text" w:val="Delete"/>
                  <w:checkBox>
                    <w:sizeAuto/>
                    <w:default w:val="0"/>
                    <w:checked w:val="0"/>
                  </w:checkBox>
                </w:ffData>
              </w:fldChar>
            </w:r>
            <w:r w:rsidRPr="003305DC">
              <w:instrText xml:space="preserve"> FORMCHECKBOX </w:instrText>
            </w:r>
            <w:r w:rsidRPr="003305DC">
              <w:fldChar w:fldCharType="end"/>
            </w:r>
            <w:r w:rsidRPr="003305DC">
              <w:t xml:space="preserve"> Delete</w:t>
            </w:r>
          </w:p>
        </w:tc>
        <w:tc>
          <w:tcPr>
            <w:tcW w:w="1430" w:type="pct"/>
            <w:tcBorders>
              <w:left w:val="nil"/>
            </w:tcBorders>
          </w:tcPr>
          <w:p w:rsidR="0040036C" w:rsidRPr="003305DC" w:rsidRDefault="0040036C" w:rsidP="00327627">
            <w:pPr>
              <w:pStyle w:val="TableText"/>
            </w:pPr>
            <w:r w:rsidRPr="003305DC">
              <w:fldChar w:fldCharType="begin">
                <w:ffData>
                  <w:name w:val="Check127"/>
                  <w:enabled/>
                  <w:calcOnExit w:val="0"/>
                  <w:statusText w:type="text" w:val="No change"/>
                  <w:checkBox>
                    <w:size w:val="20"/>
                    <w:default w:val="0"/>
                    <w:checked w:val="0"/>
                  </w:checkBox>
                </w:ffData>
              </w:fldChar>
            </w:r>
            <w:r w:rsidRPr="003305DC">
              <w:instrText xml:space="preserve"> FORMCHECKBOX </w:instrText>
            </w:r>
            <w:r w:rsidRPr="003305DC">
              <w:fldChar w:fldCharType="end"/>
            </w:r>
            <w:r w:rsidRPr="003305DC">
              <w:t xml:space="preserve"> No Change</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Dialog Message (Description) Condition</w:t>
            </w:r>
          </w:p>
        </w:tc>
        <w:tc>
          <w:tcPr>
            <w:tcW w:w="3365" w:type="pct"/>
            <w:gridSpan w:val="4"/>
          </w:tcPr>
          <w:p w:rsidR="0040036C" w:rsidRPr="003305DC" w:rsidRDefault="0040036C" w:rsidP="00327627">
            <w:pPr>
              <w:pStyle w:val="TableText"/>
            </w:pPr>
            <w:r>
              <w:t>When a transaction is successfully saved for, this message is displayed.</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Current Dialog Message (Description)</w:t>
            </w:r>
          </w:p>
        </w:tc>
        <w:tc>
          <w:tcPr>
            <w:tcW w:w="3365" w:type="pct"/>
            <w:gridSpan w:val="4"/>
          </w:tcPr>
          <w:p w:rsidR="0040036C" w:rsidRPr="003305DC" w:rsidRDefault="0040036C" w:rsidP="00327627">
            <w:pPr>
              <w:pStyle w:val="TableText"/>
            </w:pPr>
            <w:r>
              <w:t>N/A</w:t>
            </w:r>
          </w:p>
        </w:tc>
      </w:tr>
      <w:tr w:rsidR="0040036C" w:rsidRPr="00B41DDA" w:rsidTr="00327627">
        <w:trPr>
          <w:cantSplit/>
        </w:trPr>
        <w:tc>
          <w:tcPr>
            <w:tcW w:w="1635" w:type="pct"/>
            <w:shd w:val="clear" w:color="auto" w:fill="F2F2F2" w:themeFill="background1" w:themeFillShade="F2"/>
          </w:tcPr>
          <w:p w:rsidR="0040036C" w:rsidRPr="00B41DDA" w:rsidRDefault="0040036C" w:rsidP="00327627">
            <w:pPr>
              <w:pStyle w:val="TableText"/>
              <w:rPr>
                <w:b/>
              </w:rPr>
            </w:pPr>
            <w:r w:rsidRPr="00B41DDA">
              <w:rPr>
                <w:b/>
              </w:rPr>
              <w:t xml:space="preserve">Modified Dialog Message (Description) </w:t>
            </w:r>
            <w:r w:rsidRPr="00B41DDA">
              <w:rPr>
                <w:b/>
              </w:rPr>
              <w:br/>
              <w:t>(Changes are in bold)</w:t>
            </w:r>
          </w:p>
        </w:tc>
        <w:tc>
          <w:tcPr>
            <w:tcW w:w="3365" w:type="pct"/>
            <w:gridSpan w:val="4"/>
          </w:tcPr>
          <w:p w:rsidR="0040036C" w:rsidRPr="003305DC" w:rsidRDefault="0040036C" w:rsidP="00327627">
            <w:pPr>
              <w:pStyle w:val="TableText"/>
            </w:pPr>
            <w:r>
              <w:t>N/A</w:t>
            </w:r>
          </w:p>
        </w:tc>
      </w:tr>
    </w:tbl>
    <w:p w:rsidR="00B27153" w:rsidRDefault="00B27153" w:rsidP="00190444">
      <w:pPr>
        <w:pStyle w:val="InstructionalText1"/>
      </w:pPr>
      <w:r>
        <w:t>In this section list the changes to the DIALOG file (#.84).</w:t>
      </w:r>
    </w:p>
    <w:p w:rsidR="003305DC" w:rsidRDefault="003305DC" w:rsidP="003305D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72</w:t>
      </w:r>
      <w:r w:rsidR="00C44D97">
        <w:rPr>
          <w:noProof/>
        </w:rPr>
        <w:fldChar w:fldCharType="end"/>
      </w:r>
      <w:r>
        <w:t xml:space="preserve">: </w:t>
      </w:r>
      <w:r w:rsidRPr="00F459A0">
        <w:t>Dialog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Instructions)"/>
        <w:tblDescription w:val="Instructions to list the changes to the DIALOG file by message description, enhancement category, condition, current message description, and modified message."/>
      </w:tblPr>
      <w:tblGrid>
        <w:gridCol w:w="3131"/>
        <w:gridCol w:w="6445"/>
      </w:tblGrid>
      <w:tr w:rsidR="00E61EBB" w:rsidRPr="00B27153" w:rsidTr="00340AB3">
        <w:trPr>
          <w:cantSplit/>
          <w:tblHeader/>
        </w:trPr>
        <w:tc>
          <w:tcPr>
            <w:tcW w:w="1635" w:type="pct"/>
            <w:shd w:val="clear" w:color="auto" w:fill="D9D9D9" w:themeFill="background1" w:themeFillShade="D9"/>
            <w:vAlign w:val="center"/>
          </w:tcPr>
          <w:p w:rsidR="00B27153" w:rsidRPr="00B27153" w:rsidRDefault="00B27153" w:rsidP="00B27153">
            <w:pPr>
              <w:pStyle w:val="TableHeading"/>
            </w:pPr>
            <w:bookmarkStart w:id="351" w:name="ColumnTitle_95"/>
            <w:bookmarkEnd w:id="351"/>
            <w:r w:rsidRPr="00B27153">
              <w:t>Dialog</w:t>
            </w:r>
          </w:p>
        </w:tc>
        <w:tc>
          <w:tcPr>
            <w:tcW w:w="3365" w:type="pct"/>
            <w:shd w:val="clear" w:color="auto" w:fill="D9D9D9" w:themeFill="background1" w:themeFillShade="D9"/>
            <w:vAlign w:val="center"/>
          </w:tcPr>
          <w:p w:rsidR="00B27153" w:rsidRPr="00B27153" w:rsidRDefault="00B27153" w:rsidP="00B27153">
            <w:pPr>
              <w:pStyle w:val="TableHeading"/>
            </w:pPr>
            <w:r w:rsidRPr="00B27153">
              <w:t>Instructions</w:t>
            </w:r>
          </w:p>
        </w:tc>
      </w:tr>
      <w:tr w:rsidR="00B27153" w:rsidRPr="00B27153" w:rsidTr="003D34F4">
        <w:trPr>
          <w:cantSplit/>
        </w:trPr>
        <w:tc>
          <w:tcPr>
            <w:tcW w:w="1635" w:type="pct"/>
            <w:shd w:val="clear" w:color="auto" w:fill="F2F2F2" w:themeFill="background1" w:themeFillShade="F2"/>
            <w:vAlign w:val="center"/>
          </w:tcPr>
          <w:p w:rsidR="00B27153" w:rsidRPr="00B27153" w:rsidRDefault="00B27153" w:rsidP="00B27153">
            <w:pPr>
              <w:pStyle w:val="TableText"/>
              <w:rPr>
                <w:b/>
              </w:rPr>
            </w:pPr>
            <w:r w:rsidRPr="00B27153">
              <w:rPr>
                <w:b/>
              </w:rPr>
              <w:t>Dialog Message (Description)</w:t>
            </w:r>
          </w:p>
        </w:tc>
        <w:tc>
          <w:tcPr>
            <w:tcW w:w="3365" w:type="pct"/>
            <w:vAlign w:val="center"/>
          </w:tcPr>
          <w:p w:rsidR="00B27153" w:rsidRPr="00B27153" w:rsidRDefault="00B27153" w:rsidP="00B27153">
            <w:pPr>
              <w:pStyle w:val="InstructionalTable"/>
            </w:pPr>
            <w:r w:rsidRPr="00B27153">
              <w:t>List the specific message affected or needed by the changes being designed.</w:t>
            </w:r>
          </w:p>
        </w:tc>
      </w:tr>
      <w:tr w:rsidR="00B27153" w:rsidRPr="00B27153" w:rsidTr="003D34F4">
        <w:trPr>
          <w:cantSplit/>
        </w:trPr>
        <w:tc>
          <w:tcPr>
            <w:tcW w:w="1635" w:type="pct"/>
            <w:shd w:val="clear" w:color="auto" w:fill="F2F2F2" w:themeFill="background1" w:themeFillShade="F2"/>
            <w:vAlign w:val="center"/>
          </w:tcPr>
          <w:p w:rsidR="00B27153" w:rsidRPr="00B27153" w:rsidRDefault="00B27153" w:rsidP="00B27153">
            <w:pPr>
              <w:pStyle w:val="TableText"/>
              <w:rPr>
                <w:b/>
              </w:rPr>
            </w:pPr>
            <w:r w:rsidRPr="00B27153">
              <w:rPr>
                <w:b/>
              </w:rPr>
              <w:lastRenderedPageBreak/>
              <w:t>Enhancement Category</w:t>
            </w:r>
          </w:p>
        </w:tc>
        <w:tc>
          <w:tcPr>
            <w:tcW w:w="3365" w:type="pct"/>
            <w:vAlign w:val="center"/>
          </w:tcPr>
          <w:p w:rsidR="00B27153" w:rsidRPr="00B27153" w:rsidRDefault="00E7399C" w:rsidP="00B27153">
            <w:pPr>
              <w:pStyle w:val="InstructionalTable"/>
            </w:pPr>
            <w:r>
              <w:t>Select the appropriate category</w:t>
            </w:r>
            <w:r w:rsidR="00B27153" w:rsidRPr="00B27153">
              <w:t>: New, Modify, Delete, or No Change.</w:t>
            </w:r>
          </w:p>
        </w:tc>
      </w:tr>
      <w:tr w:rsidR="00B27153" w:rsidRPr="00B27153" w:rsidTr="003D34F4">
        <w:trPr>
          <w:cantSplit/>
        </w:trPr>
        <w:tc>
          <w:tcPr>
            <w:tcW w:w="1635" w:type="pct"/>
            <w:shd w:val="clear" w:color="auto" w:fill="F2F2F2" w:themeFill="background1" w:themeFillShade="F2"/>
            <w:vAlign w:val="center"/>
          </w:tcPr>
          <w:p w:rsidR="00B27153" w:rsidRPr="00B27153" w:rsidRDefault="00B27153" w:rsidP="00B27153">
            <w:pPr>
              <w:pStyle w:val="TableText"/>
              <w:rPr>
                <w:b/>
              </w:rPr>
            </w:pPr>
            <w:r w:rsidRPr="00B27153">
              <w:rPr>
                <w:b/>
              </w:rPr>
              <w:t>Dialog Message (Description) Condition</w:t>
            </w:r>
          </w:p>
        </w:tc>
        <w:tc>
          <w:tcPr>
            <w:tcW w:w="3365" w:type="pct"/>
            <w:vAlign w:val="center"/>
          </w:tcPr>
          <w:p w:rsidR="00B27153" w:rsidRPr="00B27153" w:rsidRDefault="00B27153" w:rsidP="00B27153">
            <w:pPr>
              <w:pStyle w:val="InstructionalTable"/>
            </w:pPr>
            <w:r w:rsidRPr="00B27153">
              <w:t>Describe the dialog message (description) functionality. An example of such a description would be the condition that would trigger the output of the message (dialog). This section refers to the condition generating the message (dialog).</w:t>
            </w:r>
          </w:p>
        </w:tc>
      </w:tr>
      <w:tr w:rsidR="00B27153" w:rsidRPr="00B27153" w:rsidTr="003D34F4">
        <w:trPr>
          <w:cantSplit/>
        </w:trPr>
        <w:tc>
          <w:tcPr>
            <w:tcW w:w="1635" w:type="pct"/>
            <w:shd w:val="clear" w:color="auto" w:fill="F2F2F2" w:themeFill="background1" w:themeFillShade="F2"/>
            <w:vAlign w:val="center"/>
          </w:tcPr>
          <w:p w:rsidR="00B27153" w:rsidRPr="00B27153" w:rsidRDefault="00B27153" w:rsidP="00B27153">
            <w:pPr>
              <w:pStyle w:val="TableText"/>
              <w:rPr>
                <w:b/>
              </w:rPr>
            </w:pPr>
            <w:r w:rsidRPr="00B27153">
              <w:rPr>
                <w:b/>
              </w:rPr>
              <w:t>Current Dialog Message (Description)</w:t>
            </w:r>
          </w:p>
        </w:tc>
        <w:tc>
          <w:tcPr>
            <w:tcW w:w="3365" w:type="pct"/>
            <w:vAlign w:val="center"/>
          </w:tcPr>
          <w:p w:rsidR="00B27153" w:rsidRPr="00B27153" w:rsidRDefault="00B27153" w:rsidP="00B27153">
            <w:pPr>
              <w:pStyle w:val="InstructionalTable"/>
            </w:pPr>
            <w:r w:rsidRPr="00B27153">
              <w:t>Define the current dialog message (description) that the design will modify. If this is a new dialog message (description) enter N/A.</w:t>
            </w:r>
          </w:p>
        </w:tc>
      </w:tr>
      <w:tr w:rsidR="00B27153" w:rsidRPr="00B27153" w:rsidTr="003D34F4">
        <w:trPr>
          <w:cantSplit/>
        </w:trPr>
        <w:tc>
          <w:tcPr>
            <w:tcW w:w="1635" w:type="pct"/>
            <w:shd w:val="clear" w:color="auto" w:fill="F2F2F2" w:themeFill="background1" w:themeFillShade="F2"/>
            <w:vAlign w:val="center"/>
          </w:tcPr>
          <w:p w:rsidR="00B27153" w:rsidRPr="00B27153" w:rsidRDefault="00B27153" w:rsidP="00B27153">
            <w:pPr>
              <w:pStyle w:val="TableText"/>
              <w:rPr>
                <w:b/>
              </w:rPr>
            </w:pPr>
            <w:r w:rsidRPr="00B27153">
              <w:rPr>
                <w:b/>
              </w:rPr>
              <w:t xml:space="preserve">Modified Dialog Message (Description) </w:t>
            </w:r>
            <w:r w:rsidRPr="00B27153">
              <w:rPr>
                <w:b/>
              </w:rPr>
              <w:br/>
              <w:t>(Changes are in bold)</w:t>
            </w:r>
          </w:p>
        </w:tc>
        <w:tc>
          <w:tcPr>
            <w:tcW w:w="3365" w:type="pct"/>
            <w:vAlign w:val="center"/>
          </w:tcPr>
          <w:p w:rsidR="00B27153" w:rsidRPr="00B27153" w:rsidRDefault="00B27153" w:rsidP="00B27153">
            <w:pPr>
              <w:pStyle w:val="InstructionalTable"/>
            </w:pPr>
            <w:r w:rsidRPr="00B27153">
              <w:t>Define the dialog message (description) that the design will implement.</w:t>
            </w:r>
          </w:p>
        </w:tc>
      </w:tr>
    </w:tbl>
    <w:p w:rsidR="003305DC" w:rsidRDefault="003305DC" w:rsidP="003305D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73</w:t>
      </w:r>
      <w:r w:rsidR="00C44D97">
        <w:rPr>
          <w:noProof/>
        </w:rPr>
        <w:fldChar w:fldCharType="end"/>
      </w:r>
      <w:r>
        <w:t xml:space="preserve">: </w:t>
      </w:r>
      <w:r w:rsidRPr="005B1395">
        <w:t>Dialog</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Dialog"/>
        <w:tblDescription w:val="Changes to the DIALOG file by message description, enhancement category, condition, current message description, and modified message."/>
      </w:tblPr>
      <w:tblGrid>
        <w:gridCol w:w="3131"/>
        <w:gridCol w:w="1117"/>
        <w:gridCol w:w="1350"/>
        <w:gridCol w:w="1239"/>
        <w:gridCol w:w="2739"/>
      </w:tblGrid>
      <w:tr w:rsidR="00E61EBB" w:rsidRPr="00B41DDA" w:rsidTr="00340AB3">
        <w:trPr>
          <w:cantSplit/>
          <w:tblHeader/>
        </w:trPr>
        <w:tc>
          <w:tcPr>
            <w:tcW w:w="1635" w:type="pct"/>
            <w:shd w:val="clear" w:color="auto" w:fill="D9D9D9" w:themeFill="background1" w:themeFillShade="D9"/>
            <w:vAlign w:val="center"/>
          </w:tcPr>
          <w:p w:rsidR="00B41DDA" w:rsidRPr="00B41DDA" w:rsidRDefault="00B41DDA" w:rsidP="00B41DDA">
            <w:pPr>
              <w:pStyle w:val="TableHeading"/>
            </w:pPr>
            <w:bookmarkStart w:id="352" w:name="ColumnTitle_96"/>
            <w:bookmarkEnd w:id="352"/>
            <w:r w:rsidRPr="00B41DDA">
              <w:t>Dialog</w:t>
            </w:r>
          </w:p>
        </w:tc>
        <w:tc>
          <w:tcPr>
            <w:tcW w:w="3365" w:type="pct"/>
            <w:gridSpan w:val="4"/>
            <w:shd w:val="clear" w:color="auto" w:fill="D9D9D9" w:themeFill="background1" w:themeFillShade="D9"/>
            <w:vAlign w:val="center"/>
          </w:tcPr>
          <w:p w:rsidR="00B41DDA" w:rsidRPr="00B41DDA" w:rsidRDefault="00B41DDA" w:rsidP="00B41DDA">
            <w:pPr>
              <w:pStyle w:val="TableHeading"/>
            </w:pPr>
            <w:r w:rsidRPr="00B41DDA">
              <w:t>Instructions</w:t>
            </w:r>
          </w:p>
        </w:tc>
      </w:tr>
      <w:tr w:rsidR="00E61EBB" w:rsidRPr="00B41DDA" w:rsidTr="003D34F4">
        <w:trPr>
          <w:cantSplit/>
        </w:trPr>
        <w:tc>
          <w:tcPr>
            <w:tcW w:w="1635" w:type="pct"/>
            <w:shd w:val="clear" w:color="auto" w:fill="F2F2F2" w:themeFill="background1" w:themeFillShade="F2"/>
          </w:tcPr>
          <w:p w:rsidR="00B41DDA" w:rsidRPr="00B41DDA" w:rsidRDefault="00B41DDA" w:rsidP="00B41DDA">
            <w:pPr>
              <w:pStyle w:val="TableText"/>
              <w:rPr>
                <w:b/>
              </w:rPr>
            </w:pPr>
            <w:r w:rsidRPr="00B41DDA">
              <w:rPr>
                <w:b/>
              </w:rPr>
              <w:t>Dialog Message (Description)</w:t>
            </w:r>
          </w:p>
        </w:tc>
        <w:tc>
          <w:tcPr>
            <w:tcW w:w="3365" w:type="pct"/>
            <w:gridSpan w:val="4"/>
            <w:tcBorders>
              <w:bottom w:val="single" w:sz="4" w:space="0" w:color="auto"/>
            </w:tcBorders>
          </w:tcPr>
          <w:p w:rsidR="00B41DDA" w:rsidRPr="003305DC" w:rsidRDefault="00B41DDA" w:rsidP="003305DC">
            <w:pPr>
              <w:pStyle w:val="TableText"/>
            </w:pPr>
          </w:p>
        </w:tc>
      </w:tr>
      <w:tr w:rsidR="001615A5" w:rsidRPr="00B41DDA" w:rsidTr="003305DC">
        <w:trPr>
          <w:cantSplit/>
        </w:trPr>
        <w:tc>
          <w:tcPr>
            <w:tcW w:w="1635" w:type="pct"/>
            <w:shd w:val="clear" w:color="auto" w:fill="F2F2F2" w:themeFill="background1" w:themeFillShade="F2"/>
          </w:tcPr>
          <w:p w:rsidR="00B41DDA" w:rsidRPr="00B41DDA" w:rsidRDefault="00B41DDA" w:rsidP="00B41DDA">
            <w:pPr>
              <w:pStyle w:val="TableText"/>
              <w:rPr>
                <w:b/>
              </w:rPr>
            </w:pPr>
            <w:r w:rsidRPr="00B41DDA">
              <w:rPr>
                <w:b/>
              </w:rPr>
              <w:t>Enhancement Category</w:t>
            </w:r>
          </w:p>
        </w:tc>
        <w:tc>
          <w:tcPr>
            <w:tcW w:w="583" w:type="pct"/>
            <w:tcBorders>
              <w:right w:val="nil"/>
            </w:tcBorders>
          </w:tcPr>
          <w:p w:rsidR="00B41DDA" w:rsidRPr="003305DC" w:rsidRDefault="00526930" w:rsidP="003305DC">
            <w:pPr>
              <w:pStyle w:val="TableText"/>
            </w:pPr>
            <w:r w:rsidRPr="003305DC">
              <w:fldChar w:fldCharType="begin">
                <w:ffData>
                  <w:name w:val="Check124"/>
                  <w:enabled/>
                  <w:calcOnExit w:val="0"/>
                  <w:statusText w:type="text" w:val="New"/>
                  <w:checkBox>
                    <w:sizeAuto/>
                    <w:default w:val="0"/>
                    <w:checked w:val="0"/>
                  </w:checkBox>
                </w:ffData>
              </w:fldChar>
            </w:r>
            <w:bookmarkStart w:id="353" w:name="Check124"/>
            <w:r w:rsidRPr="003305DC">
              <w:instrText xml:space="preserve"> FORMCHECKBOX </w:instrText>
            </w:r>
            <w:r w:rsidRPr="003305DC">
              <w:fldChar w:fldCharType="end"/>
            </w:r>
            <w:bookmarkEnd w:id="353"/>
            <w:r w:rsidR="00B41DDA" w:rsidRPr="003305DC">
              <w:t xml:space="preserve"> New</w:t>
            </w:r>
          </w:p>
        </w:tc>
        <w:tc>
          <w:tcPr>
            <w:tcW w:w="705" w:type="pct"/>
            <w:tcBorders>
              <w:left w:val="nil"/>
              <w:right w:val="nil"/>
            </w:tcBorders>
          </w:tcPr>
          <w:p w:rsidR="00B41DDA" w:rsidRPr="003305DC" w:rsidRDefault="00526930" w:rsidP="003305DC">
            <w:pPr>
              <w:pStyle w:val="TableText"/>
            </w:pPr>
            <w:r w:rsidRPr="003305DC">
              <w:fldChar w:fldCharType="begin">
                <w:ffData>
                  <w:name w:val="Check125"/>
                  <w:enabled/>
                  <w:calcOnExit w:val="0"/>
                  <w:statusText w:type="text" w:val="Modify"/>
                  <w:checkBox>
                    <w:sizeAuto/>
                    <w:default w:val="0"/>
                    <w:checked w:val="0"/>
                  </w:checkBox>
                </w:ffData>
              </w:fldChar>
            </w:r>
            <w:bookmarkStart w:id="354" w:name="Check125"/>
            <w:r w:rsidRPr="003305DC">
              <w:instrText xml:space="preserve"> FORMCHECKBOX </w:instrText>
            </w:r>
            <w:r w:rsidRPr="003305DC">
              <w:fldChar w:fldCharType="end"/>
            </w:r>
            <w:bookmarkEnd w:id="354"/>
            <w:r w:rsidR="00B41DDA" w:rsidRPr="003305DC">
              <w:t xml:space="preserve"> Modify</w:t>
            </w:r>
          </w:p>
        </w:tc>
        <w:tc>
          <w:tcPr>
            <w:tcW w:w="647" w:type="pct"/>
            <w:tcBorders>
              <w:left w:val="nil"/>
              <w:right w:val="nil"/>
            </w:tcBorders>
          </w:tcPr>
          <w:p w:rsidR="00B41DDA" w:rsidRPr="003305DC" w:rsidRDefault="00526930" w:rsidP="003305DC">
            <w:pPr>
              <w:pStyle w:val="TableText"/>
            </w:pPr>
            <w:r w:rsidRPr="003305DC">
              <w:fldChar w:fldCharType="begin">
                <w:ffData>
                  <w:name w:val="Check126"/>
                  <w:enabled/>
                  <w:calcOnExit w:val="0"/>
                  <w:statusText w:type="text" w:val="Delete"/>
                  <w:checkBox>
                    <w:sizeAuto/>
                    <w:default w:val="0"/>
                    <w:checked w:val="0"/>
                  </w:checkBox>
                </w:ffData>
              </w:fldChar>
            </w:r>
            <w:bookmarkStart w:id="355" w:name="Check126"/>
            <w:r w:rsidRPr="003305DC">
              <w:instrText xml:space="preserve"> FORMCHECKBOX </w:instrText>
            </w:r>
            <w:r w:rsidRPr="003305DC">
              <w:fldChar w:fldCharType="end"/>
            </w:r>
            <w:bookmarkEnd w:id="355"/>
            <w:r w:rsidR="00B41DDA" w:rsidRPr="003305DC">
              <w:t xml:space="preserve"> Delete</w:t>
            </w:r>
          </w:p>
        </w:tc>
        <w:tc>
          <w:tcPr>
            <w:tcW w:w="1430" w:type="pct"/>
            <w:tcBorders>
              <w:left w:val="nil"/>
            </w:tcBorders>
          </w:tcPr>
          <w:p w:rsidR="00B41DDA" w:rsidRPr="003305DC" w:rsidRDefault="00526930" w:rsidP="003305DC">
            <w:pPr>
              <w:pStyle w:val="TableText"/>
            </w:pPr>
            <w:r w:rsidRPr="003305DC">
              <w:fldChar w:fldCharType="begin">
                <w:ffData>
                  <w:name w:val="Check127"/>
                  <w:enabled/>
                  <w:calcOnExit w:val="0"/>
                  <w:statusText w:type="text" w:val="No change"/>
                  <w:checkBox>
                    <w:size w:val="20"/>
                    <w:default w:val="0"/>
                    <w:checked w:val="0"/>
                  </w:checkBox>
                </w:ffData>
              </w:fldChar>
            </w:r>
            <w:bookmarkStart w:id="356" w:name="Check127"/>
            <w:r w:rsidRPr="003305DC">
              <w:instrText xml:space="preserve"> FORMCHECKBOX </w:instrText>
            </w:r>
            <w:r w:rsidRPr="003305DC">
              <w:fldChar w:fldCharType="end"/>
            </w:r>
            <w:bookmarkEnd w:id="356"/>
            <w:r w:rsidR="00B41DDA" w:rsidRPr="003305DC">
              <w:t xml:space="preserve"> No Change</w:t>
            </w:r>
          </w:p>
        </w:tc>
      </w:tr>
      <w:tr w:rsidR="00B41DDA" w:rsidRPr="00B41DDA" w:rsidTr="003D34F4">
        <w:trPr>
          <w:cantSplit/>
        </w:trPr>
        <w:tc>
          <w:tcPr>
            <w:tcW w:w="1635" w:type="pct"/>
            <w:shd w:val="clear" w:color="auto" w:fill="F2F2F2" w:themeFill="background1" w:themeFillShade="F2"/>
          </w:tcPr>
          <w:p w:rsidR="00B41DDA" w:rsidRPr="00B41DDA" w:rsidRDefault="00B41DDA" w:rsidP="00B41DDA">
            <w:pPr>
              <w:pStyle w:val="TableText"/>
              <w:rPr>
                <w:b/>
              </w:rPr>
            </w:pPr>
            <w:r w:rsidRPr="00B41DDA">
              <w:rPr>
                <w:b/>
              </w:rPr>
              <w:t>Dialog Message (Description) Condition</w:t>
            </w:r>
          </w:p>
        </w:tc>
        <w:tc>
          <w:tcPr>
            <w:tcW w:w="3365" w:type="pct"/>
            <w:gridSpan w:val="4"/>
          </w:tcPr>
          <w:p w:rsidR="00B41DDA" w:rsidRPr="003305DC" w:rsidRDefault="00B41DDA" w:rsidP="003305DC">
            <w:pPr>
              <w:pStyle w:val="TableText"/>
            </w:pPr>
          </w:p>
        </w:tc>
      </w:tr>
      <w:tr w:rsidR="00B41DDA" w:rsidRPr="00B41DDA" w:rsidTr="003D34F4">
        <w:trPr>
          <w:cantSplit/>
        </w:trPr>
        <w:tc>
          <w:tcPr>
            <w:tcW w:w="1635" w:type="pct"/>
            <w:shd w:val="clear" w:color="auto" w:fill="F2F2F2" w:themeFill="background1" w:themeFillShade="F2"/>
          </w:tcPr>
          <w:p w:rsidR="00B41DDA" w:rsidRPr="00B41DDA" w:rsidRDefault="00B41DDA" w:rsidP="00B41DDA">
            <w:pPr>
              <w:pStyle w:val="TableText"/>
              <w:rPr>
                <w:b/>
              </w:rPr>
            </w:pPr>
            <w:r w:rsidRPr="00B41DDA">
              <w:rPr>
                <w:b/>
              </w:rPr>
              <w:t>Current Dialog Message (Description)</w:t>
            </w:r>
          </w:p>
        </w:tc>
        <w:tc>
          <w:tcPr>
            <w:tcW w:w="3365" w:type="pct"/>
            <w:gridSpan w:val="4"/>
          </w:tcPr>
          <w:p w:rsidR="00B41DDA" w:rsidRPr="003305DC" w:rsidRDefault="00B41DDA" w:rsidP="003305DC">
            <w:pPr>
              <w:pStyle w:val="TableText"/>
            </w:pPr>
          </w:p>
        </w:tc>
      </w:tr>
      <w:tr w:rsidR="00B41DDA" w:rsidRPr="00B41DDA" w:rsidTr="003D34F4">
        <w:trPr>
          <w:cantSplit/>
        </w:trPr>
        <w:tc>
          <w:tcPr>
            <w:tcW w:w="1635" w:type="pct"/>
            <w:shd w:val="clear" w:color="auto" w:fill="F2F2F2" w:themeFill="background1" w:themeFillShade="F2"/>
          </w:tcPr>
          <w:p w:rsidR="00B41DDA" w:rsidRPr="00B41DDA" w:rsidRDefault="00B41DDA" w:rsidP="00B41DDA">
            <w:pPr>
              <w:pStyle w:val="TableText"/>
              <w:rPr>
                <w:b/>
              </w:rPr>
            </w:pPr>
            <w:r w:rsidRPr="00B41DDA">
              <w:rPr>
                <w:b/>
              </w:rPr>
              <w:t xml:space="preserve">Modified Dialog Message (Description) </w:t>
            </w:r>
            <w:r w:rsidRPr="00B41DDA">
              <w:rPr>
                <w:b/>
              </w:rPr>
              <w:br/>
              <w:t>(Changes are in bold)</w:t>
            </w:r>
          </w:p>
        </w:tc>
        <w:tc>
          <w:tcPr>
            <w:tcW w:w="3365" w:type="pct"/>
            <w:gridSpan w:val="4"/>
          </w:tcPr>
          <w:p w:rsidR="00B41DDA" w:rsidRPr="003305DC" w:rsidRDefault="00B41DDA" w:rsidP="003305DC">
            <w:pPr>
              <w:pStyle w:val="TableText"/>
            </w:pPr>
          </w:p>
        </w:tc>
      </w:tr>
    </w:tbl>
    <w:p w:rsidR="00B777DA" w:rsidRDefault="00B777DA" w:rsidP="00F81D50">
      <w:pPr>
        <w:pStyle w:val="Heading5"/>
      </w:pPr>
      <w:bookmarkStart w:id="357" w:name="_Toc381778439"/>
      <w:bookmarkStart w:id="358" w:name="_Toc438638912"/>
      <w:r>
        <w:t>Help Frame</w:t>
      </w:r>
      <w:bookmarkEnd w:id="357"/>
      <w:bookmarkEnd w:id="358"/>
    </w:p>
    <w:p w:rsidR="007E12DE" w:rsidRDefault="007E12DE" w:rsidP="007E12DE">
      <w:pPr>
        <w:pStyle w:val="BodyText"/>
      </w:pPr>
      <w:r>
        <w:t>CATAMARAN</w:t>
      </w:r>
      <w:r w:rsidR="00340AB3">
        <w:t>™</w:t>
      </w:r>
      <w:r>
        <w:t xml:space="preserve"> Mobile application will be configured with labels that are self-explanatory and easy to understand.</w:t>
      </w:r>
      <w:r w:rsidR="000619A2">
        <w:t xml:space="preserve"> </w:t>
      </w:r>
      <w:r>
        <w:t>No additional Help Frames will be created.</w:t>
      </w:r>
    </w:p>
    <w:p w:rsidR="00CB6022" w:rsidRPr="00CB6022" w:rsidRDefault="00CB6022" w:rsidP="00CB6022">
      <w:pPr>
        <w:pStyle w:val="BodyText"/>
      </w:pPr>
      <w:r>
        <w:t>Detailed information to this section will be provided at a later date by the developer, pending VA input and review.</w:t>
      </w:r>
    </w:p>
    <w:p w:rsidR="00B777DA" w:rsidRDefault="00B777DA" w:rsidP="00190444">
      <w:pPr>
        <w:pStyle w:val="InstructionalText1"/>
      </w:pPr>
      <w:r>
        <w:t>A short description of what change will be made to the Help Frame text and/or new text should be included in this section. Help frames may be associated with options or with data dictionary fields to provide on-line instruction.</w:t>
      </w:r>
    </w:p>
    <w:p w:rsidR="003305DC" w:rsidRDefault="003305DC" w:rsidP="003305D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74</w:t>
      </w:r>
      <w:r w:rsidR="00C44D97">
        <w:rPr>
          <w:noProof/>
        </w:rPr>
        <w:fldChar w:fldCharType="end"/>
      </w:r>
      <w:r>
        <w:t xml:space="preserve">: </w:t>
      </w:r>
      <w:r w:rsidRPr="00567EB6">
        <w:t>Help Frame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Instructions)"/>
        <w:tblDescription w:val="Instructions for a short description of what change will be made to the Help Frame text and/or new text should be included in this section. Help frames may be associated with options or with data dictionary fields to provide on-line instruction."/>
      </w:tblPr>
      <w:tblGrid>
        <w:gridCol w:w="3131"/>
        <w:gridCol w:w="6445"/>
      </w:tblGrid>
      <w:tr w:rsidR="00E61EBB" w:rsidRPr="00B777DA" w:rsidTr="00F40D09">
        <w:trPr>
          <w:cantSplit/>
          <w:tblHeader/>
        </w:trPr>
        <w:tc>
          <w:tcPr>
            <w:tcW w:w="1635" w:type="pct"/>
            <w:shd w:val="clear" w:color="auto" w:fill="D9D9D9" w:themeFill="background1" w:themeFillShade="D9"/>
            <w:vAlign w:val="center"/>
          </w:tcPr>
          <w:p w:rsidR="00B777DA" w:rsidRPr="00B777DA" w:rsidRDefault="00B777DA" w:rsidP="00B777DA">
            <w:pPr>
              <w:pStyle w:val="TableHeading"/>
            </w:pPr>
            <w:bookmarkStart w:id="359" w:name="ColumnTitle_97"/>
            <w:bookmarkEnd w:id="359"/>
            <w:r w:rsidRPr="00B777DA">
              <w:t>Help Frame</w:t>
            </w:r>
          </w:p>
        </w:tc>
        <w:tc>
          <w:tcPr>
            <w:tcW w:w="3365" w:type="pct"/>
            <w:shd w:val="clear" w:color="auto" w:fill="D9D9D9" w:themeFill="background1" w:themeFillShade="D9"/>
            <w:vAlign w:val="center"/>
          </w:tcPr>
          <w:p w:rsidR="00B777DA" w:rsidRPr="00B777DA" w:rsidRDefault="00B777DA" w:rsidP="00B777DA">
            <w:pPr>
              <w:pStyle w:val="TableHeading"/>
            </w:pPr>
            <w:r w:rsidRPr="00B777DA">
              <w:t>Instructions</w:t>
            </w:r>
          </w:p>
        </w:tc>
      </w:tr>
      <w:tr w:rsidR="00B777DA" w:rsidRPr="00B777DA" w:rsidTr="003D34F4">
        <w:trPr>
          <w:cantSplit/>
        </w:trPr>
        <w:tc>
          <w:tcPr>
            <w:tcW w:w="1635" w:type="pct"/>
            <w:shd w:val="clear" w:color="auto" w:fill="F2F2F2" w:themeFill="background1" w:themeFillShade="F2"/>
            <w:vAlign w:val="center"/>
          </w:tcPr>
          <w:p w:rsidR="00B777DA" w:rsidRPr="00B777DA" w:rsidRDefault="00B777DA" w:rsidP="00B777DA">
            <w:pPr>
              <w:pStyle w:val="TableText"/>
              <w:rPr>
                <w:b/>
              </w:rPr>
            </w:pPr>
            <w:r w:rsidRPr="00B777DA">
              <w:rPr>
                <w:b/>
              </w:rPr>
              <w:t>Help Frame Text</w:t>
            </w:r>
          </w:p>
        </w:tc>
        <w:tc>
          <w:tcPr>
            <w:tcW w:w="3365" w:type="pct"/>
            <w:vAlign w:val="center"/>
          </w:tcPr>
          <w:p w:rsidR="00B777DA" w:rsidRPr="00B777DA" w:rsidRDefault="00B777DA" w:rsidP="00B777DA">
            <w:pPr>
              <w:pStyle w:val="InstructionalTable"/>
            </w:pPr>
            <w:r w:rsidRPr="00B777DA">
              <w:t>List the text affected or needed by the changes being designed.</w:t>
            </w:r>
          </w:p>
        </w:tc>
      </w:tr>
      <w:tr w:rsidR="00B777DA" w:rsidRPr="00B777DA" w:rsidTr="003D34F4">
        <w:trPr>
          <w:cantSplit/>
        </w:trPr>
        <w:tc>
          <w:tcPr>
            <w:tcW w:w="1635" w:type="pct"/>
            <w:shd w:val="clear" w:color="auto" w:fill="F2F2F2" w:themeFill="background1" w:themeFillShade="F2"/>
            <w:vAlign w:val="center"/>
          </w:tcPr>
          <w:p w:rsidR="00B777DA" w:rsidRPr="00B777DA" w:rsidRDefault="00B777DA" w:rsidP="00B777DA">
            <w:pPr>
              <w:pStyle w:val="TableText"/>
              <w:rPr>
                <w:b/>
              </w:rPr>
            </w:pPr>
            <w:r w:rsidRPr="00B777DA">
              <w:rPr>
                <w:b/>
              </w:rPr>
              <w:t>Enhancement Category</w:t>
            </w:r>
          </w:p>
        </w:tc>
        <w:tc>
          <w:tcPr>
            <w:tcW w:w="3365" w:type="pct"/>
            <w:vAlign w:val="center"/>
          </w:tcPr>
          <w:p w:rsidR="00B777DA" w:rsidRPr="00B777DA" w:rsidRDefault="00B777DA" w:rsidP="00B777DA">
            <w:pPr>
              <w:pStyle w:val="InstructionalTable"/>
            </w:pPr>
            <w:r w:rsidRPr="00B777DA">
              <w:t>Check the appropriate box: New, Modify, Delete, or No Change.</w:t>
            </w:r>
          </w:p>
        </w:tc>
      </w:tr>
      <w:tr w:rsidR="00B777DA" w:rsidRPr="00B777DA" w:rsidTr="003D34F4">
        <w:trPr>
          <w:cantSplit/>
        </w:trPr>
        <w:tc>
          <w:tcPr>
            <w:tcW w:w="1635" w:type="pct"/>
            <w:shd w:val="clear" w:color="auto" w:fill="F2F2F2" w:themeFill="background1" w:themeFillShade="F2"/>
            <w:vAlign w:val="center"/>
          </w:tcPr>
          <w:p w:rsidR="00B777DA" w:rsidRPr="00B777DA" w:rsidRDefault="00B777DA" w:rsidP="00B777DA">
            <w:pPr>
              <w:pStyle w:val="TableText"/>
              <w:rPr>
                <w:b/>
              </w:rPr>
            </w:pPr>
            <w:r w:rsidRPr="00B777DA">
              <w:rPr>
                <w:b/>
              </w:rPr>
              <w:lastRenderedPageBreak/>
              <w:t>Help Frame Text Calling Mechanism</w:t>
            </w:r>
          </w:p>
        </w:tc>
        <w:tc>
          <w:tcPr>
            <w:tcW w:w="3365" w:type="pct"/>
            <w:vAlign w:val="center"/>
          </w:tcPr>
          <w:p w:rsidR="00B777DA" w:rsidRPr="00B777DA" w:rsidRDefault="00B777DA" w:rsidP="00B777DA">
            <w:pPr>
              <w:pStyle w:val="InstructionalTable"/>
            </w:pPr>
            <w:r w:rsidRPr="00B777DA">
              <w:t xml:space="preserve">Provide a short description of the mechanism used to call the Help Frame text in this section. An example of a mechanism would be the name of the routine or an explanation of how the Help Frame is called. An example of a calling mechanism would be the Standard VA </w:t>
            </w:r>
            <w:proofErr w:type="spellStart"/>
            <w:r w:rsidRPr="00B777DA">
              <w:t>FileMan</w:t>
            </w:r>
            <w:proofErr w:type="spellEnd"/>
            <w:r w:rsidRPr="00B777DA">
              <w:t xml:space="preserve"> API and the keystroke(s) that would trigger the output of the text.</w:t>
            </w:r>
          </w:p>
        </w:tc>
      </w:tr>
      <w:tr w:rsidR="00B777DA" w:rsidRPr="00B777DA" w:rsidTr="003D34F4">
        <w:trPr>
          <w:cantSplit/>
        </w:trPr>
        <w:tc>
          <w:tcPr>
            <w:tcW w:w="1635" w:type="pct"/>
            <w:shd w:val="clear" w:color="auto" w:fill="F2F2F2" w:themeFill="background1" w:themeFillShade="F2"/>
            <w:vAlign w:val="center"/>
          </w:tcPr>
          <w:p w:rsidR="00B777DA" w:rsidRPr="00B777DA" w:rsidRDefault="00B777DA" w:rsidP="00B777DA">
            <w:pPr>
              <w:pStyle w:val="TableText"/>
              <w:rPr>
                <w:b/>
              </w:rPr>
            </w:pPr>
            <w:r w:rsidRPr="00B777DA">
              <w:rPr>
                <w:b/>
              </w:rPr>
              <w:t>Current Help Frame Text</w:t>
            </w:r>
          </w:p>
        </w:tc>
        <w:tc>
          <w:tcPr>
            <w:tcW w:w="3365" w:type="pct"/>
            <w:vAlign w:val="center"/>
          </w:tcPr>
          <w:p w:rsidR="00B777DA" w:rsidRPr="00B777DA" w:rsidRDefault="00B777DA" w:rsidP="00B777DA">
            <w:pPr>
              <w:pStyle w:val="InstructionalTable"/>
            </w:pPr>
            <w:r w:rsidRPr="00B777DA">
              <w:t>List the current Help Frame Text that the design will modify. If new text enter N/A.</w:t>
            </w:r>
          </w:p>
        </w:tc>
      </w:tr>
      <w:tr w:rsidR="00B777DA" w:rsidRPr="00B777DA" w:rsidTr="003D34F4">
        <w:trPr>
          <w:cantSplit/>
        </w:trPr>
        <w:tc>
          <w:tcPr>
            <w:tcW w:w="1635" w:type="pct"/>
            <w:shd w:val="clear" w:color="auto" w:fill="F2F2F2" w:themeFill="background1" w:themeFillShade="F2"/>
            <w:vAlign w:val="center"/>
          </w:tcPr>
          <w:p w:rsidR="00B777DA" w:rsidRPr="00B777DA" w:rsidRDefault="00B777DA" w:rsidP="00B777DA">
            <w:pPr>
              <w:pStyle w:val="TableText"/>
              <w:rPr>
                <w:b/>
              </w:rPr>
            </w:pPr>
            <w:r w:rsidRPr="00B777DA">
              <w:rPr>
                <w:b/>
              </w:rPr>
              <w:t>Modified Help Frame Text (Changes are in bold)</w:t>
            </w:r>
          </w:p>
        </w:tc>
        <w:tc>
          <w:tcPr>
            <w:tcW w:w="3365" w:type="pct"/>
            <w:vAlign w:val="center"/>
          </w:tcPr>
          <w:p w:rsidR="00B777DA" w:rsidRPr="00B777DA" w:rsidRDefault="00B777DA" w:rsidP="00B777DA">
            <w:pPr>
              <w:pStyle w:val="InstructionalTable"/>
            </w:pPr>
            <w:r w:rsidRPr="00B777DA">
              <w:t>List the Help Frame Text that the design will modify.</w:t>
            </w:r>
          </w:p>
        </w:tc>
      </w:tr>
    </w:tbl>
    <w:p w:rsidR="003305DC" w:rsidRDefault="003305DC" w:rsidP="003305D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75</w:t>
      </w:r>
      <w:r w:rsidR="00C44D97">
        <w:rPr>
          <w:noProof/>
        </w:rPr>
        <w:fldChar w:fldCharType="end"/>
      </w:r>
      <w:r>
        <w:t xml:space="preserve">: </w:t>
      </w:r>
      <w:r w:rsidRPr="0052060C">
        <w:t>Help Frame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elp Frame"/>
        <w:tblDescription w:val="Help frame changes by text, enhancement category, and calling mechanism."/>
      </w:tblPr>
      <w:tblGrid>
        <w:gridCol w:w="3014"/>
        <w:gridCol w:w="1036"/>
        <w:gridCol w:w="1473"/>
        <w:gridCol w:w="1657"/>
        <w:gridCol w:w="2396"/>
      </w:tblGrid>
      <w:tr w:rsidR="00E61EBB" w:rsidRPr="00471674" w:rsidTr="00F40D09">
        <w:trPr>
          <w:cantSplit/>
          <w:tblHeader/>
        </w:trPr>
        <w:tc>
          <w:tcPr>
            <w:tcW w:w="1574" w:type="pct"/>
            <w:shd w:val="clear" w:color="auto" w:fill="D9D9D9" w:themeFill="background1" w:themeFillShade="D9"/>
          </w:tcPr>
          <w:p w:rsidR="00471674" w:rsidRPr="00471674" w:rsidRDefault="00471674" w:rsidP="00471674">
            <w:pPr>
              <w:pStyle w:val="TableHeading"/>
            </w:pPr>
            <w:bookmarkStart w:id="360" w:name="ColumnTitle_98"/>
            <w:bookmarkEnd w:id="360"/>
            <w:r w:rsidRPr="00471674">
              <w:t>Help Frame</w:t>
            </w:r>
          </w:p>
        </w:tc>
        <w:tc>
          <w:tcPr>
            <w:tcW w:w="3426" w:type="pct"/>
            <w:gridSpan w:val="4"/>
            <w:tcBorders>
              <w:bottom w:val="single" w:sz="4" w:space="0" w:color="auto"/>
            </w:tcBorders>
            <w:shd w:val="clear" w:color="auto" w:fill="D9D9D9" w:themeFill="background1" w:themeFillShade="D9"/>
          </w:tcPr>
          <w:p w:rsidR="00471674" w:rsidRPr="00471674" w:rsidRDefault="00471674" w:rsidP="00471674">
            <w:pPr>
              <w:pStyle w:val="TableHeading"/>
            </w:pPr>
            <w:r w:rsidRPr="00471674">
              <w:t>Description</w:t>
            </w:r>
          </w:p>
        </w:tc>
      </w:tr>
      <w:tr w:rsidR="00E61EBB" w:rsidRPr="00471674" w:rsidTr="003D34F4">
        <w:trPr>
          <w:cantSplit/>
        </w:trPr>
        <w:tc>
          <w:tcPr>
            <w:tcW w:w="1574" w:type="pct"/>
            <w:shd w:val="clear" w:color="auto" w:fill="F2F2F2" w:themeFill="background1" w:themeFillShade="F2"/>
          </w:tcPr>
          <w:p w:rsidR="00471674" w:rsidRPr="00471674" w:rsidRDefault="00471674" w:rsidP="00471674">
            <w:pPr>
              <w:pStyle w:val="TableText"/>
              <w:rPr>
                <w:b/>
              </w:rPr>
            </w:pPr>
            <w:r w:rsidRPr="00471674">
              <w:rPr>
                <w:b/>
              </w:rPr>
              <w:t>Help Frame Text</w:t>
            </w:r>
          </w:p>
        </w:tc>
        <w:tc>
          <w:tcPr>
            <w:tcW w:w="3426" w:type="pct"/>
            <w:gridSpan w:val="4"/>
            <w:tcBorders>
              <w:bottom w:val="single" w:sz="4" w:space="0" w:color="auto"/>
            </w:tcBorders>
          </w:tcPr>
          <w:p w:rsidR="00471674" w:rsidRPr="003305DC" w:rsidRDefault="00471674" w:rsidP="003305DC">
            <w:pPr>
              <w:pStyle w:val="TableText"/>
            </w:pPr>
          </w:p>
        </w:tc>
      </w:tr>
      <w:tr w:rsidR="001615A5" w:rsidRPr="00471674" w:rsidTr="001615A5">
        <w:trPr>
          <w:cantSplit/>
        </w:trPr>
        <w:tc>
          <w:tcPr>
            <w:tcW w:w="1574" w:type="pct"/>
            <w:shd w:val="clear" w:color="auto" w:fill="F2F2F2" w:themeFill="background1" w:themeFillShade="F2"/>
          </w:tcPr>
          <w:p w:rsidR="00471674" w:rsidRPr="00471674" w:rsidRDefault="00471674" w:rsidP="00471674">
            <w:pPr>
              <w:pStyle w:val="TableText"/>
              <w:rPr>
                <w:b/>
              </w:rPr>
            </w:pPr>
            <w:r w:rsidRPr="00471674">
              <w:rPr>
                <w:b/>
              </w:rPr>
              <w:t>Enhancement Category</w:t>
            </w:r>
          </w:p>
        </w:tc>
        <w:tc>
          <w:tcPr>
            <w:tcW w:w="541" w:type="pct"/>
            <w:tcBorders>
              <w:right w:val="nil"/>
            </w:tcBorders>
          </w:tcPr>
          <w:p w:rsidR="00471674" w:rsidRPr="003305DC" w:rsidRDefault="00F366CC" w:rsidP="003305DC">
            <w:pPr>
              <w:pStyle w:val="TableText"/>
            </w:pPr>
            <w:r w:rsidRPr="003305DC">
              <w:fldChar w:fldCharType="begin">
                <w:ffData>
                  <w:name w:val="Check128"/>
                  <w:enabled/>
                  <w:calcOnExit w:val="0"/>
                  <w:statusText w:type="text" w:val="New"/>
                  <w:checkBox>
                    <w:sizeAuto/>
                    <w:default w:val="0"/>
                    <w:checked w:val="0"/>
                  </w:checkBox>
                </w:ffData>
              </w:fldChar>
            </w:r>
            <w:bookmarkStart w:id="361" w:name="Check128"/>
            <w:r w:rsidRPr="003305DC">
              <w:instrText xml:space="preserve"> FORMCHECKBOX </w:instrText>
            </w:r>
            <w:r w:rsidRPr="003305DC">
              <w:fldChar w:fldCharType="end"/>
            </w:r>
            <w:bookmarkEnd w:id="361"/>
            <w:r w:rsidR="00471674" w:rsidRPr="003305DC">
              <w:t xml:space="preserve"> New</w:t>
            </w:r>
          </w:p>
        </w:tc>
        <w:tc>
          <w:tcPr>
            <w:tcW w:w="769" w:type="pct"/>
            <w:tcBorders>
              <w:left w:val="nil"/>
              <w:right w:val="nil"/>
            </w:tcBorders>
          </w:tcPr>
          <w:p w:rsidR="00471674" w:rsidRPr="003305DC" w:rsidRDefault="00F366CC" w:rsidP="003305DC">
            <w:pPr>
              <w:pStyle w:val="TableText"/>
            </w:pPr>
            <w:r w:rsidRPr="003305DC">
              <w:fldChar w:fldCharType="begin">
                <w:ffData>
                  <w:name w:val="Check129"/>
                  <w:enabled/>
                  <w:calcOnExit w:val="0"/>
                  <w:statusText w:type="text" w:val="Modify"/>
                  <w:checkBox>
                    <w:sizeAuto/>
                    <w:default w:val="0"/>
                    <w:checked w:val="0"/>
                  </w:checkBox>
                </w:ffData>
              </w:fldChar>
            </w:r>
            <w:bookmarkStart w:id="362" w:name="Check129"/>
            <w:r w:rsidRPr="003305DC">
              <w:instrText xml:space="preserve"> FORMCHECKBOX </w:instrText>
            </w:r>
            <w:r w:rsidRPr="003305DC">
              <w:fldChar w:fldCharType="end"/>
            </w:r>
            <w:bookmarkEnd w:id="362"/>
            <w:r w:rsidR="00471674" w:rsidRPr="003305DC">
              <w:t xml:space="preserve"> Modify</w:t>
            </w:r>
          </w:p>
        </w:tc>
        <w:tc>
          <w:tcPr>
            <w:tcW w:w="865" w:type="pct"/>
            <w:tcBorders>
              <w:left w:val="nil"/>
              <w:right w:val="nil"/>
            </w:tcBorders>
          </w:tcPr>
          <w:p w:rsidR="00471674" w:rsidRPr="003305DC" w:rsidRDefault="00F366CC" w:rsidP="003305DC">
            <w:pPr>
              <w:pStyle w:val="TableText"/>
            </w:pPr>
            <w:r w:rsidRPr="003305DC">
              <w:fldChar w:fldCharType="begin">
                <w:ffData>
                  <w:name w:val="Check130"/>
                  <w:enabled/>
                  <w:calcOnExit w:val="0"/>
                  <w:statusText w:type="text" w:val="Delete"/>
                  <w:checkBox>
                    <w:sizeAuto/>
                    <w:default w:val="0"/>
                    <w:checked w:val="0"/>
                  </w:checkBox>
                </w:ffData>
              </w:fldChar>
            </w:r>
            <w:bookmarkStart w:id="363" w:name="Check130"/>
            <w:r w:rsidRPr="003305DC">
              <w:instrText xml:space="preserve"> FORMCHECKBOX </w:instrText>
            </w:r>
            <w:r w:rsidRPr="003305DC">
              <w:fldChar w:fldCharType="end"/>
            </w:r>
            <w:bookmarkEnd w:id="363"/>
            <w:r w:rsidR="00471674" w:rsidRPr="003305DC">
              <w:t xml:space="preserve"> Delete</w:t>
            </w:r>
          </w:p>
        </w:tc>
        <w:tc>
          <w:tcPr>
            <w:tcW w:w="1251" w:type="pct"/>
            <w:tcBorders>
              <w:left w:val="nil"/>
            </w:tcBorders>
          </w:tcPr>
          <w:p w:rsidR="00471674" w:rsidRPr="003305DC" w:rsidRDefault="00F366CC" w:rsidP="003305DC">
            <w:pPr>
              <w:pStyle w:val="TableText"/>
            </w:pPr>
            <w:r w:rsidRPr="003305DC">
              <w:fldChar w:fldCharType="begin">
                <w:ffData>
                  <w:name w:val="Check131"/>
                  <w:enabled/>
                  <w:calcOnExit w:val="0"/>
                  <w:statusText w:type="text" w:val="No change"/>
                  <w:checkBox>
                    <w:sizeAuto/>
                    <w:default w:val="0"/>
                    <w:checked w:val="0"/>
                  </w:checkBox>
                </w:ffData>
              </w:fldChar>
            </w:r>
            <w:bookmarkStart w:id="364" w:name="Check131"/>
            <w:r w:rsidRPr="003305DC">
              <w:instrText xml:space="preserve"> FORMCHECKBOX </w:instrText>
            </w:r>
            <w:r w:rsidRPr="003305DC">
              <w:fldChar w:fldCharType="end"/>
            </w:r>
            <w:bookmarkEnd w:id="364"/>
            <w:r w:rsidR="00471674" w:rsidRPr="003305DC">
              <w:t xml:space="preserve"> No Change</w:t>
            </w:r>
          </w:p>
        </w:tc>
      </w:tr>
      <w:tr w:rsidR="00471674" w:rsidRPr="00471674" w:rsidTr="003D34F4">
        <w:trPr>
          <w:cantSplit/>
        </w:trPr>
        <w:tc>
          <w:tcPr>
            <w:tcW w:w="1574" w:type="pct"/>
            <w:shd w:val="clear" w:color="auto" w:fill="F2F2F2" w:themeFill="background1" w:themeFillShade="F2"/>
          </w:tcPr>
          <w:p w:rsidR="00471674" w:rsidRPr="00471674" w:rsidRDefault="00471674" w:rsidP="00471674">
            <w:pPr>
              <w:pStyle w:val="TableText"/>
              <w:rPr>
                <w:b/>
              </w:rPr>
            </w:pPr>
            <w:r w:rsidRPr="00471674">
              <w:rPr>
                <w:b/>
              </w:rPr>
              <w:t>Help Frame Text Calling Mechanism</w:t>
            </w:r>
          </w:p>
        </w:tc>
        <w:tc>
          <w:tcPr>
            <w:tcW w:w="3426" w:type="pct"/>
            <w:gridSpan w:val="4"/>
          </w:tcPr>
          <w:p w:rsidR="00471674" w:rsidRPr="003305DC" w:rsidRDefault="00471674" w:rsidP="003305DC">
            <w:pPr>
              <w:pStyle w:val="TableText"/>
            </w:pPr>
          </w:p>
        </w:tc>
      </w:tr>
    </w:tbl>
    <w:p w:rsidR="00B41DDA" w:rsidRPr="00471674" w:rsidRDefault="00B41DDA" w:rsidP="00B41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current Help Frame Text."/>
      </w:tblPr>
      <w:tblGrid>
        <w:gridCol w:w="9576"/>
      </w:tblGrid>
      <w:tr w:rsidR="00E61EBB" w:rsidRPr="00471674" w:rsidTr="00F40D0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71674" w:rsidRPr="00471674" w:rsidRDefault="00471674" w:rsidP="00471674">
            <w:pPr>
              <w:pStyle w:val="TableHeading"/>
            </w:pPr>
            <w:bookmarkStart w:id="365" w:name="ColumnTitle_99"/>
            <w:bookmarkEnd w:id="365"/>
            <w:r w:rsidRPr="00471674">
              <w:t>Current Help Frame Text</w:t>
            </w:r>
          </w:p>
        </w:tc>
      </w:tr>
      <w:tr w:rsidR="00471674" w:rsidRPr="00471674"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471674" w:rsidRPr="00471674" w:rsidRDefault="00471674" w:rsidP="00471674">
            <w:pPr>
              <w:pStyle w:val="TableText"/>
            </w:pPr>
          </w:p>
        </w:tc>
      </w:tr>
    </w:tbl>
    <w:p w:rsidR="00471674" w:rsidRPr="00471674" w:rsidRDefault="00471674" w:rsidP="00B41DDA">
      <w:pPr>
        <w:pStyle w:val="BodyText"/>
        <w:rPr>
          <w:sz w:val="2"/>
          <w:szCs w:val="2"/>
        </w:rPr>
      </w:pPr>
    </w:p>
    <w:tbl>
      <w:tblPr>
        <w:tblW w:w="5000" w:type="pct"/>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Description w:val="Description of modified Help Frame Text."/>
      </w:tblPr>
      <w:tblGrid>
        <w:gridCol w:w="9576"/>
      </w:tblGrid>
      <w:tr w:rsidR="00E61EBB" w:rsidRPr="00471674" w:rsidTr="00F40D09">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D9D9D9" w:themeFill="background1" w:themeFillShade="D9"/>
          </w:tcPr>
          <w:p w:rsidR="00471674" w:rsidRPr="00471674" w:rsidRDefault="00471674" w:rsidP="00471674">
            <w:pPr>
              <w:pStyle w:val="TableHeading"/>
            </w:pPr>
            <w:bookmarkStart w:id="366" w:name="ColumnTitle_100"/>
            <w:bookmarkEnd w:id="366"/>
            <w:r w:rsidRPr="00471674">
              <w:t>Modified Help Frame Text (Changes are in bold)</w:t>
            </w:r>
          </w:p>
        </w:tc>
      </w:tr>
      <w:tr w:rsidR="00471674" w:rsidRPr="00471674" w:rsidTr="003D34F4">
        <w:trPr>
          <w:cantSplit/>
        </w:trPr>
        <w:tc>
          <w:tcPr>
            <w:tcW w:w="5000" w:type="pct"/>
            <w:tcBorders>
              <w:top w:val="single" w:sz="6" w:space="0" w:color="000000"/>
              <w:left w:val="single" w:sz="6" w:space="0" w:color="000000"/>
              <w:bottom w:val="single" w:sz="6" w:space="0" w:color="000000"/>
              <w:right w:val="single" w:sz="6" w:space="0" w:color="000000"/>
            </w:tcBorders>
          </w:tcPr>
          <w:p w:rsidR="00471674" w:rsidRPr="00471674" w:rsidRDefault="00471674" w:rsidP="00471674">
            <w:pPr>
              <w:pStyle w:val="TableText"/>
            </w:pPr>
          </w:p>
        </w:tc>
      </w:tr>
    </w:tbl>
    <w:p w:rsidR="00C75F4C" w:rsidRDefault="00E17E2C" w:rsidP="00F81D50">
      <w:pPr>
        <w:pStyle w:val="Heading5"/>
      </w:pPr>
      <w:bookmarkStart w:id="367" w:name="_Toc381778440"/>
      <w:bookmarkStart w:id="368" w:name="_Toc438638913"/>
      <w:r>
        <w:t>HL7 Application</w:t>
      </w:r>
      <w:r w:rsidR="00C75F4C">
        <w:t xml:space="preserve"> Parameter</w:t>
      </w:r>
      <w:bookmarkEnd w:id="367"/>
      <w:bookmarkEnd w:id="368"/>
    </w:p>
    <w:p w:rsidR="007A3A58" w:rsidRDefault="007A3A58" w:rsidP="007A3A58">
      <w:pPr>
        <w:pStyle w:val="BodyText"/>
      </w:pPr>
      <w:r>
        <w:t xml:space="preserve">No HL7 Application Parameters are expected to be affected by the CM1 </w:t>
      </w:r>
      <w:r w:rsidR="00F40D09">
        <w:t>solution</w:t>
      </w:r>
      <w:r>
        <w:t>.</w:t>
      </w:r>
    </w:p>
    <w:p w:rsidR="007A3A58" w:rsidRPr="00CB6022" w:rsidRDefault="007A3A58" w:rsidP="007A3A58">
      <w:pPr>
        <w:pStyle w:val="BodyText"/>
      </w:pPr>
      <w:r>
        <w:t>Detailed information to this section will be provided at a later date by the developer, pending VA input and review.</w:t>
      </w:r>
    </w:p>
    <w:p w:rsidR="00471674" w:rsidRDefault="00C75F4C" w:rsidP="00C75F4C">
      <w:pPr>
        <w:pStyle w:val="Caption"/>
      </w:pPr>
      <w:r>
        <w:t>Table 53: HL7 Application Parameter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Instructions for HL7 Application Parameter, listed by name, enhancement category, status, facility name, country code, HL7 field separator, encoding characters, and mail group."/>
      </w:tblPr>
      <w:tblGrid>
        <w:gridCol w:w="3131"/>
        <w:gridCol w:w="6445"/>
      </w:tblGrid>
      <w:tr w:rsidR="00E61EBB" w:rsidRPr="00C75F4C" w:rsidTr="00F40D09">
        <w:trPr>
          <w:cantSplit/>
          <w:tblHeader/>
        </w:trPr>
        <w:tc>
          <w:tcPr>
            <w:tcW w:w="1635" w:type="pct"/>
            <w:shd w:val="clear" w:color="auto" w:fill="D9D9D9" w:themeFill="background1" w:themeFillShade="D9"/>
          </w:tcPr>
          <w:p w:rsidR="00C75F4C" w:rsidRPr="00C75F4C" w:rsidRDefault="00C75F4C" w:rsidP="00C75F4C">
            <w:pPr>
              <w:pStyle w:val="TableHeading"/>
            </w:pPr>
            <w:bookmarkStart w:id="369" w:name="ColumnTitle_101"/>
            <w:bookmarkEnd w:id="369"/>
            <w:r w:rsidRPr="00C75F4C">
              <w:t>HL7 Application Parameter</w:t>
            </w:r>
          </w:p>
        </w:tc>
        <w:tc>
          <w:tcPr>
            <w:tcW w:w="3365" w:type="pct"/>
            <w:shd w:val="clear" w:color="auto" w:fill="D9D9D9" w:themeFill="background1" w:themeFillShade="D9"/>
          </w:tcPr>
          <w:p w:rsidR="00C75F4C" w:rsidRPr="00C75F4C" w:rsidRDefault="00C75F4C" w:rsidP="00C75F4C">
            <w:pPr>
              <w:pStyle w:val="TableHeading"/>
            </w:pPr>
            <w:r w:rsidRPr="00C75F4C">
              <w:t>Instructions</w:t>
            </w:r>
          </w:p>
        </w:tc>
      </w:tr>
      <w:tr w:rsidR="00C75F4C" w:rsidRPr="00C75F4C" w:rsidTr="003D34F4">
        <w:trPr>
          <w:cantSplit/>
        </w:trPr>
        <w:tc>
          <w:tcPr>
            <w:tcW w:w="1635" w:type="pct"/>
            <w:shd w:val="clear" w:color="auto" w:fill="F2F2F2" w:themeFill="background1" w:themeFillShade="F2"/>
          </w:tcPr>
          <w:p w:rsidR="00C75F4C" w:rsidRPr="00C75F4C" w:rsidRDefault="00C75F4C" w:rsidP="00C75F4C">
            <w:pPr>
              <w:pStyle w:val="TableText"/>
              <w:rPr>
                <w:b/>
              </w:rPr>
            </w:pPr>
            <w:r w:rsidRPr="00C75F4C">
              <w:rPr>
                <w:b/>
              </w:rPr>
              <w:t>HL7 Application Parameter Name</w:t>
            </w:r>
          </w:p>
        </w:tc>
        <w:tc>
          <w:tcPr>
            <w:tcW w:w="3365" w:type="pct"/>
          </w:tcPr>
          <w:p w:rsidR="00C75F4C" w:rsidRPr="00C75F4C" w:rsidRDefault="00C75F4C" w:rsidP="00C75F4C">
            <w:pPr>
              <w:pStyle w:val="InstructionalTable"/>
            </w:pPr>
            <w:r w:rsidRPr="00C75F4C">
              <w:t>List the HL7 Application Parameter affected or needed by the changes being designed.</w:t>
            </w:r>
          </w:p>
        </w:tc>
      </w:tr>
      <w:tr w:rsidR="00E61EBB" w:rsidRPr="00C75F4C" w:rsidTr="003D34F4">
        <w:trPr>
          <w:cantSplit/>
        </w:trPr>
        <w:tc>
          <w:tcPr>
            <w:tcW w:w="1635" w:type="pct"/>
            <w:shd w:val="clear" w:color="auto" w:fill="F2F2F2" w:themeFill="background1" w:themeFillShade="F2"/>
          </w:tcPr>
          <w:p w:rsidR="00C75F4C" w:rsidRPr="00C75F4C" w:rsidRDefault="00C75F4C" w:rsidP="00C75F4C">
            <w:pPr>
              <w:pStyle w:val="TableText"/>
              <w:rPr>
                <w:b/>
              </w:rPr>
            </w:pPr>
            <w:r w:rsidRPr="00C75F4C">
              <w:rPr>
                <w:b/>
              </w:rPr>
              <w:t>Enhancement Category</w:t>
            </w:r>
          </w:p>
        </w:tc>
        <w:tc>
          <w:tcPr>
            <w:tcW w:w="3365" w:type="pct"/>
            <w:tcBorders>
              <w:bottom w:val="single" w:sz="4" w:space="0" w:color="auto"/>
            </w:tcBorders>
          </w:tcPr>
          <w:p w:rsidR="00C75F4C" w:rsidRPr="00C75F4C" w:rsidRDefault="00C75F4C" w:rsidP="00C75F4C">
            <w:pPr>
              <w:pStyle w:val="InstructionalTable"/>
            </w:pPr>
            <w:r w:rsidRPr="00C75F4C">
              <w:t>Check the appropriate box: New, Modify, Delete, or No Change.</w:t>
            </w:r>
          </w:p>
        </w:tc>
      </w:tr>
      <w:tr w:rsidR="00C75F4C" w:rsidRPr="00C75F4C" w:rsidTr="003D34F4">
        <w:trPr>
          <w:cantSplit/>
        </w:trPr>
        <w:tc>
          <w:tcPr>
            <w:tcW w:w="1635" w:type="pct"/>
            <w:shd w:val="clear" w:color="auto" w:fill="F2F2F2" w:themeFill="background1" w:themeFillShade="F2"/>
          </w:tcPr>
          <w:p w:rsidR="00C75F4C" w:rsidRPr="00C75F4C" w:rsidRDefault="00C75F4C" w:rsidP="00C75F4C">
            <w:pPr>
              <w:pStyle w:val="TableText"/>
              <w:rPr>
                <w:b/>
              </w:rPr>
            </w:pPr>
            <w:r w:rsidRPr="00C75F4C">
              <w:rPr>
                <w:b/>
              </w:rPr>
              <w:t>Application Status</w:t>
            </w:r>
          </w:p>
        </w:tc>
        <w:tc>
          <w:tcPr>
            <w:tcW w:w="3365" w:type="pct"/>
          </w:tcPr>
          <w:p w:rsidR="00C75F4C" w:rsidRPr="00C75F4C" w:rsidRDefault="00C75F4C" w:rsidP="00C75F4C">
            <w:pPr>
              <w:pStyle w:val="InstructionalTable"/>
            </w:pPr>
            <w:r w:rsidRPr="00C75F4C">
              <w:t>Check the appropriate box in the applicable column for Current and Modified</w:t>
            </w:r>
          </w:p>
        </w:tc>
      </w:tr>
      <w:tr w:rsidR="00C75F4C" w:rsidRPr="00C75F4C" w:rsidTr="003D34F4">
        <w:trPr>
          <w:cantSplit/>
        </w:trPr>
        <w:tc>
          <w:tcPr>
            <w:tcW w:w="1635" w:type="pct"/>
            <w:shd w:val="clear" w:color="auto" w:fill="F2F2F2" w:themeFill="background1" w:themeFillShade="F2"/>
          </w:tcPr>
          <w:p w:rsidR="00C75F4C" w:rsidRPr="00C75F4C" w:rsidRDefault="00C75F4C" w:rsidP="00C75F4C">
            <w:pPr>
              <w:pStyle w:val="TableText"/>
              <w:rPr>
                <w:b/>
              </w:rPr>
            </w:pPr>
            <w:r w:rsidRPr="00C75F4C">
              <w:rPr>
                <w:b/>
              </w:rPr>
              <w:t>Facility Name</w:t>
            </w:r>
          </w:p>
        </w:tc>
        <w:tc>
          <w:tcPr>
            <w:tcW w:w="3365" w:type="pct"/>
          </w:tcPr>
          <w:p w:rsidR="00C75F4C" w:rsidRPr="00C75F4C" w:rsidRDefault="00C75F4C" w:rsidP="00C75F4C">
            <w:pPr>
              <w:pStyle w:val="InstructionalTable"/>
            </w:pPr>
            <w:r w:rsidRPr="00C75F4C">
              <w:t>List the current and modified value in the appropriate column.</w:t>
            </w:r>
          </w:p>
        </w:tc>
      </w:tr>
      <w:tr w:rsidR="00C75F4C" w:rsidRPr="00C75F4C" w:rsidTr="003D34F4">
        <w:trPr>
          <w:cantSplit/>
        </w:trPr>
        <w:tc>
          <w:tcPr>
            <w:tcW w:w="1635" w:type="pct"/>
            <w:shd w:val="clear" w:color="auto" w:fill="F2F2F2" w:themeFill="background1" w:themeFillShade="F2"/>
          </w:tcPr>
          <w:p w:rsidR="00C75F4C" w:rsidRPr="00C75F4C" w:rsidRDefault="00C75F4C" w:rsidP="00C75F4C">
            <w:pPr>
              <w:pStyle w:val="TableText"/>
              <w:rPr>
                <w:b/>
              </w:rPr>
            </w:pPr>
            <w:r w:rsidRPr="00C75F4C">
              <w:rPr>
                <w:b/>
              </w:rPr>
              <w:t>Country Code</w:t>
            </w:r>
          </w:p>
        </w:tc>
        <w:tc>
          <w:tcPr>
            <w:tcW w:w="3365" w:type="pct"/>
          </w:tcPr>
          <w:p w:rsidR="00C75F4C" w:rsidRPr="00C75F4C" w:rsidRDefault="00C75F4C" w:rsidP="00C75F4C">
            <w:pPr>
              <w:pStyle w:val="InstructionalTable"/>
            </w:pPr>
            <w:r w:rsidRPr="00C75F4C">
              <w:t>List the current and modified value in the appropriate column.</w:t>
            </w:r>
          </w:p>
        </w:tc>
      </w:tr>
      <w:tr w:rsidR="00C75F4C" w:rsidRPr="00C75F4C" w:rsidTr="003D34F4">
        <w:trPr>
          <w:cantSplit/>
        </w:trPr>
        <w:tc>
          <w:tcPr>
            <w:tcW w:w="1635" w:type="pct"/>
            <w:shd w:val="clear" w:color="auto" w:fill="F2F2F2" w:themeFill="background1" w:themeFillShade="F2"/>
          </w:tcPr>
          <w:p w:rsidR="00C75F4C" w:rsidRPr="00C75F4C" w:rsidRDefault="00C75F4C" w:rsidP="00C75F4C">
            <w:pPr>
              <w:pStyle w:val="TableText"/>
              <w:rPr>
                <w:b/>
              </w:rPr>
            </w:pPr>
            <w:r w:rsidRPr="00C75F4C">
              <w:rPr>
                <w:b/>
              </w:rPr>
              <w:t>HL7 Field Separator</w:t>
            </w:r>
          </w:p>
        </w:tc>
        <w:tc>
          <w:tcPr>
            <w:tcW w:w="3365" w:type="pct"/>
          </w:tcPr>
          <w:p w:rsidR="00C75F4C" w:rsidRPr="00C75F4C" w:rsidRDefault="00C75F4C" w:rsidP="00C75F4C">
            <w:pPr>
              <w:pStyle w:val="InstructionalTable"/>
            </w:pPr>
            <w:r w:rsidRPr="00C75F4C">
              <w:t>List the current and modified value in the appropriate column.</w:t>
            </w:r>
          </w:p>
        </w:tc>
      </w:tr>
      <w:tr w:rsidR="00C75F4C" w:rsidRPr="00C75F4C" w:rsidTr="003D34F4">
        <w:trPr>
          <w:cantSplit/>
        </w:trPr>
        <w:tc>
          <w:tcPr>
            <w:tcW w:w="1635" w:type="pct"/>
            <w:shd w:val="clear" w:color="auto" w:fill="F2F2F2" w:themeFill="background1" w:themeFillShade="F2"/>
          </w:tcPr>
          <w:p w:rsidR="00C75F4C" w:rsidRPr="00C75F4C" w:rsidRDefault="00C75F4C" w:rsidP="00C75F4C">
            <w:pPr>
              <w:pStyle w:val="TableText"/>
              <w:rPr>
                <w:b/>
              </w:rPr>
            </w:pPr>
            <w:r w:rsidRPr="00C75F4C">
              <w:rPr>
                <w:b/>
              </w:rPr>
              <w:lastRenderedPageBreak/>
              <w:t>HL7 Encoding Characters</w:t>
            </w:r>
          </w:p>
        </w:tc>
        <w:tc>
          <w:tcPr>
            <w:tcW w:w="3365" w:type="pct"/>
          </w:tcPr>
          <w:p w:rsidR="00C75F4C" w:rsidRPr="00C75F4C" w:rsidRDefault="00C75F4C" w:rsidP="00C75F4C">
            <w:pPr>
              <w:pStyle w:val="InstructionalTable"/>
            </w:pPr>
            <w:r w:rsidRPr="00C75F4C">
              <w:t>List the current and modified value in the appropriate column.</w:t>
            </w:r>
          </w:p>
        </w:tc>
      </w:tr>
      <w:tr w:rsidR="00C75F4C" w:rsidRPr="00C75F4C" w:rsidTr="003D34F4">
        <w:trPr>
          <w:cantSplit/>
        </w:trPr>
        <w:tc>
          <w:tcPr>
            <w:tcW w:w="1635" w:type="pct"/>
            <w:shd w:val="clear" w:color="auto" w:fill="F2F2F2" w:themeFill="background1" w:themeFillShade="F2"/>
          </w:tcPr>
          <w:p w:rsidR="00C75F4C" w:rsidRPr="00C75F4C" w:rsidRDefault="00C75F4C" w:rsidP="00C75F4C">
            <w:pPr>
              <w:pStyle w:val="TableText"/>
              <w:rPr>
                <w:b/>
              </w:rPr>
            </w:pPr>
            <w:r w:rsidRPr="00C75F4C">
              <w:rPr>
                <w:b/>
              </w:rPr>
              <w:t>Mail Group</w:t>
            </w:r>
          </w:p>
        </w:tc>
        <w:tc>
          <w:tcPr>
            <w:tcW w:w="3365" w:type="pct"/>
          </w:tcPr>
          <w:p w:rsidR="00C75F4C" w:rsidRPr="00C75F4C" w:rsidRDefault="00C75F4C" w:rsidP="00C75F4C">
            <w:pPr>
              <w:pStyle w:val="InstructionalTable"/>
            </w:pPr>
            <w:r w:rsidRPr="00C75F4C">
              <w:t>List the current and modified value in the appropriate column.</w:t>
            </w:r>
          </w:p>
        </w:tc>
      </w:tr>
    </w:tbl>
    <w:p w:rsidR="003305DC" w:rsidRDefault="003305DC" w:rsidP="003305D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76</w:t>
      </w:r>
      <w:r w:rsidR="00C44D97">
        <w:rPr>
          <w:noProof/>
        </w:rPr>
        <w:fldChar w:fldCharType="end"/>
      </w:r>
      <w:r>
        <w:t xml:space="preserve">: </w:t>
      </w:r>
      <w:r w:rsidRPr="002F4BE6">
        <w:t>HL7 Application Parameter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Application Parameter"/>
        <w:tblDescription w:val="HL7 Application Parameter, listed by name."/>
      </w:tblPr>
      <w:tblGrid>
        <w:gridCol w:w="3015"/>
        <w:gridCol w:w="6561"/>
      </w:tblGrid>
      <w:tr w:rsidR="00E61EBB" w:rsidRPr="0011027C" w:rsidTr="00F40D09">
        <w:trPr>
          <w:cantSplit/>
          <w:tblHeader/>
        </w:trPr>
        <w:tc>
          <w:tcPr>
            <w:tcW w:w="1574" w:type="pct"/>
            <w:shd w:val="clear" w:color="auto" w:fill="D9D9D9" w:themeFill="background1" w:themeFillShade="D9"/>
          </w:tcPr>
          <w:p w:rsidR="0011027C" w:rsidRPr="0011027C" w:rsidRDefault="0011027C" w:rsidP="0011027C">
            <w:pPr>
              <w:pStyle w:val="TableHeading"/>
            </w:pPr>
            <w:bookmarkStart w:id="370" w:name="ColumnTitle_102"/>
            <w:bookmarkEnd w:id="370"/>
            <w:r w:rsidRPr="0011027C">
              <w:t>HL7 Application Parameter Name</w:t>
            </w:r>
          </w:p>
        </w:tc>
        <w:tc>
          <w:tcPr>
            <w:tcW w:w="3426" w:type="pct"/>
            <w:tcBorders>
              <w:bottom w:val="single" w:sz="4" w:space="0" w:color="auto"/>
            </w:tcBorders>
            <w:shd w:val="clear" w:color="auto" w:fill="D9D9D9" w:themeFill="background1" w:themeFillShade="D9"/>
          </w:tcPr>
          <w:p w:rsidR="0011027C" w:rsidRPr="0011027C" w:rsidRDefault="0011027C" w:rsidP="0011027C">
            <w:pPr>
              <w:pStyle w:val="TableHeading"/>
            </w:pPr>
            <w:r w:rsidRPr="0011027C">
              <w:t>Description</w:t>
            </w:r>
          </w:p>
        </w:tc>
      </w:tr>
    </w:tbl>
    <w:p w:rsidR="00490A94" w:rsidRPr="00490A94" w:rsidRDefault="00490A94" w:rsidP="0019044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enhancement category."/>
      </w:tblPr>
      <w:tblGrid>
        <w:gridCol w:w="3014"/>
        <w:gridCol w:w="1036"/>
        <w:gridCol w:w="1473"/>
        <w:gridCol w:w="1657"/>
        <w:gridCol w:w="2396"/>
      </w:tblGrid>
      <w:tr w:rsidR="001615A5" w:rsidRPr="0011027C" w:rsidTr="001615A5">
        <w:trPr>
          <w:cantSplit/>
        </w:trPr>
        <w:tc>
          <w:tcPr>
            <w:tcW w:w="1574" w:type="pct"/>
            <w:shd w:val="clear" w:color="auto" w:fill="F2F2F2" w:themeFill="background1" w:themeFillShade="F2"/>
          </w:tcPr>
          <w:p w:rsidR="0011027C" w:rsidRPr="0011027C" w:rsidRDefault="0011027C" w:rsidP="0011027C">
            <w:pPr>
              <w:pStyle w:val="TableText"/>
              <w:rPr>
                <w:b/>
              </w:rPr>
            </w:pPr>
            <w:bookmarkStart w:id="371" w:name="ColumnTitle_103"/>
            <w:bookmarkEnd w:id="371"/>
            <w:r w:rsidRPr="0011027C">
              <w:rPr>
                <w:b/>
              </w:rPr>
              <w:t>Enhancement Category</w:t>
            </w:r>
          </w:p>
        </w:tc>
        <w:tc>
          <w:tcPr>
            <w:tcW w:w="541" w:type="pct"/>
            <w:tcBorders>
              <w:right w:val="nil"/>
            </w:tcBorders>
          </w:tcPr>
          <w:p w:rsidR="0011027C" w:rsidRPr="003305DC" w:rsidRDefault="00180946" w:rsidP="003305DC">
            <w:pPr>
              <w:pStyle w:val="TableText"/>
            </w:pPr>
            <w:r w:rsidRPr="003305DC">
              <w:fldChar w:fldCharType="begin">
                <w:ffData>
                  <w:name w:val="Check132"/>
                  <w:enabled/>
                  <w:calcOnExit w:val="0"/>
                  <w:statusText w:type="text" w:val="New"/>
                  <w:checkBox>
                    <w:sizeAuto/>
                    <w:default w:val="0"/>
                    <w:checked w:val="0"/>
                  </w:checkBox>
                </w:ffData>
              </w:fldChar>
            </w:r>
            <w:bookmarkStart w:id="372" w:name="Check132"/>
            <w:r w:rsidRPr="003305DC">
              <w:instrText xml:space="preserve"> FORMCHECKBOX </w:instrText>
            </w:r>
            <w:r w:rsidRPr="003305DC">
              <w:fldChar w:fldCharType="end"/>
            </w:r>
            <w:bookmarkEnd w:id="372"/>
            <w:r w:rsidR="0011027C" w:rsidRPr="003305DC">
              <w:t xml:space="preserve"> New</w:t>
            </w:r>
          </w:p>
        </w:tc>
        <w:tc>
          <w:tcPr>
            <w:tcW w:w="769" w:type="pct"/>
            <w:tcBorders>
              <w:left w:val="nil"/>
              <w:right w:val="nil"/>
            </w:tcBorders>
          </w:tcPr>
          <w:p w:rsidR="0011027C" w:rsidRPr="003305DC" w:rsidRDefault="00180946" w:rsidP="003305DC">
            <w:pPr>
              <w:pStyle w:val="TableText"/>
            </w:pPr>
            <w:r w:rsidRPr="003305DC">
              <w:fldChar w:fldCharType="begin">
                <w:ffData>
                  <w:name w:val="Check133"/>
                  <w:enabled/>
                  <w:calcOnExit w:val="0"/>
                  <w:statusText w:type="text" w:val="Modify"/>
                  <w:checkBox>
                    <w:sizeAuto/>
                    <w:default w:val="0"/>
                    <w:checked w:val="0"/>
                  </w:checkBox>
                </w:ffData>
              </w:fldChar>
            </w:r>
            <w:bookmarkStart w:id="373" w:name="Check133"/>
            <w:r w:rsidRPr="003305DC">
              <w:instrText xml:space="preserve"> FORMCHECKBOX </w:instrText>
            </w:r>
            <w:r w:rsidRPr="003305DC">
              <w:fldChar w:fldCharType="end"/>
            </w:r>
            <w:bookmarkEnd w:id="373"/>
            <w:r w:rsidR="0011027C" w:rsidRPr="003305DC">
              <w:t xml:space="preserve"> Modify</w:t>
            </w:r>
          </w:p>
        </w:tc>
        <w:tc>
          <w:tcPr>
            <w:tcW w:w="865" w:type="pct"/>
            <w:tcBorders>
              <w:left w:val="nil"/>
              <w:right w:val="nil"/>
            </w:tcBorders>
          </w:tcPr>
          <w:p w:rsidR="0011027C" w:rsidRPr="003305DC" w:rsidRDefault="00180946" w:rsidP="003305DC">
            <w:pPr>
              <w:pStyle w:val="TableText"/>
            </w:pPr>
            <w:r w:rsidRPr="003305DC">
              <w:fldChar w:fldCharType="begin">
                <w:ffData>
                  <w:name w:val="Check134"/>
                  <w:enabled/>
                  <w:calcOnExit w:val="0"/>
                  <w:statusText w:type="text" w:val="Delete"/>
                  <w:checkBox>
                    <w:sizeAuto/>
                    <w:default w:val="0"/>
                    <w:checked w:val="0"/>
                  </w:checkBox>
                </w:ffData>
              </w:fldChar>
            </w:r>
            <w:bookmarkStart w:id="374" w:name="Check134"/>
            <w:r w:rsidRPr="003305DC">
              <w:instrText xml:space="preserve"> FORMCHECKBOX </w:instrText>
            </w:r>
            <w:r w:rsidRPr="003305DC">
              <w:fldChar w:fldCharType="end"/>
            </w:r>
            <w:bookmarkEnd w:id="374"/>
            <w:r w:rsidR="0011027C" w:rsidRPr="003305DC">
              <w:t xml:space="preserve"> Delete</w:t>
            </w:r>
          </w:p>
        </w:tc>
        <w:tc>
          <w:tcPr>
            <w:tcW w:w="1251" w:type="pct"/>
            <w:tcBorders>
              <w:left w:val="nil"/>
            </w:tcBorders>
          </w:tcPr>
          <w:p w:rsidR="0011027C" w:rsidRPr="003305DC" w:rsidRDefault="00180946" w:rsidP="003305DC">
            <w:pPr>
              <w:pStyle w:val="TableText"/>
            </w:pPr>
            <w:r w:rsidRPr="003305DC">
              <w:fldChar w:fldCharType="begin">
                <w:ffData>
                  <w:name w:val="Check135"/>
                  <w:enabled/>
                  <w:calcOnExit w:val="0"/>
                  <w:statusText w:type="text" w:val="No change"/>
                  <w:checkBox>
                    <w:sizeAuto/>
                    <w:default w:val="0"/>
                    <w:checked w:val="0"/>
                  </w:checkBox>
                </w:ffData>
              </w:fldChar>
            </w:r>
            <w:bookmarkStart w:id="375" w:name="Check135"/>
            <w:r w:rsidRPr="003305DC">
              <w:instrText xml:space="preserve"> FORMCHECKBOX </w:instrText>
            </w:r>
            <w:r w:rsidRPr="003305DC">
              <w:fldChar w:fldCharType="end"/>
            </w:r>
            <w:bookmarkEnd w:id="375"/>
            <w:r w:rsidR="0011027C" w:rsidRPr="003305DC">
              <w:t xml:space="preserve"> No Change</w:t>
            </w:r>
          </w:p>
        </w:tc>
      </w:tr>
    </w:tbl>
    <w:p w:rsidR="00490A94" w:rsidRPr="00490A94" w:rsidRDefault="00490A94" w:rsidP="0019044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listed by status."/>
      </w:tblPr>
      <w:tblGrid>
        <w:gridCol w:w="3014"/>
        <w:gridCol w:w="1220"/>
        <w:gridCol w:w="1657"/>
        <w:gridCol w:w="1289"/>
        <w:gridCol w:w="2396"/>
      </w:tblGrid>
      <w:tr w:rsidR="001615A5" w:rsidRPr="0011027C" w:rsidTr="001615A5">
        <w:trPr>
          <w:cantSplit/>
        </w:trPr>
        <w:tc>
          <w:tcPr>
            <w:tcW w:w="1574" w:type="pct"/>
            <w:shd w:val="clear" w:color="auto" w:fill="F2F2F2" w:themeFill="background1" w:themeFillShade="F2"/>
          </w:tcPr>
          <w:p w:rsidR="002B182E" w:rsidRPr="00B32540" w:rsidRDefault="002B182E" w:rsidP="004E698E">
            <w:pPr>
              <w:pStyle w:val="TableText"/>
              <w:rPr>
                <w:b/>
              </w:rPr>
            </w:pPr>
            <w:bookmarkStart w:id="376" w:name="ColumnTitle_104"/>
            <w:bookmarkEnd w:id="376"/>
            <w:r w:rsidRPr="00B32540">
              <w:rPr>
                <w:b/>
              </w:rPr>
              <w:t>Application Status</w:t>
            </w:r>
          </w:p>
        </w:tc>
        <w:tc>
          <w:tcPr>
            <w:tcW w:w="637" w:type="pct"/>
            <w:tcBorders>
              <w:right w:val="nil"/>
            </w:tcBorders>
          </w:tcPr>
          <w:p w:rsidR="002B182E" w:rsidRPr="003305DC" w:rsidRDefault="00180946" w:rsidP="003305DC">
            <w:pPr>
              <w:pStyle w:val="TableText"/>
            </w:pPr>
            <w:r w:rsidRPr="003305DC">
              <w:fldChar w:fldCharType="begin">
                <w:ffData>
                  <w:name w:val="Check40"/>
                  <w:enabled/>
                  <w:calcOnExit w:val="0"/>
                  <w:statusText w:type="text" w:val="Active"/>
                  <w:checkBox>
                    <w:sizeAuto/>
                    <w:default w:val="0"/>
                    <w:checked w:val="0"/>
                  </w:checkBox>
                </w:ffData>
              </w:fldChar>
            </w:r>
            <w:bookmarkStart w:id="377" w:name="Check40"/>
            <w:r w:rsidRPr="003305DC">
              <w:instrText xml:space="preserve"> FORMCHECKBOX </w:instrText>
            </w:r>
            <w:r w:rsidRPr="003305DC">
              <w:fldChar w:fldCharType="end"/>
            </w:r>
            <w:bookmarkEnd w:id="377"/>
            <w:r w:rsidR="002B182E" w:rsidRPr="003305DC">
              <w:t xml:space="preserve"> Active</w:t>
            </w:r>
          </w:p>
        </w:tc>
        <w:tc>
          <w:tcPr>
            <w:tcW w:w="865" w:type="pct"/>
            <w:tcBorders>
              <w:left w:val="nil"/>
              <w:right w:val="nil"/>
            </w:tcBorders>
          </w:tcPr>
          <w:p w:rsidR="002B182E" w:rsidRPr="003305DC" w:rsidRDefault="00180946" w:rsidP="003305DC">
            <w:pPr>
              <w:pStyle w:val="TableText"/>
            </w:pPr>
            <w:r w:rsidRPr="003305DC">
              <w:fldChar w:fldCharType="begin">
                <w:ffData>
                  <w:name w:val="Check41"/>
                  <w:enabled/>
                  <w:calcOnExit w:val="0"/>
                  <w:statusText w:type="text" w:val="Inactive"/>
                  <w:checkBox>
                    <w:sizeAuto/>
                    <w:default w:val="0"/>
                    <w:checked w:val="0"/>
                  </w:checkBox>
                </w:ffData>
              </w:fldChar>
            </w:r>
            <w:bookmarkStart w:id="378" w:name="Check41"/>
            <w:r w:rsidRPr="003305DC">
              <w:instrText xml:space="preserve"> FORMCHECKBOX </w:instrText>
            </w:r>
            <w:r w:rsidRPr="003305DC">
              <w:fldChar w:fldCharType="end"/>
            </w:r>
            <w:bookmarkEnd w:id="378"/>
            <w:r w:rsidR="002B182E" w:rsidRPr="003305DC">
              <w:t>Inactive</w:t>
            </w:r>
          </w:p>
        </w:tc>
        <w:tc>
          <w:tcPr>
            <w:tcW w:w="673" w:type="pct"/>
            <w:tcBorders>
              <w:left w:val="nil"/>
              <w:right w:val="nil"/>
            </w:tcBorders>
          </w:tcPr>
          <w:p w:rsidR="002B182E" w:rsidRPr="003305DC" w:rsidRDefault="00180946" w:rsidP="003305DC">
            <w:pPr>
              <w:pStyle w:val="TableText"/>
            </w:pPr>
            <w:r w:rsidRPr="003305DC">
              <w:fldChar w:fldCharType="begin">
                <w:ffData>
                  <w:name w:val="Check138"/>
                  <w:enabled/>
                  <w:calcOnExit w:val="0"/>
                  <w:statusText w:type="text" w:val="Active"/>
                  <w:checkBox>
                    <w:sizeAuto/>
                    <w:default w:val="0"/>
                    <w:checked w:val="0"/>
                  </w:checkBox>
                </w:ffData>
              </w:fldChar>
            </w:r>
            <w:bookmarkStart w:id="379" w:name="Check138"/>
            <w:r w:rsidRPr="003305DC">
              <w:instrText xml:space="preserve"> FORMCHECKBOX </w:instrText>
            </w:r>
            <w:r w:rsidRPr="003305DC">
              <w:fldChar w:fldCharType="end"/>
            </w:r>
            <w:bookmarkEnd w:id="379"/>
            <w:r w:rsidR="002B182E" w:rsidRPr="003305DC">
              <w:t xml:space="preserve"> Active</w:t>
            </w:r>
          </w:p>
        </w:tc>
        <w:tc>
          <w:tcPr>
            <w:tcW w:w="1251" w:type="pct"/>
            <w:tcBorders>
              <w:left w:val="nil"/>
            </w:tcBorders>
          </w:tcPr>
          <w:p w:rsidR="002B182E" w:rsidRPr="003305DC" w:rsidRDefault="00180946" w:rsidP="003305DC">
            <w:pPr>
              <w:pStyle w:val="TableText"/>
            </w:pPr>
            <w:r w:rsidRPr="003305DC">
              <w:fldChar w:fldCharType="begin">
                <w:ffData>
                  <w:name w:val="Check137"/>
                  <w:enabled/>
                  <w:calcOnExit w:val="0"/>
                  <w:statusText w:type="text" w:val="Inactive"/>
                  <w:checkBox>
                    <w:sizeAuto/>
                    <w:default w:val="0"/>
                    <w:checked w:val="0"/>
                  </w:checkBox>
                </w:ffData>
              </w:fldChar>
            </w:r>
            <w:bookmarkStart w:id="380" w:name="Check137"/>
            <w:r w:rsidRPr="003305DC">
              <w:instrText xml:space="preserve"> FORMCHECKBOX </w:instrText>
            </w:r>
            <w:r w:rsidRPr="003305DC">
              <w:fldChar w:fldCharType="end"/>
            </w:r>
            <w:bookmarkEnd w:id="380"/>
            <w:r w:rsidR="002B182E" w:rsidRPr="003305DC">
              <w:t>Inactive</w:t>
            </w:r>
          </w:p>
        </w:tc>
      </w:tr>
    </w:tbl>
    <w:p w:rsidR="00B32540" w:rsidRPr="00B32540" w:rsidRDefault="00B32540" w:rsidP="0019044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Application Parameter, facility name, country code, HL7 field separator, encoding characters, and mail group."/>
      </w:tblPr>
      <w:tblGrid>
        <w:gridCol w:w="3015"/>
        <w:gridCol w:w="3248"/>
        <w:gridCol w:w="3313"/>
      </w:tblGrid>
      <w:tr w:rsidR="001615A5" w:rsidRPr="0011027C" w:rsidTr="00F40D09">
        <w:trPr>
          <w:cantSplit/>
          <w:tblHeader/>
        </w:trPr>
        <w:tc>
          <w:tcPr>
            <w:tcW w:w="1574" w:type="pct"/>
            <w:shd w:val="clear" w:color="auto" w:fill="D9D9D9" w:themeFill="background1" w:themeFillShade="D9"/>
          </w:tcPr>
          <w:p w:rsidR="00B32540" w:rsidRPr="0011027C" w:rsidRDefault="00B32540" w:rsidP="00B32540">
            <w:pPr>
              <w:pStyle w:val="TableHeading"/>
            </w:pPr>
            <w:bookmarkStart w:id="381" w:name="ColumnTitle_105"/>
            <w:bookmarkEnd w:id="381"/>
            <w:r w:rsidRPr="0011027C">
              <w:t>Enhancement Category</w:t>
            </w:r>
          </w:p>
        </w:tc>
        <w:tc>
          <w:tcPr>
            <w:tcW w:w="1696" w:type="pct"/>
            <w:shd w:val="clear" w:color="auto" w:fill="D9D9D9" w:themeFill="background1" w:themeFillShade="D9"/>
          </w:tcPr>
          <w:p w:rsidR="00B32540" w:rsidRPr="0011027C" w:rsidRDefault="00B32540" w:rsidP="00B32540">
            <w:pPr>
              <w:pStyle w:val="TableHeading"/>
            </w:pPr>
            <w:r w:rsidRPr="0011027C">
              <w:t>Current</w:t>
            </w:r>
          </w:p>
        </w:tc>
        <w:tc>
          <w:tcPr>
            <w:tcW w:w="1730" w:type="pct"/>
            <w:shd w:val="clear" w:color="auto" w:fill="D9D9D9" w:themeFill="background1" w:themeFillShade="D9"/>
          </w:tcPr>
          <w:p w:rsidR="00B32540" w:rsidRPr="0011027C" w:rsidRDefault="00B32540" w:rsidP="00B32540">
            <w:pPr>
              <w:pStyle w:val="TableHeading"/>
            </w:pPr>
            <w:r w:rsidRPr="0011027C">
              <w:t>Modified</w:t>
            </w:r>
          </w:p>
        </w:tc>
      </w:tr>
      <w:tr w:rsidR="0011027C" w:rsidRPr="0011027C" w:rsidTr="003D34F4">
        <w:trPr>
          <w:cantSplit/>
        </w:trPr>
        <w:tc>
          <w:tcPr>
            <w:tcW w:w="1574" w:type="pct"/>
            <w:shd w:val="clear" w:color="auto" w:fill="F2F2F2" w:themeFill="background1" w:themeFillShade="F2"/>
          </w:tcPr>
          <w:p w:rsidR="0011027C" w:rsidRPr="00B32540" w:rsidRDefault="0011027C" w:rsidP="00B32540">
            <w:pPr>
              <w:pStyle w:val="TableText"/>
              <w:rPr>
                <w:b/>
              </w:rPr>
            </w:pPr>
            <w:r w:rsidRPr="00B32540">
              <w:rPr>
                <w:b/>
              </w:rPr>
              <w:t>Facility Name</w:t>
            </w:r>
          </w:p>
        </w:tc>
        <w:tc>
          <w:tcPr>
            <w:tcW w:w="1696" w:type="pct"/>
          </w:tcPr>
          <w:p w:rsidR="0011027C" w:rsidRPr="0011027C" w:rsidRDefault="0011027C" w:rsidP="00B32540">
            <w:pPr>
              <w:pStyle w:val="TableText"/>
              <w:rPr>
                <w:rFonts w:ascii="Garamond" w:hAnsi="Garamond"/>
              </w:rPr>
            </w:pPr>
          </w:p>
        </w:tc>
        <w:tc>
          <w:tcPr>
            <w:tcW w:w="1730" w:type="pct"/>
          </w:tcPr>
          <w:p w:rsidR="0011027C" w:rsidRPr="0011027C" w:rsidRDefault="0011027C" w:rsidP="00B32540">
            <w:pPr>
              <w:pStyle w:val="TableText"/>
              <w:rPr>
                <w:rFonts w:ascii="Garamond" w:hAnsi="Garamond"/>
              </w:rPr>
            </w:pPr>
          </w:p>
        </w:tc>
      </w:tr>
      <w:tr w:rsidR="0011027C" w:rsidRPr="0011027C" w:rsidTr="003D34F4">
        <w:trPr>
          <w:cantSplit/>
        </w:trPr>
        <w:tc>
          <w:tcPr>
            <w:tcW w:w="1574" w:type="pct"/>
            <w:shd w:val="clear" w:color="auto" w:fill="F2F2F2" w:themeFill="background1" w:themeFillShade="F2"/>
          </w:tcPr>
          <w:p w:rsidR="0011027C" w:rsidRPr="00B32540" w:rsidRDefault="0011027C" w:rsidP="00B32540">
            <w:pPr>
              <w:pStyle w:val="TableText"/>
              <w:rPr>
                <w:b/>
              </w:rPr>
            </w:pPr>
            <w:r w:rsidRPr="00B32540">
              <w:rPr>
                <w:b/>
              </w:rPr>
              <w:t>Country Code</w:t>
            </w:r>
          </w:p>
        </w:tc>
        <w:tc>
          <w:tcPr>
            <w:tcW w:w="1696" w:type="pct"/>
          </w:tcPr>
          <w:p w:rsidR="0011027C" w:rsidRPr="0011027C" w:rsidRDefault="0011027C" w:rsidP="00B32540">
            <w:pPr>
              <w:pStyle w:val="TableText"/>
              <w:rPr>
                <w:rFonts w:ascii="Garamond" w:hAnsi="Garamond"/>
              </w:rPr>
            </w:pPr>
          </w:p>
        </w:tc>
        <w:tc>
          <w:tcPr>
            <w:tcW w:w="1730" w:type="pct"/>
          </w:tcPr>
          <w:p w:rsidR="0011027C" w:rsidRPr="0011027C" w:rsidRDefault="0011027C" w:rsidP="00B32540">
            <w:pPr>
              <w:pStyle w:val="TableText"/>
              <w:rPr>
                <w:rFonts w:ascii="Garamond" w:hAnsi="Garamond"/>
              </w:rPr>
            </w:pPr>
          </w:p>
        </w:tc>
      </w:tr>
      <w:tr w:rsidR="0011027C" w:rsidRPr="0011027C" w:rsidTr="003D34F4">
        <w:trPr>
          <w:cantSplit/>
        </w:trPr>
        <w:tc>
          <w:tcPr>
            <w:tcW w:w="1574" w:type="pct"/>
            <w:shd w:val="clear" w:color="auto" w:fill="F2F2F2" w:themeFill="background1" w:themeFillShade="F2"/>
          </w:tcPr>
          <w:p w:rsidR="0011027C" w:rsidRPr="00B32540" w:rsidRDefault="0011027C" w:rsidP="00B32540">
            <w:pPr>
              <w:pStyle w:val="TableText"/>
              <w:rPr>
                <w:b/>
              </w:rPr>
            </w:pPr>
            <w:r w:rsidRPr="00B32540">
              <w:rPr>
                <w:b/>
              </w:rPr>
              <w:t>HL7 Field Separator</w:t>
            </w:r>
          </w:p>
        </w:tc>
        <w:tc>
          <w:tcPr>
            <w:tcW w:w="1696" w:type="pct"/>
          </w:tcPr>
          <w:p w:rsidR="0011027C" w:rsidRPr="0011027C" w:rsidRDefault="0011027C" w:rsidP="00B32540">
            <w:pPr>
              <w:pStyle w:val="TableText"/>
              <w:rPr>
                <w:rFonts w:ascii="Garamond" w:hAnsi="Garamond"/>
              </w:rPr>
            </w:pPr>
          </w:p>
        </w:tc>
        <w:tc>
          <w:tcPr>
            <w:tcW w:w="1730" w:type="pct"/>
          </w:tcPr>
          <w:p w:rsidR="0011027C" w:rsidRPr="0011027C" w:rsidRDefault="0011027C" w:rsidP="00B32540">
            <w:pPr>
              <w:pStyle w:val="TableText"/>
              <w:rPr>
                <w:rFonts w:ascii="Garamond" w:hAnsi="Garamond"/>
              </w:rPr>
            </w:pPr>
          </w:p>
        </w:tc>
      </w:tr>
      <w:tr w:rsidR="0011027C" w:rsidRPr="0011027C" w:rsidTr="003D34F4">
        <w:trPr>
          <w:cantSplit/>
        </w:trPr>
        <w:tc>
          <w:tcPr>
            <w:tcW w:w="1574" w:type="pct"/>
            <w:shd w:val="clear" w:color="auto" w:fill="F2F2F2" w:themeFill="background1" w:themeFillShade="F2"/>
          </w:tcPr>
          <w:p w:rsidR="0011027C" w:rsidRPr="00B32540" w:rsidRDefault="0011027C" w:rsidP="00B32540">
            <w:pPr>
              <w:pStyle w:val="TableText"/>
              <w:rPr>
                <w:b/>
              </w:rPr>
            </w:pPr>
            <w:r w:rsidRPr="00B32540">
              <w:rPr>
                <w:b/>
              </w:rPr>
              <w:t>HL7 Encoding Characters</w:t>
            </w:r>
          </w:p>
        </w:tc>
        <w:tc>
          <w:tcPr>
            <w:tcW w:w="1696" w:type="pct"/>
          </w:tcPr>
          <w:p w:rsidR="0011027C" w:rsidRPr="0011027C" w:rsidRDefault="0011027C" w:rsidP="00B32540">
            <w:pPr>
              <w:pStyle w:val="TableText"/>
              <w:rPr>
                <w:rFonts w:ascii="Garamond" w:hAnsi="Garamond"/>
              </w:rPr>
            </w:pPr>
          </w:p>
        </w:tc>
        <w:tc>
          <w:tcPr>
            <w:tcW w:w="1730" w:type="pct"/>
          </w:tcPr>
          <w:p w:rsidR="0011027C" w:rsidRPr="0011027C" w:rsidRDefault="0011027C" w:rsidP="00B32540">
            <w:pPr>
              <w:pStyle w:val="TableText"/>
              <w:rPr>
                <w:rFonts w:ascii="Garamond" w:hAnsi="Garamond"/>
              </w:rPr>
            </w:pPr>
          </w:p>
        </w:tc>
      </w:tr>
      <w:tr w:rsidR="0011027C" w:rsidRPr="0011027C" w:rsidTr="003D34F4">
        <w:trPr>
          <w:cantSplit/>
        </w:trPr>
        <w:tc>
          <w:tcPr>
            <w:tcW w:w="1574" w:type="pct"/>
            <w:shd w:val="clear" w:color="auto" w:fill="F2F2F2" w:themeFill="background1" w:themeFillShade="F2"/>
          </w:tcPr>
          <w:p w:rsidR="0011027C" w:rsidRPr="00B32540" w:rsidRDefault="0011027C" w:rsidP="00B32540">
            <w:pPr>
              <w:pStyle w:val="TableText"/>
              <w:rPr>
                <w:b/>
              </w:rPr>
            </w:pPr>
            <w:r w:rsidRPr="00B32540">
              <w:rPr>
                <w:b/>
              </w:rPr>
              <w:t>Mail Group</w:t>
            </w:r>
          </w:p>
        </w:tc>
        <w:tc>
          <w:tcPr>
            <w:tcW w:w="1696" w:type="pct"/>
          </w:tcPr>
          <w:p w:rsidR="0011027C" w:rsidRPr="0011027C" w:rsidRDefault="0011027C" w:rsidP="00B32540">
            <w:pPr>
              <w:pStyle w:val="TableText"/>
              <w:rPr>
                <w:rFonts w:ascii="Garamond" w:hAnsi="Garamond"/>
              </w:rPr>
            </w:pPr>
          </w:p>
        </w:tc>
        <w:tc>
          <w:tcPr>
            <w:tcW w:w="1730" w:type="pct"/>
          </w:tcPr>
          <w:p w:rsidR="0011027C" w:rsidRPr="0011027C" w:rsidRDefault="0011027C" w:rsidP="00B32540">
            <w:pPr>
              <w:pStyle w:val="TableText"/>
              <w:rPr>
                <w:rFonts w:ascii="Garamond" w:hAnsi="Garamond"/>
              </w:rPr>
            </w:pPr>
          </w:p>
        </w:tc>
      </w:tr>
    </w:tbl>
    <w:p w:rsidR="00B32540" w:rsidRDefault="00B32540" w:rsidP="00F81D50">
      <w:pPr>
        <w:pStyle w:val="Heading5"/>
      </w:pPr>
      <w:bookmarkStart w:id="382" w:name="_Toc381778441"/>
      <w:bookmarkStart w:id="383" w:name="_Toc438638914"/>
      <w:r>
        <w:t>HL7 Logical Link</w:t>
      </w:r>
      <w:bookmarkEnd w:id="382"/>
      <w:bookmarkEnd w:id="383"/>
    </w:p>
    <w:p w:rsidR="007A3A58" w:rsidRDefault="007A3A58" w:rsidP="007A3A58">
      <w:pPr>
        <w:pStyle w:val="BodyText"/>
      </w:pPr>
      <w:r>
        <w:t xml:space="preserve">No HL7 Logical Links are expected to be affected by the CM1 </w:t>
      </w:r>
      <w:r w:rsidR="00F40D09">
        <w:t>solution</w:t>
      </w:r>
      <w:r>
        <w:t>.</w:t>
      </w:r>
    </w:p>
    <w:p w:rsidR="007A3A58" w:rsidRPr="00CB6022" w:rsidRDefault="007A3A58" w:rsidP="007A3A58">
      <w:pPr>
        <w:pStyle w:val="BodyText"/>
      </w:pPr>
      <w:r>
        <w:t>Detailed information to this section will be provided at a later date by the developer, pending VA input and review.</w:t>
      </w:r>
    </w:p>
    <w:p w:rsidR="003305DC" w:rsidRDefault="003305DC" w:rsidP="003305D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77</w:t>
      </w:r>
      <w:r w:rsidR="00C44D97">
        <w:rPr>
          <w:noProof/>
        </w:rPr>
        <w:fldChar w:fldCharType="end"/>
      </w:r>
      <w:r>
        <w:t xml:space="preserve">: </w:t>
      </w:r>
      <w:r w:rsidRPr="00516A0F">
        <w:t>HL7 Logical Link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Logical Link (Instructions)"/>
        <w:tblDescription w:val="Instructions for HL7 Logical Link listed by parameter name, enhancement category, node, institution, domain, autostart, queue size, and LLP type."/>
      </w:tblPr>
      <w:tblGrid>
        <w:gridCol w:w="3131"/>
        <w:gridCol w:w="6445"/>
      </w:tblGrid>
      <w:tr w:rsidR="00E61EBB" w:rsidRPr="00B32540" w:rsidTr="00F40D09">
        <w:trPr>
          <w:cantSplit/>
          <w:tblHeader/>
        </w:trPr>
        <w:tc>
          <w:tcPr>
            <w:tcW w:w="1635" w:type="pct"/>
            <w:shd w:val="clear" w:color="auto" w:fill="D9D9D9" w:themeFill="background1" w:themeFillShade="D9"/>
          </w:tcPr>
          <w:p w:rsidR="00B32540" w:rsidRPr="00B32540" w:rsidRDefault="00B32540" w:rsidP="00B32540">
            <w:pPr>
              <w:pStyle w:val="TableHeading"/>
            </w:pPr>
            <w:bookmarkStart w:id="384" w:name="ColumnTitle_106"/>
            <w:bookmarkEnd w:id="384"/>
            <w:r w:rsidRPr="00B32540">
              <w:t>HL7 Logical Link</w:t>
            </w:r>
          </w:p>
        </w:tc>
        <w:tc>
          <w:tcPr>
            <w:tcW w:w="3365" w:type="pct"/>
            <w:shd w:val="clear" w:color="auto" w:fill="D9D9D9" w:themeFill="background1" w:themeFillShade="D9"/>
          </w:tcPr>
          <w:p w:rsidR="00B32540" w:rsidRPr="00B32540" w:rsidRDefault="00B32540" w:rsidP="00B32540">
            <w:pPr>
              <w:pStyle w:val="TableHeading"/>
              <w:rPr>
                <w:rFonts w:ascii="Garamond" w:hAnsi="Garamond"/>
                <w:i/>
                <w:iCs/>
                <w:color w:val="0000FF"/>
                <w:szCs w:val="20"/>
              </w:rPr>
            </w:pPr>
            <w:r w:rsidRPr="00B32540">
              <w:rPr>
                <w:bCs/>
              </w:rPr>
              <w:t>Instructions</w:t>
            </w:r>
          </w:p>
        </w:tc>
      </w:tr>
      <w:tr w:rsidR="00B32540" w:rsidRPr="00B32540" w:rsidTr="003D34F4">
        <w:trPr>
          <w:cantSplit/>
        </w:trPr>
        <w:tc>
          <w:tcPr>
            <w:tcW w:w="1635" w:type="pct"/>
            <w:shd w:val="clear" w:color="auto" w:fill="F2F2F2" w:themeFill="background1" w:themeFillShade="F2"/>
          </w:tcPr>
          <w:p w:rsidR="00B32540" w:rsidRPr="00B32540" w:rsidRDefault="00B32540" w:rsidP="00B32540">
            <w:pPr>
              <w:pStyle w:val="TableText"/>
              <w:rPr>
                <w:b/>
              </w:rPr>
            </w:pPr>
            <w:r w:rsidRPr="00B32540">
              <w:rPr>
                <w:b/>
              </w:rPr>
              <w:t>HL7 Logical Link Parameter (LLP) Name</w:t>
            </w:r>
          </w:p>
        </w:tc>
        <w:tc>
          <w:tcPr>
            <w:tcW w:w="3365" w:type="pct"/>
          </w:tcPr>
          <w:p w:rsidR="00B32540" w:rsidRPr="00B32540" w:rsidRDefault="00B32540" w:rsidP="00B32540">
            <w:pPr>
              <w:pStyle w:val="InstructionalTable"/>
            </w:pPr>
            <w:r w:rsidRPr="00B32540">
              <w:t>List the specific HL7 Logical Link affected or needed by the changes being designed.</w:t>
            </w:r>
          </w:p>
        </w:tc>
      </w:tr>
      <w:tr w:rsidR="00E61EBB" w:rsidRPr="00B32540" w:rsidTr="003D34F4">
        <w:trPr>
          <w:cantSplit/>
        </w:trPr>
        <w:tc>
          <w:tcPr>
            <w:tcW w:w="1635" w:type="pct"/>
            <w:shd w:val="clear" w:color="auto" w:fill="F2F2F2" w:themeFill="background1" w:themeFillShade="F2"/>
          </w:tcPr>
          <w:p w:rsidR="00B32540" w:rsidRPr="00B32540" w:rsidRDefault="00B32540" w:rsidP="00B32540">
            <w:pPr>
              <w:pStyle w:val="TableText"/>
              <w:rPr>
                <w:b/>
              </w:rPr>
            </w:pPr>
            <w:r w:rsidRPr="00B32540">
              <w:rPr>
                <w:b/>
              </w:rPr>
              <w:t>Enhancement Category</w:t>
            </w:r>
          </w:p>
        </w:tc>
        <w:tc>
          <w:tcPr>
            <w:tcW w:w="3365" w:type="pct"/>
            <w:tcBorders>
              <w:bottom w:val="single" w:sz="4" w:space="0" w:color="auto"/>
            </w:tcBorders>
          </w:tcPr>
          <w:p w:rsidR="00B32540" w:rsidRPr="00B32540" w:rsidRDefault="00B32540" w:rsidP="00B32540">
            <w:pPr>
              <w:pStyle w:val="InstructionalTable"/>
            </w:pPr>
            <w:r w:rsidRPr="00B32540">
              <w:t>Check the appropriate box: New, Modify, Delete, or No Change.</w:t>
            </w:r>
          </w:p>
        </w:tc>
      </w:tr>
      <w:tr w:rsidR="00B32540" w:rsidRPr="00B32540" w:rsidTr="003D34F4">
        <w:trPr>
          <w:cantSplit/>
        </w:trPr>
        <w:tc>
          <w:tcPr>
            <w:tcW w:w="1635" w:type="pct"/>
            <w:shd w:val="clear" w:color="auto" w:fill="F2F2F2" w:themeFill="background1" w:themeFillShade="F2"/>
          </w:tcPr>
          <w:p w:rsidR="00B32540" w:rsidRPr="00B32540" w:rsidRDefault="00B32540" w:rsidP="00B32540">
            <w:pPr>
              <w:pStyle w:val="TableText"/>
              <w:rPr>
                <w:b/>
              </w:rPr>
            </w:pPr>
            <w:r w:rsidRPr="00B32540">
              <w:rPr>
                <w:b/>
              </w:rPr>
              <w:t>Node</w:t>
            </w:r>
          </w:p>
        </w:tc>
        <w:tc>
          <w:tcPr>
            <w:tcW w:w="3365" w:type="pct"/>
          </w:tcPr>
          <w:p w:rsidR="00B32540" w:rsidRPr="00B32540" w:rsidRDefault="00B32540" w:rsidP="00B32540">
            <w:pPr>
              <w:pStyle w:val="InstructionalTable"/>
            </w:pPr>
            <w:r w:rsidRPr="00B32540">
              <w:t>List the current and modified value in the appropriate column.</w:t>
            </w:r>
          </w:p>
        </w:tc>
      </w:tr>
      <w:tr w:rsidR="00B32540" w:rsidRPr="00B32540" w:rsidTr="003D34F4">
        <w:trPr>
          <w:cantSplit/>
        </w:trPr>
        <w:tc>
          <w:tcPr>
            <w:tcW w:w="1635" w:type="pct"/>
            <w:shd w:val="clear" w:color="auto" w:fill="F2F2F2" w:themeFill="background1" w:themeFillShade="F2"/>
          </w:tcPr>
          <w:p w:rsidR="00B32540" w:rsidRPr="00B32540" w:rsidRDefault="00B32540" w:rsidP="00B32540">
            <w:pPr>
              <w:pStyle w:val="TableText"/>
              <w:rPr>
                <w:b/>
              </w:rPr>
            </w:pPr>
            <w:r w:rsidRPr="00B32540">
              <w:rPr>
                <w:b/>
              </w:rPr>
              <w:t>Institution</w:t>
            </w:r>
          </w:p>
        </w:tc>
        <w:tc>
          <w:tcPr>
            <w:tcW w:w="3365" w:type="pct"/>
          </w:tcPr>
          <w:p w:rsidR="00B32540" w:rsidRPr="00B32540" w:rsidRDefault="00B32540" w:rsidP="00B32540">
            <w:pPr>
              <w:pStyle w:val="InstructionalTable"/>
            </w:pPr>
            <w:r w:rsidRPr="00B32540">
              <w:t>List the current and modified value in the appropriate column.</w:t>
            </w:r>
          </w:p>
        </w:tc>
      </w:tr>
      <w:tr w:rsidR="00B32540" w:rsidRPr="00B32540" w:rsidTr="003D34F4">
        <w:trPr>
          <w:cantSplit/>
        </w:trPr>
        <w:tc>
          <w:tcPr>
            <w:tcW w:w="1635" w:type="pct"/>
            <w:shd w:val="clear" w:color="auto" w:fill="F2F2F2" w:themeFill="background1" w:themeFillShade="F2"/>
          </w:tcPr>
          <w:p w:rsidR="00B32540" w:rsidRPr="00B32540" w:rsidRDefault="00B32540" w:rsidP="00B32540">
            <w:pPr>
              <w:pStyle w:val="TableText"/>
              <w:rPr>
                <w:b/>
              </w:rPr>
            </w:pPr>
            <w:r w:rsidRPr="00B32540">
              <w:rPr>
                <w:b/>
              </w:rPr>
              <w:t>Domain</w:t>
            </w:r>
          </w:p>
        </w:tc>
        <w:tc>
          <w:tcPr>
            <w:tcW w:w="3365" w:type="pct"/>
          </w:tcPr>
          <w:p w:rsidR="00B32540" w:rsidRPr="00B32540" w:rsidRDefault="00B32540" w:rsidP="00B32540">
            <w:pPr>
              <w:pStyle w:val="InstructionalTable"/>
            </w:pPr>
            <w:r w:rsidRPr="00B32540">
              <w:t>List the current and modified value in the appropriate column.</w:t>
            </w:r>
          </w:p>
        </w:tc>
      </w:tr>
      <w:tr w:rsidR="00B32540" w:rsidRPr="00B32540" w:rsidTr="003D34F4">
        <w:trPr>
          <w:cantSplit/>
        </w:trPr>
        <w:tc>
          <w:tcPr>
            <w:tcW w:w="1635" w:type="pct"/>
            <w:shd w:val="clear" w:color="auto" w:fill="F2F2F2" w:themeFill="background1" w:themeFillShade="F2"/>
          </w:tcPr>
          <w:p w:rsidR="00B32540" w:rsidRPr="00B32540" w:rsidRDefault="00B32540" w:rsidP="00B32540">
            <w:pPr>
              <w:pStyle w:val="TableText"/>
              <w:rPr>
                <w:b/>
              </w:rPr>
            </w:pPr>
            <w:proofErr w:type="spellStart"/>
            <w:r w:rsidRPr="00B32540">
              <w:rPr>
                <w:b/>
              </w:rPr>
              <w:t>Autostart</w:t>
            </w:r>
            <w:proofErr w:type="spellEnd"/>
          </w:p>
        </w:tc>
        <w:tc>
          <w:tcPr>
            <w:tcW w:w="3365" w:type="pct"/>
          </w:tcPr>
          <w:p w:rsidR="00B32540" w:rsidRPr="00B32540" w:rsidRDefault="00B32540" w:rsidP="00B32540">
            <w:pPr>
              <w:pStyle w:val="InstructionalTable"/>
            </w:pPr>
            <w:r w:rsidRPr="00B32540">
              <w:t>List the current and modified value in the appropriate column.</w:t>
            </w:r>
          </w:p>
        </w:tc>
      </w:tr>
      <w:tr w:rsidR="00B32540" w:rsidRPr="00B32540" w:rsidTr="003D34F4">
        <w:trPr>
          <w:cantSplit/>
        </w:trPr>
        <w:tc>
          <w:tcPr>
            <w:tcW w:w="1635" w:type="pct"/>
            <w:shd w:val="clear" w:color="auto" w:fill="F2F2F2" w:themeFill="background1" w:themeFillShade="F2"/>
          </w:tcPr>
          <w:p w:rsidR="00B32540" w:rsidRPr="00B32540" w:rsidRDefault="00B32540" w:rsidP="00B32540">
            <w:pPr>
              <w:pStyle w:val="TableText"/>
              <w:rPr>
                <w:b/>
              </w:rPr>
            </w:pPr>
            <w:r w:rsidRPr="00B32540">
              <w:rPr>
                <w:b/>
              </w:rPr>
              <w:t>Queue Size</w:t>
            </w:r>
          </w:p>
        </w:tc>
        <w:tc>
          <w:tcPr>
            <w:tcW w:w="3365" w:type="pct"/>
          </w:tcPr>
          <w:p w:rsidR="00B32540" w:rsidRPr="00B32540" w:rsidRDefault="00B32540" w:rsidP="00B32540">
            <w:pPr>
              <w:pStyle w:val="InstructionalTable"/>
            </w:pPr>
            <w:r w:rsidRPr="00B32540">
              <w:t>List the current and modified value in the appropriate column.</w:t>
            </w:r>
          </w:p>
        </w:tc>
      </w:tr>
      <w:tr w:rsidR="00B32540" w:rsidRPr="00B32540" w:rsidTr="003D34F4">
        <w:trPr>
          <w:cantSplit/>
        </w:trPr>
        <w:tc>
          <w:tcPr>
            <w:tcW w:w="1635" w:type="pct"/>
            <w:shd w:val="clear" w:color="auto" w:fill="F2F2F2" w:themeFill="background1" w:themeFillShade="F2"/>
          </w:tcPr>
          <w:p w:rsidR="00B32540" w:rsidRPr="00B32540" w:rsidRDefault="00B32540" w:rsidP="00B32540">
            <w:pPr>
              <w:pStyle w:val="TableText"/>
              <w:rPr>
                <w:b/>
              </w:rPr>
            </w:pPr>
            <w:r w:rsidRPr="00B32540">
              <w:rPr>
                <w:b/>
              </w:rPr>
              <w:t>LLP Type</w:t>
            </w:r>
          </w:p>
        </w:tc>
        <w:tc>
          <w:tcPr>
            <w:tcW w:w="3365" w:type="pct"/>
          </w:tcPr>
          <w:p w:rsidR="00B32540" w:rsidRPr="00B32540" w:rsidRDefault="00B32540" w:rsidP="00B32540">
            <w:pPr>
              <w:pStyle w:val="InstructionalTable"/>
            </w:pPr>
            <w:r w:rsidRPr="00B32540">
              <w:t>List the current and modified value in the appropriate column.</w:t>
            </w:r>
          </w:p>
        </w:tc>
      </w:tr>
    </w:tbl>
    <w:p w:rsidR="00D57266" w:rsidRDefault="00D57266">
      <w:pPr>
        <w:spacing w:after="0"/>
        <w:rPr>
          <w:rFonts w:ascii="Arial" w:hAnsi="Arial" w:cs="Arial"/>
          <w:b/>
          <w:bCs/>
          <w:sz w:val="22"/>
          <w:szCs w:val="20"/>
        </w:rPr>
      </w:pPr>
      <w:r>
        <w:br w:type="page"/>
      </w:r>
    </w:p>
    <w:p w:rsidR="003305DC" w:rsidRDefault="003305DC" w:rsidP="003305DC">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78</w:t>
      </w:r>
      <w:r w:rsidR="00C44D97">
        <w:rPr>
          <w:noProof/>
        </w:rPr>
        <w:fldChar w:fldCharType="end"/>
      </w:r>
      <w:r>
        <w:t xml:space="preserve">: </w:t>
      </w:r>
      <w:r w:rsidRPr="00EA4774">
        <w:t>HL7 Logical Link</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HL7 Logical Link"/>
        <w:tblDescription w:val="HL7 Logical Link listed by parameter name."/>
      </w:tblPr>
      <w:tblGrid>
        <w:gridCol w:w="3015"/>
        <w:gridCol w:w="6561"/>
      </w:tblGrid>
      <w:tr w:rsidR="00E61EBB" w:rsidRPr="002B182E" w:rsidTr="00F40D09">
        <w:trPr>
          <w:cantSplit/>
          <w:tblHeader/>
        </w:trPr>
        <w:tc>
          <w:tcPr>
            <w:tcW w:w="1574" w:type="pct"/>
            <w:shd w:val="clear" w:color="auto" w:fill="D9D9D9" w:themeFill="background1" w:themeFillShade="D9"/>
          </w:tcPr>
          <w:p w:rsidR="002B182E" w:rsidRPr="002B182E" w:rsidRDefault="002B182E" w:rsidP="002B182E">
            <w:pPr>
              <w:pStyle w:val="TableHeading"/>
            </w:pPr>
            <w:bookmarkStart w:id="385" w:name="ColumnTitle_107"/>
            <w:bookmarkEnd w:id="385"/>
            <w:r w:rsidRPr="002B182E">
              <w:t>HL7 Logical Link</w:t>
            </w:r>
          </w:p>
        </w:tc>
        <w:tc>
          <w:tcPr>
            <w:tcW w:w="3426" w:type="pct"/>
            <w:tcBorders>
              <w:bottom w:val="single" w:sz="4" w:space="0" w:color="auto"/>
            </w:tcBorders>
            <w:shd w:val="clear" w:color="auto" w:fill="D9D9D9" w:themeFill="background1" w:themeFillShade="D9"/>
          </w:tcPr>
          <w:p w:rsidR="002B182E" w:rsidRPr="002B182E" w:rsidRDefault="002B182E" w:rsidP="002B182E">
            <w:pPr>
              <w:pStyle w:val="TableHeading"/>
            </w:pPr>
            <w:r w:rsidRPr="002B182E">
              <w:t>Description</w:t>
            </w:r>
          </w:p>
        </w:tc>
      </w:tr>
      <w:tr w:rsidR="00E61EBB" w:rsidRPr="002B182E" w:rsidTr="003D34F4">
        <w:trPr>
          <w:cantSplit/>
        </w:trPr>
        <w:tc>
          <w:tcPr>
            <w:tcW w:w="1574" w:type="pct"/>
            <w:shd w:val="clear" w:color="auto" w:fill="F2F2F2" w:themeFill="background1" w:themeFillShade="F2"/>
          </w:tcPr>
          <w:p w:rsidR="002B182E" w:rsidRPr="002B182E" w:rsidRDefault="002B182E" w:rsidP="002B182E">
            <w:pPr>
              <w:pStyle w:val="TableText"/>
              <w:rPr>
                <w:b/>
              </w:rPr>
            </w:pPr>
            <w:r w:rsidRPr="002B182E">
              <w:rPr>
                <w:b/>
              </w:rPr>
              <w:t>HL7 Logical Link Parameter Name</w:t>
            </w:r>
          </w:p>
        </w:tc>
        <w:tc>
          <w:tcPr>
            <w:tcW w:w="3426" w:type="pct"/>
            <w:tcBorders>
              <w:bottom w:val="single" w:sz="4" w:space="0" w:color="auto"/>
            </w:tcBorders>
          </w:tcPr>
          <w:p w:rsidR="002B182E" w:rsidRPr="002B182E" w:rsidRDefault="002B182E" w:rsidP="002B182E">
            <w:pPr>
              <w:pStyle w:val="TableText"/>
              <w:rPr>
                <w:rFonts w:ascii="Garamond" w:hAnsi="Garamond"/>
                <w:b/>
              </w:rPr>
            </w:pPr>
          </w:p>
        </w:tc>
      </w:tr>
    </w:tbl>
    <w:p w:rsidR="00490A94" w:rsidRPr="00490A94" w:rsidRDefault="00490A94" w:rsidP="0019044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enhancement category."/>
      </w:tblPr>
      <w:tblGrid>
        <w:gridCol w:w="3015"/>
        <w:gridCol w:w="1036"/>
        <w:gridCol w:w="1657"/>
        <w:gridCol w:w="1842"/>
        <w:gridCol w:w="2026"/>
      </w:tblGrid>
      <w:tr w:rsidR="001615A5" w:rsidRPr="002B182E" w:rsidTr="001615A5">
        <w:trPr>
          <w:cantSplit/>
        </w:trPr>
        <w:tc>
          <w:tcPr>
            <w:tcW w:w="1574" w:type="pct"/>
            <w:shd w:val="clear" w:color="auto" w:fill="F2F2F2" w:themeFill="background1" w:themeFillShade="F2"/>
          </w:tcPr>
          <w:p w:rsidR="002B182E" w:rsidRPr="002B182E" w:rsidRDefault="002B182E" w:rsidP="002B182E">
            <w:pPr>
              <w:pStyle w:val="TableText"/>
              <w:rPr>
                <w:b/>
              </w:rPr>
            </w:pPr>
            <w:bookmarkStart w:id="386" w:name="ColumnTitle_108"/>
            <w:bookmarkEnd w:id="386"/>
            <w:r w:rsidRPr="002B182E">
              <w:rPr>
                <w:b/>
              </w:rPr>
              <w:t>Enhancement Category</w:t>
            </w:r>
          </w:p>
        </w:tc>
        <w:tc>
          <w:tcPr>
            <w:tcW w:w="541" w:type="pct"/>
            <w:tcBorders>
              <w:bottom w:val="single" w:sz="4" w:space="0" w:color="auto"/>
              <w:right w:val="nil"/>
            </w:tcBorders>
          </w:tcPr>
          <w:p w:rsidR="002B182E" w:rsidRPr="003305DC" w:rsidRDefault="001D50DD" w:rsidP="003305DC">
            <w:pPr>
              <w:pStyle w:val="TableText"/>
            </w:pPr>
            <w:r w:rsidRPr="003305DC">
              <w:fldChar w:fldCharType="begin">
                <w:ffData>
                  <w:name w:val="Check139"/>
                  <w:enabled/>
                  <w:calcOnExit w:val="0"/>
                  <w:statusText w:type="text" w:val="New"/>
                  <w:checkBox>
                    <w:sizeAuto/>
                    <w:default w:val="0"/>
                    <w:checked w:val="0"/>
                  </w:checkBox>
                </w:ffData>
              </w:fldChar>
            </w:r>
            <w:bookmarkStart w:id="387" w:name="Check139"/>
            <w:r w:rsidRPr="003305DC">
              <w:instrText xml:space="preserve"> FORMCHECKBOX </w:instrText>
            </w:r>
            <w:r w:rsidRPr="003305DC">
              <w:fldChar w:fldCharType="end"/>
            </w:r>
            <w:bookmarkEnd w:id="387"/>
            <w:r w:rsidR="002B182E" w:rsidRPr="003305DC">
              <w:t xml:space="preserve"> New</w:t>
            </w:r>
          </w:p>
        </w:tc>
        <w:tc>
          <w:tcPr>
            <w:tcW w:w="865" w:type="pct"/>
            <w:tcBorders>
              <w:left w:val="nil"/>
              <w:bottom w:val="single" w:sz="4" w:space="0" w:color="auto"/>
              <w:right w:val="nil"/>
            </w:tcBorders>
          </w:tcPr>
          <w:p w:rsidR="002B182E" w:rsidRPr="003305DC" w:rsidRDefault="001D50DD" w:rsidP="003305DC">
            <w:pPr>
              <w:pStyle w:val="TableText"/>
            </w:pPr>
            <w:r w:rsidRPr="003305DC">
              <w:fldChar w:fldCharType="begin">
                <w:ffData>
                  <w:name w:val="Check140"/>
                  <w:enabled/>
                  <w:calcOnExit w:val="0"/>
                  <w:statusText w:type="text" w:val="Modify"/>
                  <w:checkBox>
                    <w:sizeAuto/>
                    <w:default w:val="0"/>
                    <w:checked w:val="0"/>
                  </w:checkBox>
                </w:ffData>
              </w:fldChar>
            </w:r>
            <w:bookmarkStart w:id="388" w:name="Check140"/>
            <w:r w:rsidRPr="003305DC">
              <w:instrText xml:space="preserve"> FORMCHECKBOX </w:instrText>
            </w:r>
            <w:r w:rsidRPr="003305DC">
              <w:fldChar w:fldCharType="end"/>
            </w:r>
            <w:bookmarkEnd w:id="388"/>
            <w:r w:rsidR="002B182E" w:rsidRPr="003305DC">
              <w:t xml:space="preserve"> Modify</w:t>
            </w:r>
          </w:p>
        </w:tc>
        <w:tc>
          <w:tcPr>
            <w:tcW w:w="962" w:type="pct"/>
            <w:tcBorders>
              <w:left w:val="nil"/>
              <w:bottom w:val="single" w:sz="4" w:space="0" w:color="auto"/>
              <w:right w:val="nil"/>
            </w:tcBorders>
          </w:tcPr>
          <w:p w:rsidR="002B182E" w:rsidRPr="003305DC" w:rsidRDefault="001D50DD" w:rsidP="003305DC">
            <w:pPr>
              <w:pStyle w:val="TableText"/>
            </w:pPr>
            <w:r w:rsidRPr="003305DC">
              <w:fldChar w:fldCharType="begin">
                <w:ffData>
                  <w:name w:val="Check141"/>
                  <w:enabled/>
                  <w:calcOnExit w:val="0"/>
                  <w:statusText w:type="text" w:val="Delete"/>
                  <w:checkBox>
                    <w:sizeAuto/>
                    <w:default w:val="0"/>
                    <w:checked w:val="0"/>
                  </w:checkBox>
                </w:ffData>
              </w:fldChar>
            </w:r>
            <w:bookmarkStart w:id="389" w:name="Check141"/>
            <w:r w:rsidRPr="003305DC">
              <w:instrText xml:space="preserve"> FORMCHECKBOX </w:instrText>
            </w:r>
            <w:r w:rsidRPr="003305DC">
              <w:fldChar w:fldCharType="end"/>
            </w:r>
            <w:bookmarkEnd w:id="389"/>
            <w:r w:rsidR="002B182E" w:rsidRPr="003305DC">
              <w:t xml:space="preserve"> Delete</w:t>
            </w:r>
          </w:p>
        </w:tc>
        <w:tc>
          <w:tcPr>
            <w:tcW w:w="1058" w:type="pct"/>
            <w:tcBorders>
              <w:left w:val="nil"/>
              <w:bottom w:val="single" w:sz="4" w:space="0" w:color="auto"/>
            </w:tcBorders>
          </w:tcPr>
          <w:p w:rsidR="002B182E" w:rsidRPr="003305DC" w:rsidRDefault="001D50DD" w:rsidP="003305DC">
            <w:pPr>
              <w:pStyle w:val="TableText"/>
            </w:pPr>
            <w:r w:rsidRPr="003305DC">
              <w:fldChar w:fldCharType="begin">
                <w:ffData>
                  <w:name w:val="Check142"/>
                  <w:enabled/>
                  <w:calcOnExit w:val="0"/>
                  <w:statusText w:type="text" w:val="No change"/>
                  <w:checkBox>
                    <w:sizeAuto/>
                    <w:default w:val="0"/>
                    <w:checked w:val="0"/>
                  </w:checkBox>
                </w:ffData>
              </w:fldChar>
            </w:r>
            <w:bookmarkStart w:id="390" w:name="Check142"/>
            <w:r w:rsidRPr="003305DC">
              <w:instrText xml:space="preserve"> FORMCHECKBOX </w:instrText>
            </w:r>
            <w:r w:rsidRPr="003305DC">
              <w:fldChar w:fldCharType="end"/>
            </w:r>
            <w:bookmarkEnd w:id="390"/>
            <w:r w:rsidR="002B182E" w:rsidRPr="003305DC">
              <w:t xml:space="preserve"> No Change</w:t>
            </w:r>
          </w:p>
        </w:tc>
      </w:tr>
    </w:tbl>
    <w:p w:rsidR="002B182E" w:rsidRPr="002B182E" w:rsidRDefault="002B182E" w:rsidP="00190444"/>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HL7 Logical Link listed by parameter name, enhancement category, node, institution, domain, autostart, queue size, and LLP type."/>
      </w:tblPr>
      <w:tblGrid>
        <w:gridCol w:w="3015"/>
        <w:gridCol w:w="3248"/>
        <w:gridCol w:w="3313"/>
      </w:tblGrid>
      <w:tr w:rsidR="001615A5" w:rsidRPr="002B182E" w:rsidTr="00F40D09">
        <w:trPr>
          <w:cantSplit/>
          <w:trHeight w:val="242"/>
          <w:tblHeader/>
        </w:trPr>
        <w:tc>
          <w:tcPr>
            <w:tcW w:w="1574" w:type="pct"/>
            <w:shd w:val="clear" w:color="auto" w:fill="D9D9D9" w:themeFill="background1" w:themeFillShade="D9"/>
          </w:tcPr>
          <w:p w:rsidR="002B182E" w:rsidRPr="002B182E" w:rsidRDefault="002B182E" w:rsidP="002B182E">
            <w:pPr>
              <w:pStyle w:val="TableHeading"/>
              <w:rPr>
                <w:sz w:val="18"/>
              </w:rPr>
            </w:pPr>
            <w:bookmarkStart w:id="391" w:name="ColumnTitle_109"/>
            <w:bookmarkEnd w:id="391"/>
            <w:r w:rsidRPr="002B182E">
              <w:t>Enhancement Category</w:t>
            </w:r>
          </w:p>
        </w:tc>
        <w:tc>
          <w:tcPr>
            <w:tcW w:w="1696" w:type="pct"/>
            <w:shd w:val="clear" w:color="auto" w:fill="D9D9D9" w:themeFill="background1" w:themeFillShade="D9"/>
          </w:tcPr>
          <w:p w:rsidR="002B182E" w:rsidRPr="002B182E" w:rsidRDefault="002B182E" w:rsidP="002B182E">
            <w:pPr>
              <w:pStyle w:val="TableHeading"/>
            </w:pPr>
            <w:r w:rsidRPr="002B182E">
              <w:t>Current</w:t>
            </w:r>
          </w:p>
        </w:tc>
        <w:tc>
          <w:tcPr>
            <w:tcW w:w="1730" w:type="pct"/>
            <w:shd w:val="clear" w:color="auto" w:fill="D9D9D9" w:themeFill="background1" w:themeFillShade="D9"/>
          </w:tcPr>
          <w:p w:rsidR="002B182E" w:rsidRPr="002B182E" w:rsidRDefault="002B182E" w:rsidP="002B182E">
            <w:pPr>
              <w:pStyle w:val="TableHeading"/>
            </w:pPr>
            <w:r w:rsidRPr="002B182E">
              <w:t>Modified</w:t>
            </w:r>
          </w:p>
        </w:tc>
      </w:tr>
      <w:tr w:rsidR="002B182E" w:rsidRPr="002B182E" w:rsidTr="003D34F4">
        <w:trPr>
          <w:cantSplit/>
        </w:trPr>
        <w:tc>
          <w:tcPr>
            <w:tcW w:w="1574" w:type="pct"/>
            <w:shd w:val="clear" w:color="auto" w:fill="F2F2F2" w:themeFill="background1" w:themeFillShade="F2"/>
          </w:tcPr>
          <w:p w:rsidR="002B182E" w:rsidRPr="002B182E" w:rsidRDefault="002B182E" w:rsidP="002B182E">
            <w:pPr>
              <w:pStyle w:val="TableText"/>
              <w:rPr>
                <w:b/>
              </w:rPr>
            </w:pPr>
            <w:r w:rsidRPr="002B182E">
              <w:rPr>
                <w:b/>
              </w:rPr>
              <w:t>Node</w:t>
            </w:r>
          </w:p>
        </w:tc>
        <w:tc>
          <w:tcPr>
            <w:tcW w:w="1696" w:type="pct"/>
          </w:tcPr>
          <w:p w:rsidR="002B182E" w:rsidRPr="002B182E" w:rsidRDefault="002B182E" w:rsidP="002B182E">
            <w:pPr>
              <w:pStyle w:val="TableText"/>
              <w:rPr>
                <w:rFonts w:ascii="Garamond" w:hAnsi="Garamond"/>
                <w:b/>
              </w:rPr>
            </w:pPr>
          </w:p>
        </w:tc>
        <w:tc>
          <w:tcPr>
            <w:tcW w:w="1730" w:type="pct"/>
          </w:tcPr>
          <w:p w:rsidR="002B182E" w:rsidRPr="002B182E" w:rsidRDefault="002B182E" w:rsidP="002B182E">
            <w:pPr>
              <w:pStyle w:val="TableText"/>
              <w:rPr>
                <w:rFonts w:ascii="Garamond" w:hAnsi="Garamond"/>
                <w:b/>
              </w:rPr>
            </w:pPr>
          </w:p>
        </w:tc>
      </w:tr>
      <w:tr w:rsidR="002B182E" w:rsidRPr="002B182E" w:rsidTr="003D34F4">
        <w:trPr>
          <w:cantSplit/>
        </w:trPr>
        <w:tc>
          <w:tcPr>
            <w:tcW w:w="1574" w:type="pct"/>
            <w:shd w:val="clear" w:color="auto" w:fill="F2F2F2" w:themeFill="background1" w:themeFillShade="F2"/>
          </w:tcPr>
          <w:p w:rsidR="002B182E" w:rsidRPr="002B182E" w:rsidRDefault="002B182E" w:rsidP="002B182E">
            <w:pPr>
              <w:pStyle w:val="TableText"/>
              <w:rPr>
                <w:b/>
              </w:rPr>
            </w:pPr>
            <w:r w:rsidRPr="002B182E">
              <w:rPr>
                <w:b/>
              </w:rPr>
              <w:t>Institution</w:t>
            </w:r>
          </w:p>
        </w:tc>
        <w:tc>
          <w:tcPr>
            <w:tcW w:w="1696" w:type="pct"/>
          </w:tcPr>
          <w:p w:rsidR="002B182E" w:rsidRPr="002B182E" w:rsidRDefault="002B182E" w:rsidP="002B182E">
            <w:pPr>
              <w:pStyle w:val="TableText"/>
              <w:rPr>
                <w:rFonts w:ascii="Garamond" w:hAnsi="Garamond"/>
                <w:b/>
              </w:rPr>
            </w:pPr>
          </w:p>
        </w:tc>
        <w:tc>
          <w:tcPr>
            <w:tcW w:w="1730" w:type="pct"/>
          </w:tcPr>
          <w:p w:rsidR="002B182E" w:rsidRPr="002B182E" w:rsidRDefault="002B182E" w:rsidP="002B182E">
            <w:pPr>
              <w:pStyle w:val="TableText"/>
              <w:rPr>
                <w:rFonts w:ascii="Garamond" w:hAnsi="Garamond"/>
                <w:b/>
              </w:rPr>
            </w:pPr>
          </w:p>
        </w:tc>
      </w:tr>
      <w:tr w:rsidR="002B182E" w:rsidRPr="002B182E" w:rsidTr="003D34F4">
        <w:trPr>
          <w:cantSplit/>
        </w:trPr>
        <w:tc>
          <w:tcPr>
            <w:tcW w:w="1574" w:type="pct"/>
            <w:shd w:val="clear" w:color="auto" w:fill="F2F2F2" w:themeFill="background1" w:themeFillShade="F2"/>
          </w:tcPr>
          <w:p w:rsidR="002B182E" w:rsidRPr="002B182E" w:rsidRDefault="002B182E" w:rsidP="002B182E">
            <w:pPr>
              <w:pStyle w:val="TableText"/>
              <w:rPr>
                <w:b/>
              </w:rPr>
            </w:pPr>
            <w:r w:rsidRPr="002B182E">
              <w:rPr>
                <w:b/>
              </w:rPr>
              <w:t>Domain</w:t>
            </w:r>
          </w:p>
        </w:tc>
        <w:tc>
          <w:tcPr>
            <w:tcW w:w="1696" w:type="pct"/>
          </w:tcPr>
          <w:p w:rsidR="002B182E" w:rsidRPr="002B182E" w:rsidRDefault="002B182E" w:rsidP="002B182E">
            <w:pPr>
              <w:pStyle w:val="TableText"/>
              <w:rPr>
                <w:rFonts w:ascii="Garamond" w:hAnsi="Garamond"/>
                <w:b/>
              </w:rPr>
            </w:pPr>
          </w:p>
        </w:tc>
        <w:tc>
          <w:tcPr>
            <w:tcW w:w="1730" w:type="pct"/>
          </w:tcPr>
          <w:p w:rsidR="002B182E" w:rsidRPr="002B182E" w:rsidRDefault="002B182E" w:rsidP="002B182E">
            <w:pPr>
              <w:pStyle w:val="TableText"/>
              <w:rPr>
                <w:rFonts w:ascii="Garamond" w:hAnsi="Garamond"/>
                <w:b/>
              </w:rPr>
            </w:pPr>
          </w:p>
        </w:tc>
      </w:tr>
      <w:tr w:rsidR="002B182E" w:rsidRPr="002B182E" w:rsidTr="003D34F4">
        <w:trPr>
          <w:cantSplit/>
        </w:trPr>
        <w:tc>
          <w:tcPr>
            <w:tcW w:w="1574" w:type="pct"/>
            <w:shd w:val="clear" w:color="auto" w:fill="F2F2F2" w:themeFill="background1" w:themeFillShade="F2"/>
          </w:tcPr>
          <w:p w:rsidR="002B182E" w:rsidRPr="002B182E" w:rsidRDefault="002B182E" w:rsidP="002B182E">
            <w:pPr>
              <w:pStyle w:val="TableText"/>
              <w:rPr>
                <w:b/>
              </w:rPr>
            </w:pPr>
            <w:proofErr w:type="spellStart"/>
            <w:r w:rsidRPr="002B182E">
              <w:rPr>
                <w:b/>
              </w:rPr>
              <w:t>Autostart</w:t>
            </w:r>
            <w:proofErr w:type="spellEnd"/>
          </w:p>
        </w:tc>
        <w:tc>
          <w:tcPr>
            <w:tcW w:w="1696" w:type="pct"/>
          </w:tcPr>
          <w:p w:rsidR="002B182E" w:rsidRPr="002B182E" w:rsidRDefault="002B182E" w:rsidP="002B182E">
            <w:pPr>
              <w:pStyle w:val="TableText"/>
              <w:rPr>
                <w:rFonts w:ascii="Garamond" w:hAnsi="Garamond"/>
                <w:b/>
              </w:rPr>
            </w:pPr>
          </w:p>
        </w:tc>
        <w:tc>
          <w:tcPr>
            <w:tcW w:w="1730" w:type="pct"/>
          </w:tcPr>
          <w:p w:rsidR="002B182E" w:rsidRPr="002B182E" w:rsidRDefault="002B182E" w:rsidP="002B182E">
            <w:pPr>
              <w:pStyle w:val="TableText"/>
              <w:rPr>
                <w:rFonts w:ascii="Garamond" w:hAnsi="Garamond"/>
                <w:b/>
              </w:rPr>
            </w:pPr>
          </w:p>
        </w:tc>
      </w:tr>
      <w:tr w:rsidR="002B182E" w:rsidRPr="002B182E" w:rsidTr="003D34F4">
        <w:trPr>
          <w:cantSplit/>
        </w:trPr>
        <w:tc>
          <w:tcPr>
            <w:tcW w:w="1574" w:type="pct"/>
            <w:shd w:val="clear" w:color="auto" w:fill="F2F2F2" w:themeFill="background1" w:themeFillShade="F2"/>
          </w:tcPr>
          <w:p w:rsidR="002B182E" w:rsidRPr="002B182E" w:rsidRDefault="002B182E" w:rsidP="002B182E">
            <w:pPr>
              <w:pStyle w:val="TableText"/>
              <w:rPr>
                <w:b/>
              </w:rPr>
            </w:pPr>
            <w:r w:rsidRPr="002B182E">
              <w:rPr>
                <w:b/>
              </w:rPr>
              <w:t>Queue Size</w:t>
            </w:r>
          </w:p>
        </w:tc>
        <w:tc>
          <w:tcPr>
            <w:tcW w:w="1696" w:type="pct"/>
          </w:tcPr>
          <w:p w:rsidR="002B182E" w:rsidRPr="002B182E" w:rsidRDefault="002B182E" w:rsidP="002B182E">
            <w:pPr>
              <w:pStyle w:val="TableText"/>
              <w:rPr>
                <w:rFonts w:ascii="Garamond" w:hAnsi="Garamond"/>
                <w:b/>
              </w:rPr>
            </w:pPr>
          </w:p>
        </w:tc>
        <w:tc>
          <w:tcPr>
            <w:tcW w:w="1730" w:type="pct"/>
          </w:tcPr>
          <w:p w:rsidR="002B182E" w:rsidRPr="002B182E" w:rsidRDefault="002B182E" w:rsidP="002B182E">
            <w:pPr>
              <w:pStyle w:val="TableText"/>
              <w:rPr>
                <w:rFonts w:ascii="Garamond" w:hAnsi="Garamond"/>
                <w:b/>
              </w:rPr>
            </w:pPr>
          </w:p>
        </w:tc>
      </w:tr>
      <w:tr w:rsidR="002B182E" w:rsidRPr="002B182E" w:rsidTr="003D34F4">
        <w:trPr>
          <w:cantSplit/>
        </w:trPr>
        <w:tc>
          <w:tcPr>
            <w:tcW w:w="1574" w:type="pct"/>
            <w:shd w:val="clear" w:color="auto" w:fill="F2F2F2" w:themeFill="background1" w:themeFillShade="F2"/>
          </w:tcPr>
          <w:p w:rsidR="002B182E" w:rsidRPr="002B182E" w:rsidRDefault="002B182E" w:rsidP="002B182E">
            <w:pPr>
              <w:pStyle w:val="TableText"/>
              <w:rPr>
                <w:b/>
              </w:rPr>
            </w:pPr>
            <w:r w:rsidRPr="002B182E">
              <w:rPr>
                <w:b/>
              </w:rPr>
              <w:t>LLP Type</w:t>
            </w:r>
          </w:p>
        </w:tc>
        <w:tc>
          <w:tcPr>
            <w:tcW w:w="1696" w:type="pct"/>
          </w:tcPr>
          <w:p w:rsidR="002B182E" w:rsidRPr="002B182E" w:rsidRDefault="002B182E" w:rsidP="002B182E">
            <w:pPr>
              <w:pStyle w:val="TableText"/>
              <w:rPr>
                <w:rFonts w:ascii="Garamond" w:hAnsi="Garamond"/>
                <w:b/>
              </w:rPr>
            </w:pPr>
          </w:p>
        </w:tc>
        <w:tc>
          <w:tcPr>
            <w:tcW w:w="1730" w:type="pct"/>
          </w:tcPr>
          <w:p w:rsidR="002B182E" w:rsidRPr="002B182E" w:rsidRDefault="002B182E" w:rsidP="002B182E">
            <w:pPr>
              <w:pStyle w:val="TableText"/>
              <w:rPr>
                <w:rFonts w:ascii="Garamond" w:hAnsi="Garamond"/>
                <w:b/>
              </w:rPr>
            </w:pPr>
          </w:p>
        </w:tc>
      </w:tr>
    </w:tbl>
    <w:p w:rsidR="00490A94" w:rsidRDefault="00490A94" w:rsidP="00F81D50">
      <w:pPr>
        <w:pStyle w:val="Heading5"/>
      </w:pPr>
      <w:bookmarkStart w:id="392" w:name="_Toc381778442"/>
      <w:bookmarkStart w:id="393" w:name="_Toc438638915"/>
      <w:r>
        <w:t>COTS Interface</w:t>
      </w:r>
      <w:bookmarkEnd w:id="392"/>
      <w:bookmarkEnd w:id="393"/>
    </w:p>
    <w:p w:rsidR="007E12DE" w:rsidRDefault="00F40D09" w:rsidP="007E12DE">
      <w:pPr>
        <w:pStyle w:val="BodyText"/>
      </w:pPr>
      <w:r>
        <w:t xml:space="preserve">The </w:t>
      </w:r>
      <w:r w:rsidR="007E12DE">
        <w:t xml:space="preserve">CM1 </w:t>
      </w:r>
      <w:r>
        <w:t xml:space="preserve">solution </w:t>
      </w:r>
      <w:r w:rsidR="007E12DE">
        <w:t>will be built using CATAMARAN</w:t>
      </w:r>
      <w:r>
        <w:t>™</w:t>
      </w:r>
      <w:r w:rsidR="007E12DE">
        <w:t xml:space="preserve"> Platform.</w:t>
      </w:r>
      <w:r w:rsidR="000619A2">
        <w:t xml:space="preserve"> </w:t>
      </w:r>
      <w:r w:rsidR="007E12DE">
        <w:t>CATAMARAN</w:t>
      </w:r>
      <w:r>
        <w:t>™</w:t>
      </w:r>
      <w:r w:rsidR="007E12DE">
        <w:t xml:space="preserve"> includes the following communication methods:</w:t>
      </w:r>
    </w:p>
    <w:p w:rsidR="007E12DE" w:rsidRDefault="007E12DE" w:rsidP="007E12DE">
      <w:pPr>
        <w:pStyle w:val="BodyText"/>
        <w:numPr>
          <w:ilvl w:val="0"/>
          <w:numId w:val="22"/>
        </w:numPr>
      </w:pPr>
      <w:r>
        <w:t>SOAP</w:t>
      </w:r>
      <w:r w:rsidR="00F40D09">
        <w:t>-</w:t>
      </w:r>
      <w:r>
        <w:t xml:space="preserve">based </w:t>
      </w:r>
      <w:r w:rsidR="008170E7">
        <w:t>web services</w:t>
      </w:r>
    </w:p>
    <w:p w:rsidR="007E12DE" w:rsidRDefault="007E12DE" w:rsidP="007E12DE">
      <w:pPr>
        <w:pStyle w:val="BodyText"/>
        <w:numPr>
          <w:ilvl w:val="0"/>
          <w:numId w:val="22"/>
        </w:numPr>
      </w:pPr>
      <w:r>
        <w:t>FTP</w:t>
      </w:r>
    </w:p>
    <w:p w:rsidR="007E12DE" w:rsidRDefault="007E12DE" w:rsidP="007E12DE">
      <w:pPr>
        <w:pStyle w:val="BodyText"/>
        <w:numPr>
          <w:ilvl w:val="0"/>
          <w:numId w:val="22"/>
        </w:numPr>
      </w:pPr>
      <w:r>
        <w:t>HTTP/HTTPS</w:t>
      </w:r>
    </w:p>
    <w:p w:rsidR="007E12DE" w:rsidRDefault="007E12DE" w:rsidP="007E12DE">
      <w:pPr>
        <w:pStyle w:val="BodyText"/>
        <w:numPr>
          <w:ilvl w:val="0"/>
          <w:numId w:val="22"/>
        </w:numPr>
      </w:pPr>
      <w:r>
        <w:t>TCP/IP</w:t>
      </w:r>
    </w:p>
    <w:p w:rsidR="007E12DE" w:rsidRDefault="007E12DE" w:rsidP="007E12DE">
      <w:pPr>
        <w:pStyle w:val="BodyText"/>
      </w:pPr>
      <w:r>
        <w:t>CATAMRAN</w:t>
      </w:r>
      <w:r w:rsidR="00F40D09">
        <w:t>™</w:t>
      </w:r>
      <w:r>
        <w:t xml:space="preserve"> Platform will be configured to expose the core business services as SOAP</w:t>
      </w:r>
      <w:r w:rsidR="00F40D09">
        <w:t>-</w:t>
      </w:r>
      <w:r>
        <w:t xml:space="preserve">based </w:t>
      </w:r>
      <w:r w:rsidR="008170E7">
        <w:t>web services</w:t>
      </w:r>
      <w:r>
        <w:t>.</w:t>
      </w:r>
    </w:p>
    <w:p w:rsidR="00CB6022" w:rsidRPr="00CB6022" w:rsidRDefault="00CB6022" w:rsidP="00CB6022">
      <w:pPr>
        <w:pStyle w:val="BodyText"/>
      </w:pPr>
      <w:r>
        <w:t>Detailed information to this section will be provided at a later date by the developer, pending VA input and review.</w:t>
      </w:r>
    </w:p>
    <w:p w:rsidR="00490A94" w:rsidRDefault="00490A94" w:rsidP="00190444">
      <w:pPr>
        <w:pStyle w:val="InstructionalText1"/>
      </w:pPr>
      <w:r>
        <w:t>The specific communication method(s) and Application Interface(s) that will be created or modified for the COTS system being interfaced should be described in this section. A short description of the existing tools that will be used and any new tools that will be developed should also be included.</w:t>
      </w:r>
    </w:p>
    <w:p w:rsidR="003305DC" w:rsidRDefault="003305DC" w:rsidP="003305DC">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79</w:t>
      </w:r>
      <w:r w:rsidR="00C44D97">
        <w:rPr>
          <w:noProof/>
        </w:rPr>
        <w:fldChar w:fldCharType="end"/>
      </w:r>
      <w:r>
        <w:t xml:space="preserve">: </w:t>
      </w:r>
      <w:r w:rsidRPr="00F776FA">
        <w:t>COTS Interface (Instructions)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TS Interface (Instructions)"/>
        <w:tblDescription w:val="Instructions for communication method(s) and Application Interface(s) that will be created or modified for the COTS system being interfaced by communication method and application interface."/>
      </w:tblPr>
      <w:tblGrid>
        <w:gridCol w:w="3131"/>
        <w:gridCol w:w="6445"/>
      </w:tblGrid>
      <w:tr w:rsidR="00E61EBB" w:rsidRPr="00490A94" w:rsidTr="00F40D09">
        <w:trPr>
          <w:cantSplit/>
          <w:tblHeader/>
        </w:trPr>
        <w:tc>
          <w:tcPr>
            <w:tcW w:w="1635" w:type="pct"/>
            <w:shd w:val="clear" w:color="auto" w:fill="D9D9D9" w:themeFill="background1" w:themeFillShade="D9"/>
            <w:vAlign w:val="center"/>
          </w:tcPr>
          <w:p w:rsidR="00490A94" w:rsidRPr="00490A94" w:rsidRDefault="00490A94" w:rsidP="00490A94">
            <w:pPr>
              <w:pStyle w:val="TableHeading"/>
            </w:pPr>
            <w:bookmarkStart w:id="394" w:name="ColumnTitle_110"/>
            <w:bookmarkEnd w:id="394"/>
            <w:r w:rsidRPr="00490A94">
              <w:t>COTS Interface</w:t>
            </w:r>
          </w:p>
        </w:tc>
        <w:tc>
          <w:tcPr>
            <w:tcW w:w="3365" w:type="pct"/>
            <w:shd w:val="clear" w:color="auto" w:fill="D9D9D9" w:themeFill="background1" w:themeFillShade="D9"/>
            <w:vAlign w:val="center"/>
          </w:tcPr>
          <w:p w:rsidR="00490A94" w:rsidRPr="00490A94" w:rsidRDefault="00490A94" w:rsidP="00490A94">
            <w:pPr>
              <w:pStyle w:val="TableHeading"/>
            </w:pPr>
            <w:r w:rsidRPr="00490A94">
              <w:t>Instructions</w:t>
            </w:r>
          </w:p>
        </w:tc>
      </w:tr>
      <w:tr w:rsidR="00490A94" w:rsidRPr="00490A94" w:rsidTr="003D34F4">
        <w:trPr>
          <w:cantSplit/>
        </w:trPr>
        <w:tc>
          <w:tcPr>
            <w:tcW w:w="1635" w:type="pct"/>
            <w:shd w:val="clear" w:color="auto" w:fill="F2F2F2" w:themeFill="background1" w:themeFillShade="F2"/>
            <w:vAlign w:val="center"/>
          </w:tcPr>
          <w:p w:rsidR="00490A94" w:rsidRPr="00490A94" w:rsidRDefault="00490A94" w:rsidP="00490A94">
            <w:pPr>
              <w:pStyle w:val="TableText"/>
              <w:rPr>
                <w:b/>
              </w:rPr>
            </w:pPr>
            <w:r w:rsidRPr="00490A94">
              <w:rPr>
                <w:b/>
              </w:rPr>
              <w:t>Communication Method</w:t>
            </w:r>
          </w:p>
        </w:tc>
        <w:tc>
          <w:tcPr>
            <w:tcW w:w="3365" w:type="pct"/>
            <w:vAlign w:val="center"/>
          </w:tcPr>
          <w:p w:rsidR="00490A94" w:rsidRPr="00490A94" w:rsidRDefault="00490A94" w:rsidP="00490A94">
            <w:pPr>
              <w:pStyle w:val="InstructionalTable"/>
            </w:pPr>
            <w:r w:rsidRPr="00490A94">
              <w:t>List the specific communication method created or modified for the functionality being designed.</w:t>
            </w:r>
          </w:p>
        </w:tc>
      </w:tr>
      <w:tr w:rsidR="00E61EBB" w:rsidRPr="00490A94" w:rsidTr="003D34F4">
        <w:trPr>
          <w:cantSplit/>
        </w:trPr>
        <w:tc>
          <w:tcPr>
            <w:tcW w:w="1635" w:type="pct"/>
            <w:shd w:val="clear" w:color="auto" w:fill="F2F2F2" w:themeFill="background1" w:themeFillShade="F2"/>
            <w:vAlign w:val="center"/>
          </w:tcPr>
          <w:p w:rsidR="00490A94" w:rsidRPr="00490A94" w:rsidRDefault="00490A94" w:rsidP="00490A94">
            <w:pPr>
              <w:pStyle w:val="TableText"/>
              <w:rPr>
                <w:b/>
              </w:rPr>
            </w:pPr>
            <w:r w:rsidRPr="00490A94">
              <w:rPr>
                <w:b/>
              </w:rPr>
              <w:t>Application Interface</w:t>
            </w:r>
          </w:p>
        </w:tc>
        <w:tc>
          <w:tcPr>
            <w:tcW w:w="3365" w:type="pct"/>
            <w:tcBorders>
              <w:bottom w:val="single" w:sz="4" w:space="0" w:color="auto"/>
            </w:tcBorders>
            <w:vAlign w:val="center"/>
          </w:tcPr>
          <w:p w:rsidR="00490A94" w:rsidRPr="00490A94" w:rsidRDefault="00490A94" w:rsidP="00490A94">
            <w:pPr>
              <w:pStyle w:val="InstructionalTable"/>
            </w:pPr>
            <w:r w:rsidRPr="00490A94">
              <w:t>List the specific application interface created or modified for the functionality being designed.</w:t>
            </w:r>
          </w:p>
        </w:tc>
      </w:tr>
    </w:tbl>
    <w:p w:rsidR="003305DC" w:rsidRDefault="003305DC" w:rsidP="003305DC">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80</w:t>
      </w:r>
      <w:r w:rsidR="00C44D97">
        <w:rPr>
          <w:noProof/>
        </w:rPr>
        <w:fldChar w:fldCharType="end"/>
      </w:r>
      <w:r>
        <w:t xml:space="preserve">: </w:t>
      </w:r>
      <w:r w:rsidRPr="00136798">
        <w:t>COTS Interface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COTS Interface"/>
        <w:tblDescription w:val="Communication method(s) and Application Interface(s) that will be created or modified for the COTS system being interfaced by communication method and application interface."/>
      </w:tblPr>
      <w:tblGrid>
        <w:gridCol w:w="3015"/>
        <w:gridCol w:w="6561"/>
      </w:tblGrid>
      <w:tr w:rsidR="00E61EBB" w:rsidRPr="00490A94" w:rsidTr="00F40D09">
        <w:trPr>
          <w:cantSplit/>
          <w:tblHeader/>
        </w:trPr>
        <w:tc>
          <w:tcPr>
            <w:tcW w:w="1574" w:type="pct"/>
            <w:shd w:val="clear" w:color="auto" w:fill="D9D9D9" w:themeFill="background1" w:themeFillShade="D9"/>
          </w:tcPr>
          <w:p w:rsidR="00490A94" w:rsidRPr="00490A94" w:rsidRDefault="00490A94" w:rsidP="00490A94">
            <w:pPr>
              <w:pStyle w:val="TableHeading"/>
            </w:pPr>
            <w:bookmarkStart w:id="395" w:name="ColumnTitle_111"/>
            <w:bookmarkEnd w:id="395"/>
            <w:r w:rsidRPr="00490A94">
              <w:t>COTS Interface</w:t>
            </w:r>
          </w:p>
        </w:tc>
        <w:tc>
          <w:tcPr>
            <w:tcW w:w="3426" w:type="pct"/>
            <w:shd w:val="clear" w:color="auto" w:fill="D9D9D9" w:themeFill="background1" w:themeFillShade="D9"/>
          </w:tcPr>
          <w:p w:rsidR="00490A94" w:rsidRPr="00490A94" w:rsidRDefault="00490A94" w:rsidP="00490A94">
            <w:pPr>
              <w:pStyle w:val="TableHeading"/>
            </w:pPr>
            <w:r w:rsidRPr="00490A94">
              <w:t>Description</w:t>
            </w:r>
          </w:p>
        </w:tc>
      </w:tr>
      <w:tr w:rsidR="00490A94" w:rsidRPr="00490A94" w:rsidTr="003D34F4">
        <w:trPr>
          <w:cantSplit/>
        </w:trPr>
        <w:tc>
          <w:tcPr>
            <w:tcW w:w="1574" w:type="pct"/>
            <w:shd w:val="clear" w:color="auto" w:fill="F2F2F2" w:themeFill="background1" w:themeFillShade="F2"/>
          </w:tcPr>
          <w:p w:rsidR="00490A94" w:rsidRPr="00B37DA9" w:rsidRDefault="00490A94" w:rsidP="00490A94">
            <w:pPr>
              <w:pStyle w:val="TableText"/>
              <w:rPr>
                <w:b/>
              </w:rPr>
            </w:pPr>
            <w:r w:rsidRPr="00B37DA9">
              <w:rPr>
                <w:b/>
              </w:rPr>
              <w:t>Communication Method</w:t>
            </w:r>
          </w:p>
        </w:tc>
        <w:tc>
          <w:tcPr>
            <w:tcW w:w="3426" w:type="pct"/>
          </w:tcPr>
          <w:p w:rsidR="00490A94" w:rsidRPr="00490A94" w:rsidRDefault="00490A94" w:rsidP="00490A94">
            <w:pPr>
              <w:pStyle w:val="TableText"/>
              <w:rPr>
                <w:rFonts w:ascii="Garamond" w:hAnsi="Garamond"/>
              </w:rPr>
            </w:pPr>
          </w:p>
        </w:tc>
      </w:tr>
      <w:tr w:rsidR="00490A94" w:rsidRPr="00490A94" w:rsidTr="003D34F4">
        <w:trPr>
          <w:cantSplit/>
        </w:trPr>
        <w:tc>
          <w:tcPr>
            <w:tcW w:w="1574" w:type="pct"/>
            <w:shd w:val="clear" w:color="auto" w:fill="F2F2F2" w:themeFill="background1" w:themeFillShade="F2"/>
          </w:tcPr>
          <w:p w:rsidR="00490A94" w:rsidRPr="00B37DA9" w:rsidRDefault="00490A94" w:rsidP="00490A94">
            <w:pPr>
              <w:pStyle w:val="TableText"/>
              <w:rPr>
                <w:b/>
              </w:rPr>
            </w:pPr>
            <w:r w:rsidRPr="00B37DA9">
              <w:rPr>
                <w:b/>
              </w:rPr>
              <w:t>Application Interface</w:t>
            </w:r>
          </w:p>
        </w:tc>
        <w:tc>
          <w:tcPr>
            <w:tcW w:w="3426" w:type="pct"/>
          </w:tcPr>
          <w:p w:rsidR="00490A94" w:rsidRPr="00490A94" w:rsidRDefault="00490A94" w:rsidP="00490A94">
            <w:pPr>
              <w:pStyle w:val="TableText"/>
              <w:rPr>
                <w:rFonts w:ascii="Garamond" w:hAnsi="Garamond"/>
                <w:iCs/>
              </w:rPr>
            </w:pPr>
          </w:p>
        </w:tc>
      </w:tr>
    </w:tbl>
    <w:p w:rsidR="00E80783" w:rsidRDefault="00E80783" w:rsidP="00E80783">
      <w:pPr>
        <w:pStyle w:val="Heading2"/>
      </w:pPr>
      <w:bookmarkStart w:id="396" w:name="_Toc381778443"/>
      <w:bookmarkStart w:id="397" w:name="_Toc438638916"/>
      <w:r>
        <w:t>Network Detailed Design</w:t>
      </w:r>
      <w:bookmarkEnd w:id="396"/>
      <w:bookmarkEnd w:id="397"/>
      <w:r>
        <w:t xml:space="preserve"> </w:t>
      </w:r>
    </w:p>
    <w:p w:rsidR="00CB6022" w:rsidRDefault="00CB6022" w:rsidP="00CB6022">
      <w:pPr>
        <w:pStyle w:val="BodyText"/>
      </w:pPr>
      <w:r>
        <w:t xml:space="preserve">The physical boundary for BOSS/AMAS is the </w:t>
      </w:r>
      <w:r w:rsidR="00496B99">
        <w:t xml:space="preserve">Enterprise </w:t>
      </w:r>
      <w:r w:rsidR="006D3F1E">
        <w:t>Operations</w:t>
      </w:r>
      <w:r w:rsidR="00496B99">
        <w:t xml:space="preserve"> Data Center </w:t>
      </w:r>
      <w:r w:rsidR="006D3F1E">
        <w:t xml:space="preserve">site. </w:t>
      </w:r>
      <w:r>
        <w:t>Any physical and environmental controls in place at the primary</w:t>
      </w:r>
      <w:r w:rsidR="00F40D09">
        <w:t xml:space="preserve"> site</w:t>
      </w:r>
      <w:r>
        <w:t>, alternate site, or remote facilities within the logical boundary are inherited from the respective service line.</w:t>
      </w:r>
    </w:p>
    <w:p w:rsidR="00CB6022" w:rsidRDefault="00CB6022" w:rsidP="00CB6022">
      <w:pPr>
        <w:pStyle w:val="BodyText"/>
      </w:pPr>
      <w:r>
        <w:t xml:space="preserve">The logical boundary for BOSS/AMAS includes </w:t>
      </w:r>
      <w:r w:rsidR="00496B99">
        <w:t xml:space="preserve">Enterprise </w:t>
      </w:r>
      <w:r w:rsidR="006D3F1E">
        <w:t>Operations</w:t>
      </w:r>
      <w:r w:rsidR="00496B99">
        <w:t xml:space="preserve"> Data Center</w:t>
      </w:r>
      <w:r>
        <w:t>, the</w:t>
      </w:r>
      <w:r w:rsidR="00C659FD">
        <w:t xml:space="preserve"> </w:t>
      </w:r>
      <w:r w:rsidR="00C659FD" w:rsidRPr="006B168A">
        <w:t>Continuity of Operations</w:t>
      </w:r>
      <w:r w:rsidR="00C659FD">
        <w:t xml:space="preserve"> (</w:t>
      </w:r>
      <w:r>
        <w:t>COOP</w:t>
      </w:r>
      <w:r w:rsidR="00C659FD">
        <w:t>)</w:t>
      </w:r>
      <w:r>
        <w:t xml:space="preserve"> </w:t>
      </w:r>
      <w:r w:rsidR="00D37F63">
        <w:t>Disaster Recovery (</w:t>
      </w:r>
      <w:r>
        <w:t>DR</w:t>
      </w:r>
      <w:r w:rsidR="00D37F63">
        <w:t>)</w:t>
      </w:r>
      <w:r>
        <w:t xml:space="preserve"> Site, VA National Cemeteries, State Veterans Cemeteries, </w:t>
      </w:r>
      <w:r w:rsidR="00D37F63">
        <w:t>Memorial Programs Service (</w:t>
      </w:r>
      <w:r>
        <w:t>MPS</w:t>
      </w:r>
      <w:r w:rsidR="00D37F63">
        <w:t>)</w:t>
      </w:r>
      <w:r>
        <w:t xml:space="preserve"> </w:t>
      </w:r>
      <w:proofErr w:type="gramStart"/>
      <w:r>
        <w:t>Processing</w:t>
      </w:r>
      <w:proofErr w:type="gramEnd"/>
      <w:r>
        <w:t xml:space="preserve"> and </w:t>
      </w:r>
      <w:r w:rsidR="009A6F5E">
        <w:t>District</w:t>
      </w:r>
      <w:r>
        <w:t xml:space="preserve"> Area Offices, the NCA Scheduling/Training Center, and customer kiosk locations. </w:t>
      </w:r>
    </w:p>
    <w:p w:rsidR="00CB6022" w:rsidRDefault="00CB6022" w:rsidP="00CB6022">
      <w:pPr>
        <w:pStyle w:val="BodyText"/>
      </w:pPr>
      <w:r>
        <w:t>The network boundary for BOSS/AMAS terminates at the network interface of each system component and does not include any network services. All supporting network infrastructure is provided by Enterprise Telecommunications (ETM).</w:t>
      </w:r>
    </w:p>
    <w:p w:rsidR="00CB6022" w:rsidRPr="00CB6022" w:rsidRDefault="00CB6022" w:rsidP="00CB6022">
      <w:pPr>
        <w:pStyle w:val="BodyText"/>
      </w:pPr>
      <w:r>
        <w:t xml:space="preserve">For additional information on the network detailed </w:t>
      </w:r>
      <w:r w:rsidR="006D3F1E">
        <w:t>design</w:t>
      </w:r>
      <w:r>
        <w:t xml:space="preserve">, refer to Figure </w:t>
      </w:r>
      <w:r w:rsidR="00160E69">
        <w:t>18,</w:t>
      </w:r>
      <w:r>
        <w:t xml:space="preserve"> Netwo</w:t>
      </w:r>
      <w:r w:rsidR="008763F9">
        <w:t>rk Detailed Design (BOSS/AMAS</w:t>
      </w:r>
      <w:r>
        <w:t xml:space="preserve"> System Security Plan, 2015)</w:t>
      </w:r>
      <w:r w:rsidR="00456953">
        <w:t>,</w:t>
      </w:r>
      <w:r>
        <w:t xml:space="preserve"> in the, Section 5.3.1.</w:t>
      </w:r>
    </w:p>
    <w:p w:rsidR="00E80783" w:rsidRDefault="00E80783" w:rsidP="00190444">
      <w:pPr>
        <w:pStyle w:val="InstructionalText1"/>
      </w:pPr>
      <w:r>
        <w:t>Provide enough detailed information about the communication requirements to build and/or procure the communication components for the system.</w:t>
      </w:r>
      <w:r w:rsidR="00ED0CC8">
        <w:t xml:space="preserve"> </w:t>
      </w:r>
      <w:r>
        <w:t>This section should provide sufficient detail to support the procurement of hardware for the system installation. Include the following information in the form of detailed designs (as appropriate):</w:t>
      </w:r>
    </w:p>
    <w:p w:rsidR="00E80783" w:rsidRDefault="00E80783" w:rsidP="00E80783">
      <w:pPr>
        <w:pStyle w:val="InstructionalBullet1"/>
      </w:pPr>
      <w:r>
        <w:t>Details of servers and clients to be included on each area network</w:t>
      </w:r>
    </w:p>
    <w:p w:rsidR="00E80783" w:rsidRDefault="00E80783" w:rsidP="00E80783">
      <w:pPr>
        <w:pStyle w:val="InstructionalBullet1"/>
      </w:pPr>
      <w:r>
        <w:t>Specifications for bus timing requirements and bus control</w:t>
      </w:r>
    </w:p>
    <w:p w:rsidR="00E80783" w:rsidRDefault="00E80783" w:rsidP="00E80783">
      <w:pPr>
        <w:pStyle w:val="InstructionalBullet1"/>
      </w:pPr>
      <w:r>
        <w:t>Format(s) for data being exchanged between components</w:t>
      </w:r>
    </w:p>
    <w:p w:rsidR="00E80783" w:rsidRDefault="00E80783" w:rsidP="00E80783">
      <w:pPr>
        <w:pStyle w:val="InstructionalBullet1"/>
      </w:pPr>
      <w:r>
        <w:t>Diagrams showing connectivity between components, data flow (if applicable), and distances between components</w:t>
      </w:r>
    </w:p>
    <w:p w:rsidR="00E80783" w:rsidRDefault="00E80783" w:rsidP="00E80783">
      <w:pPr>
        <w:pStyle w:val="InstructionalBullet1"/>
      </w:pPr>
      <w:r>
        <w:t>LAN topology.</w:t>
      </w:r>
    </w:p>
    <w:p w:rsidR="00625FBB" w:rsidRDefault="00625FBB" w:rsidP="00625FBB">
      <w:pPr>
        <w:pStyle w:val="Heading2"/>
      </w:pPr>
      <w:bookmarkStart w:id="398" w:name="_Toc381778488"/>
      <w:bookmarkStart w:id="399" w:name="_Toc438638917"/>
      <w:bookmarkStart w:id="400" w:name="_Toc381778444"/>
      <w:r>
        <w:t>Security and Privacy</w:t>
      </w:r>
      <w:bookmarkEnd w:id="398"/>
      <w:bookmarkEnd w:id="399"/>
    </w:p>
    <w:p w:rsidR="00625FBB" w:rsidRPr="00F81D50" w:rsidRDefault="00625FBB" w:rsidP="00F81D50">
      <w:pPr>
        <w:pStyle w:val="Heading3"/>
      </w:pPr>
      <w:bookmarkStart w:id="401" w:name="_Toc381778489"/>
      <w:bookmarkStart w:id="402" w:name="_Toc438638918"/>
      <w:r w:rsidRPr="00F81D50">
        <w:t>Security</w:t>
      </w:r>
      <w:bookmarkEnd w:id="401"/>
      <w:bookmarkEnd w:id="402"/>
    </w:p>
    <w:p w:rsidR="0016236E" w:rsidRPr="00942680" w:rsidRDefault="004A61B4" w:rsidP="00456953">
      <w:r>
        <w:t>The CM1</w:t>
      </w:r>
      <w:r w:rsidR="0016236E" w:rsidRPr="00942680">
        <w:rPr>
          <w:color w:val="FF0000"/>
        </w:rPr>
        <w:t xml:space="preserve"> </w:t>
      </w:r>
      <w:r>
        <w:t xml:space="preserve">solution </w:t>
      </w:r>
      <w:r w:rsidR="0016236E" w:rsidRPr="00942680">
        <w:t xml:space="preserve">will adhere to all VA security requirements in accordance to VA Directive and Handbook 6500, Federal Information Processing Standard (FIPS) 199 and National Institute of Standards and Technology (NIST) </w:t>
      </w:r>
      <w:r w:rsidR="00D37F63">
        <w:t>Special Publication (SP)</w:t>
      </w:r>
      <w:r w:rsidR="0016236E" w:rsidRPr="00942680">
        <w:t xml:space="preserve"> 800-60, recommended Security Categorization. </w:t>
      </w:r>
      <w:r>
        <w:t>CM1</w:t>
      </w:r>
      <w:r w:rsidR="0016236E" w:rsidRPr="00942680">
        <w:rPr>
          <w:color w:val="FF0000"/>
        </w:rPr>
        <w:t xml:space="preserve"> </w:t>
      </w:r>
      <w:r w:rsidR="0016236E" w:rsidRPr="00942680">
        <w:t>is housed at the Austin Information Technology Center (AITC), and information security controls are covered under the AITC General Support System (GSS). The implementation of a Continuous Readiness in Information Security P</w:t>
      </w:r>
      <w:r w:rsidR="00942680" w:rsidRPr="00942680">
        <w:t>rogram</w:t>
      </w:r>
      <w:r w:rsidR="0016236E" w:rsidRPr="00942680">
        <w:t xml:space="preserve"> (CRISP) is in place </w:t>
      </w:r>
      <w:r w:rsidR="00942680" w:rsidRPr="00942680">
        <w:t xml:space="preserve">in order </w:t>
      </w:r>
      <w:r w:rsidR="0016236E" w:rsidRPr="00942680">
        <w:t xml:space="preserve">to review key security controls for regular and continuous monitoring. </w:t>
      </w:r>
    </w:p>
    <w:p w:rsidR="00942680" w:rsidRPr="00942680" w:rsidRDefault="004A61B4" w:rsidP="00456953">
      <w:r>
        <w:rPr>
          <w:bCs/>
        </w:rPr>
        <w:t>The CM1</w:t>
      </w:r>
      <w:r w:rsidR="00942680" w:rsidRPr="00942680">
        <w:t xml:space="preserve"> Security Categorization will drive the initial set of minimal security controls required for the information system.</w:t>
      </w:r>
      <w:r w:rsidR="00ED0CC8">
        <w:t xml:space="preserve"> </w:t>
      </w:r>
      <w:r w:rsidR="00942680" w:rsidRPr="00942680">
        <w:t xml:space="preserve">Minimum security control requirements are addressed in NIST SP </w:t>
      </w:r>
      <w:r w:rsidR="00942680" w:rsidRPr="00942680">
        <w:lastRenderedPageBreak/>
        <w:t>800-53</w:t>
      </w:r>
      <w:r w:rsidR="00456953">
        <w:t>,</w:t>
      </w:r>
      <w:r w:rsidR="00942680" w:rsidRPr="00942680">
        <w:t xml:space="preserve"> Revision 4</w:t>
      </w:r>
      <w:r w:rsidR="00456953">
        <w:t>,</w:t>
      </w:r>
      <w:r w:rsidR="00942680" w:rsidRPr="00942680">
        <w:t xml:space="preserve"> and VA Handbook 6500, March 2015, Appendix C: (References), Appendix E: (VA System Privacy Controls), </w:t>
      </w:r>
      <w:r w:rsidR="00456953">
        <w:t xml:space="preserve">and </w:t>
      </w:r>
      <w:r w:rsidR="00942680" w:rsidRPr="00942680">
        <w:t>Appendix F: (VA System Security Controls).</w:t>
      </w:r>
    </w:p>
    <w:p w:rsidR="00C331A2" w:rsidRDefault="00942680" w:rsidP="00456953">
      <w:r>
        <w:rPr>
          <w:w w:val="105"/>
        </w:rPr>
        <w:t xml:space="preserve">For additional </w:t>
      </w:r>
      <w:r w:rsidR="00456953">
        <w:rPr>
          <w:w w:val="105"/>
        </w:rPr>
        <w:t xml:space="preserve">information, </w:t>
      </w:r>
      <w:r>
        <w:rPr>
          <w:w w:val="105"/>
        </w:rPr>
        <w:t>please r</w:t>
      </w:r>
      <w:r w:rsidR="0094196D" w:rsidRPr="00942680">
        <w:rPr>
          <w:w w:val="105"/>
        </w:rPr>
        <w:t xml:space="preserve">eference the VA Standardized </w:t>
      </w:r>
      <w:r w:rsidR="0094196D" w:rsidRPr="00942680">
        <w:rPr>
          <w:spacing w:val="-6"/>
          <w:w w:val="105"/>
        </w:rPr>
        <w:t xml:space="preserve">System Security Plan for </w:t>
      </w:r>
      <w:r w:rsidR="0094196D" w:rsidRPr="00942680">
        <w:rPr>
          <w:w w:val="105"/>
        </w:rPr>
        <w:t xml:space="preserve">Burial Operations </w:t>
      </w:r>
      <w:r w:rsidR="00460E18">
        <w:rPr>
          <w:w w:val="105"/>
        </w:rPr>
        <w:t>Support System/</w:t>
      </w:r>
      <w:r w:rsidR="0094196D" w:rsidRPr="004A61B4">
        <w:rPr>
          <w:w w:val="105"/>
        </w:rPr>
        <w:t xml:space="preserve">Automated Monument Application System </w:t>
      </w:r>
      <w:r w:rsidR="0094196D" w:rsidRPr="004A61B4">
        <w:rPr>
          <w:spacing w:val="-12"/>
          <w:w w:val="105"/>
        </w:rPr>
        <w:t xml:space="preserve">(BOSS/AMAS), Version 4.8, 12 </w:t>
      </w:r>
      <w:r w:rsidR="00265217" w:rsidRPr="004A61B4">
        <w:rPr>
          <w:spacing w:val="-12"/>
          <w:w w:val="105"/>
        </w:rPr>
        <w:t>January</w:t>
      </w:r>
      <w:r w:rsidR="00C331A2">
        <w:rPr>
          <w:spacing w:val="-12"/>
          <w:w w:val="105"/>
        </w:rPr>
        <w:t xml:space="preserve"> 2015</w:t>
      </w:r>
      <w:r w:rsidR="00456953">
        <w:rPr>
          <w:spacing w:val="-12"/>
          <w:w w:val="105"/>
        </w:rPr>
        <w:t>,</w:t>
      </w:r>
      <w:r w:rsidR="00C331A2">
        <w:rPr>
          <w:spacing w:val="-12"/>
          <w:w w:val="105"/>
        </w:rPr>
        <w:t xml:space="preserve"> in the </w:t>
      </w:r>
    </w:p>
    <w:p w:rsidR="00DA50E6" w:rsidRDefault="00DA50E6" w:rsidP="00190444">
      <w:pPr>
        <w:pStyle w:val="InstructionalText1"/>
      </w:pPr>
      <w:r>
        <w:t>Describe specific security mechanisms at the application level, as guided by NIST 800-53 revision 3 (or most current version). Also, summarize the security mechanisms to be provided by the VA GSSs. Reference the Security Risk Assessment.</w:t>
      </w:r>
    </w:p>
    <w:p w:rsidR="00DA50E6" w:rsidRDefault="00DA50E6" w:rsidP="00190444">
      <w:pPr>
        <w:pStyle w:val="InstructionalText1"/>
      </w:pPr>
      <w:r>
        <w:t>The following information should be provided to address security controls:</w:t>
      </w:r>
    </w:p>
    <w:p w:rsidR="00DA50E6" w:rsidRDefault="00DA50E6" w:rsidP="00190444">
      <w:pPr>
        <w:pStyle w:val="InstructionalText1"/>
      </w:pPr>
      <w:r>
        <w:t>A high-level description of the security controls, grouped according to the 18 control families identified in NIST 800-53 revision 3 (or most current version). A description of all 18 control families must be addressed; if a control family is not applicable, then state that control family does not apply and explain why it does not apply.</w:t>
      </w:r>
    </w:p>
    <w:p w:rsidR="00DA50E6" w:rsidRDefault="00DA50E6" w:rsidP="00190444">
      <w:pPr>
        <w:pStyle w:val="InstructionalText1"/>
      </w:pPr>
      <w:proofErr w:type="gramStart"/>
      <w:r>
        <w:t>A description of the specific security controls that will be provided by existing VA infrastructure or VA GSSs.</w:t>
      </w:r>
      <w:proofErr w:type="gramEnd"/>
    </w:p>
    <w:p w:rsidR="00F775C9" w:rsidRDefault="00DA50E6" w:rsidP="00190444">
      <w:pPr>
        <w:pStyle w:val="InstructionalText1"/>
        <w:rPr>
          <w:szCs w:val="24"/>
        </w:rPr>
      </w:pPr>
      <w:r>
        <w:t>Describe the planned use by the application of the infrastructure’s centralized security mechanisms and VA GSSs (in particular, the identification and authentication, access control, and audit mechanisms), and infrastructure mechanisms, (e.g., Directory Services) to store user account information. Sufficient detail should be provided to show the feasibility of the integration and/or inter operation of application security mechanisms with infrastructure security mechanisms.</w:t>
      </w:r>
      <w:r w:rsidR="0050439D">
        <w:rPr>
          <w:szCs w:val="24"/>
        </w:rPr>
        <w:t xml:space="preserve"> </w:t>
      </w:r>
    </w:p>
    <w:p w:rsidR="00625FBB" w:rsidRDefault="00625FBB" w:rsidP="00F81D50">
      <w:pPr>
        <w:pStyle w:val="Heading3"/>
      </w:pPr>
      <w:bookmarkStart w:id="403" w:name="_Toc381778490"/>
      <w:bookmarkStart w:id="404" w:name="_Toc438638919"/>
      <w:r>
        <w:t>Privacy</w:t>
      </w:r>
      <w:bookmarkEnd w:id="403"/>
      <w:bookmarkEnd w:id="404"/>
    </w:p>
    <w:p w:rsidR="00D271A0" w:rsidRPr="00D271A0" w:rsidRDefault="00D271A0" w:rsidP="00456953">
      <w:r w:rsidRPr="00D271A0">
        <w:t>Protecting the privacy of data that the CM1 solution will be managing, whether it is transactional, unstructured, or meta-data</w:t>
      </w:r>
      <w:r w:rsidR="00456953">
        <w:t>,</w:t>
      </w:r>
      <w:r w:rsidRPr="00D271A0">
        <w:t xml:space="preserve"> is of</w:t>
      </w:r>
      <w:r w:rsidR="00456953">
        <w:t xml:space="preserve"> the</w:t>
      </w:r>
      <w:r w:rsidRPr="00D271A0">
        <w:t xml:space="preserve"> utmost importance to the system design and functionality, and there are both privacy and data security constraints that should be addressed in accordance with VA directives and HIPAA Privacy Act. </w:t>
      </w:r>
    </w:p>
    <w:p w:rsidR="00D271A0" w:rsidRPr="00D271A0" w:rsidRDefault="00D271A0" w:rsidP="00456953">
      <w:r w:rsidRPr="00D271A0">
        <w:t>The CM1 solution will adhere to all proposed VA Privacy requirements and controls, Identity Management and Security requirements including VA Handbook 6500, March 2015, Appendix C: (References), Appendix E: (VA System Privacy Controls),and NIST SP 800-53</w:t>
      </w:r>
      <w:r w:rsidR="00F81D50">
        <w:t>,</w:t>
      </w:r>
      <w:r w:rsidRPr="00D271A0">
        <w:t xml:space="preserve"> Revision 4</w:t>
      </w:r>
      <w:r w:rsidR="00F81D50">
        <w:t>,</w:t>
      </w:r>
      <w:r w:rsidRPr="00D271A0">
        <w:t xml:space="preserve"> Privacy Controls. Efforts that involve the collection and maintenance of Personal Identification Information (PII) must be covered by a Privacy Act system of records notice.</w:t>
      </w:r>
    </w:p>
    <w:p w:rsidR="00F81D50" w:rsidRDefault="00D271A0" w:rsidP="00F81D50">
      <w:r w:rsidRPr="00D271A0">
        <w:t xml:space="preserve">For additional information please reference the </w:t>
      </w:r>
      <w:r w:rsidR="00BF26D1">
        <w:t xml:space="preserve">CM1 </w:t>
      </w:r>
      <w:r w:rsidRPr="00D271A0">
        <w:t>System, Privacy Impact Assessment (PIA).</w:t>
      </w:r>
      <w:r w:rsidR="00ED0CC8">
        <w:t xml:space="preserve"> </w:t>
      </w:r>
    </w:p>
    <w:p w:rsidR="00D271A0" w:rsidRDefault="00D271A0" w:rsidP="00456953">
      <w:r w:rsidRPr="00F81D50">
        <w:rPr>
          <w:color w:val="FF0000"/>
        </w:rPr>
        <w:t>When a PIA has been completed for Cemetery Management, a link to the PIA will be added at a later date</w:t>
      </w:r>
      <w:r w:rsidRPr="00C331A2">
        <w:t>.</w:t>
      </w:r>
    </w:p>
    <w:p w:rsidR="00D57266" w:rsidRDefault="00DA50E6" w:rsidP="00D57266">
      <w:pPr>
        <w:pStyle w:val="InstructionalText1"/>
      </w:pPr>
      <w:r>
        <w:t xml:space="preserve">Identify privacy design considerations. Describe specific privacy mechanisms at the application. Describe how the application’s privacy requirements will be met. Reference the System Security Plan (SSP) and Privacy Impact Assessment (PIA). </w:t>
      </w:r>
    </w:p>
    <w:p w:rsidR="003B1F6C" w:rsidRPr="003B1F6C" w:rsidRDefault="003B1F6C" w:rsidP="003B1F6C">
      <w:pPr>
        <w:pStyle w:val="Heading2"/>
      </w:pPr>
      <w:bookmarkStart w:id="405" w:name="_Toc438638920"/>
      <w:r>
        <w:t>Service Oriented Architecture / ESS Detailed Design</w:t>
      </w:r>
      <w:bookmarkEnd w:id="405"/>
    </w:p>
    <w:bookmarkEnd w:id="400"/>
    <w:p w:rsidR="00144983" w:rsidRDefault="00144983" w:rsidP="00F81D50">
      <w:r>
        <w:t xml:space="preserve">The CM1 solution will integrate with BOSS/AMAS enterprise database, leveraging its </w:t>
      </w:r>
      <w:r w:rsidRPr="001C656F">
        <w:t xml:space="preserve">GigE SQL*Net </w:t>
      </w:r>
      <w:r>
        <w:t xml:space="preserve">networking stack to establish and maintain connections between the end-user portable </w:t>
      </w:r>
      <w:r>
        <w:lastRenderedPageBreak/>
        <w:t>handheld device and servers. BOSS</w:t>
      </w:r>
      <w:r w:rsidR="00700CDF">
        <w:t xml:space="preserve"> Enterprise Systems were </w:t>
      </w:r>
      <w:r w:rsidRPr="00E65D8F">
        <w:t>migrated to an Oracle RAC configuration on the IBM p7/770 series SMP VM Frame in</w:t>
      </w:r>
      <w:r w:rsidR="00F81D50">
        <w:t xml:space="preserve"> the</w:t>
      </w:r>
      <w:r w:rsidRPr="00E65D8F">
        <w:t xml:space="preserve"> </w:t>
      </w:r>
      <w:r w:rsidR="00F81D50">
        <w:t>second</w:t>
      </w:r>
      <w:r w:rsidR="00F81D50" w:rsidRPr="00E65D8F">
        <w:t xml:space="preserve"> </w:t>
      </w:r>
      <w:r w:rsidR="00EA2C42" w:rsidRPr="00E65D8F">
        <w:t>quarter</w:t>
      </w:r>
      <w:r w:rsidRPr="00E65D8F">
        <w:t xml:space="preserve"> </w:t>
      </w:r>
      <w:r w:rsidR="00F81D50">
        <w:t xml:space="preserve">of </w:t>
      </w:r>
      <w:r w:rsidRPr="00E65D8F">
        <w:t xml:space="preserve">2015. Implementation of Oracle </w:t>
      </w:r>
      <w:proofErr w:type="spellStart"/>
      <w:r w:rsidRPr="00E65D8F">
        <w:t>GoldenGate</w:t>
      </w:r>
      <w:proofErr w:type="spellEnd"/>
      <w:r w:rsidRPr="00E65D8F">
        <w:t xml:space="preserve"> (Active/Active) to the COOP facility </w:t>
      </w:r>
      <w:r w:rsidR="00700CDF">
        <w:t xml:space="preserve">is scheduled to </w:t>
      </w:r>
      <w:r w:rsidRPr="00E65D8F">
        <w:t>follow</w:t>
      </w:r>
      <w:sdt>
        <w:sdtPr>
          <w:id w:val="-2045519730"/>
          <w:citation/>
        </w:sdtPr>
        <w:sdtEndPr/>
        <w:sdtContent>
          <w:r w:rsidRPr="00E65D8F">
            <w:fldChar w:fldCharType="begin"/>
          </w:r>
          <w:r w:rsidRPr="00E65D8F">
            <w:instrText xml:space="preserve">CITATION Placeholder2 \n  \l 1033 </w:instrText>
          </w:r>
          <w:r w:rsidRPr="00E65D8F">
            <w:fldChar w:fldCharType="separate"/>
          </w:r>
          <w:r w:rsidR="005162A9">
            <w:rPr>
              <w:noProof/>
            </w:rPr>
            <w:t xml:space="preserve"> (BOSS/AMAS System Security Plan, 2015)</w:t>
          </w:r>
          <w:r w:rsidRPr="00E65D8F">
            <w:fldChar w:fldCharType="end"/>
          </w:r>
        </w:sdtContent>
      </w:sdt>
      <w:r>
        <w:t xml:space="preserve">. </w:t>
      </w:r>
      <w:r w:rsidR="00944167">
        <w:t xml:space="preserve">Oracle </w:t>
      </w:r>
      <w:proofErr w:type="spellStart"/>
      <w:r w:rsidR="00944167">
        <w:t>GoldenGate</w:t>
      </w:r>
      <w:proofErr w:type="spellEnd"/>
      <w:r w:rsidR="00944167">
        <w:t xml:space="preserve"> </w:t>
      </w:r>
      <w:r w:rsidRPr="00E65D8F">
        <w:t>will facilitate real-time data integration, transactional change data capture, and data replication</w:t>
      </w:r>
      <w:r>
        <w:t xml:space="preserve">. Moreover, it </w:t>
      </w:r>
      <w:r w:rsidRPr="00E65D8F">
        <w:t>brings extreme performance with simplified configuration and management, tighter integration with Oracle Database, support for cloud environments, expanded heterogeneity, and enhanced security</w:t>
      </w:r>
      <w:r>
        <w:t>.</w:t>
      </w:r>
    </w:p>
    <w:p w:rsidR="00A94745" w:rsidRDefault="00A94745" w:rsidP="00A94745">
      <w:r>
        <w:t xml:space="preserve">The CM1 solution will also consume a combination of </w:t>
      </w:r>
      <w:r w:rsidRPr="00434B92">
        <w:t>BOSS/AMAS enterprise database</w:t>
      </w:r>
      <w:r>
        <w:t xml:space="preserve"> Service Oriented Architecture (SOA) support infrastructure services, including: Messaging/Enterprise Service Bus (ESB) (e.g., web services of XML files), access management, and authentication via virtual private network (VPN). Additionally, the CM1 solution will consume enterprise services for authentication of users using Active Directory and PIV cards. Moreover, all CATAMARAN</w:t>
      </w:r>
      <w:r w:rsidR="00EF1CD7">
        <w:t>™</w:t>
      </w:r>
      <w:r>
        <w:t xml:space="preserve"> User Profiles may be mapped to any Active Directory groups for authorization of various functions of the applications. </w:t>
      </w:r>
      <w:r w:rsidR="00EF1CD7">
        <w:t xml:space="preserve">The </w:t>
      </w:r>
      <w:r>
        <w:t xml:space="preserve">Interment Tracking Service consumed will provide all the capabilities for retrieving and updating information related to </w:t>
      </w:r>
      <w:r w:rsidR="00506DBE">
        <w:t>INDS</w:t>
      </w:r>
      <w:r>
        <w:t xml:space="preserve"> and Remains </w:t>
      </w:r>
      <w:r w:rsidR="00EF1CD7">
        <w:t>T</w:t>
      </w:r>
      <w:r>
        <w:t>racking</w:t>
      </w:r>
      <w:r w:rsidR="00EF1CD7">
        <w:t>-</w:t>
      </w:r>
      <w:r>
        <w:t>related workflow tasks.</w:t>
      </w:r>
    </w:p>
    <w:p w:rsidR="00144983" w:rsidRDefault="00144983" w:rsidP="00F81D50">
      <w:r>
        <w:t>Upon completion</w:t>
      </w:r>
      <w:r w:rsidR="00F81D50">
        <w:t>,</w:t>
      </w:r>
      <w:r>
        <w:t xml:space="preserve"> CM1 will provide a </w:t>
      </w:r>
      <w:r w:rsidRPr="0029090B">
        <w:t xml:space="preserve">standardized and automated solution that will enable NCA cemeteries to perform the critical tasks of generating </w:t>
      </w:r>
      <w:r w:rsidR="00EF1CD7">
        <w:t xml:space="preserve">the </w:t>
      </w:r>
      <w:r>
        <w:t>INDS</w:t>
      </w:r>
      <w:r w:rsidRPr="0029090B">
        <w:t xml:space="preserve"> and accurately tracking remains. The solution will enable users to review, update, and validate the decedent case data and to provide burial and memorial benefits information via NCA websites and mobile applications.</w:t>
      </w:r>
    </w:p>
    <w:p w:rsidR="00E80783" w:rsidRDefault="00E80783" w:rsidP="00190444">
      <w:pPr>
        <w:pStyle w:val="InstructionalText1"/>
      </w:pPr>
      <w:r>
        <w:t>This section provides details of provided and consumed services as follows:</w:t>
      </w:r>
    </w:p>
    <w:p w:rsidR="00E80783" w:rsidRDefault="00E80783" w:rsidP="00E80783">
      <w:pPr>
        <w:pStyle w:val="InstructionalBullet1"/>
      </w:pPr>
      <w:r>
        <w:t xml:space="preserve">Consumed Services: Provide link to Service Description Document for each consumed service. </w:t>
      </w:r>
    </w:p>
    <w:p w:rsidR="00E80783" w:rsidRDefault="00E80783" w:rsidP="00E80783">
      <w:pPr>
        <w:pStyle w:val="InstructionalBullet1"/>
      </w:pPr>
      <w:r>
        <w:t xml:space="preserve">Provided Services: Give service design for each provided service. </w:t>
      </w:r>
    </w:p>
    <w:p w:rsidR="00E80783" w:rsidRDefault="00E80783" w:rsidP="00190444">
      <w:pPr>
        <w:pStyle w:val="InstructionalText1"/>
      </w:pPr>
      <w:r>
        <w:t>The information you provide here will be used to upload to the ESS Registry and Repository.</w:t>
      </w:r>
      <w:r w:rsidR="00ED0CC8">
        <w:t xml:space="preserve"> </w:t>
      </w:r>
      <w:r>
        <w:t>At some point in the near future, we do not expect these SOA artifacts such as SLA, Service Description, etc. to be static documents. They will be dynamically generated from the ESS Registry and Repository tool in the form of reports. Any application and service integration design is also documented here.</w:t>
      </w:r>
    </w:p>
    <w:p w:rsidR="00E80783" w:rsidRDefault="00E80783" w:rsidP="00190444">
      <w:pPr>
        <w:pStyle w:val="InstructionalText1"/>
      </w:pPr>
      <w:r>
        <w:t>A list of currently available Enterprise Shared Services is available here: &lt;insert link to ESS list&gt;</w:t>
      </w:r>
    </w:p>
    <w:p w:rsidR="00E80783" w:rsidRDefault="00E80783" w:rsidP="00F81D50">
      <w:pPr>
        <w:pStyle w:val="Heading3"/>
      </w:pPr>
      <w:bookmarkStart w:id="406" w:name="_Toc381778445"/>
      <w:bookmarkStart w:id="407" w:name="_Toc438638921"/>
      <w:r>
        <w:t xml:space="preserve">Service Description </w:t>
      </w:r>
      <w:bookmarkEnd w:id="406"/>
      <w:r w:rsidR="00160E69">
        <w:t>for Authentication</w:t>
      </w:r>
      <w:bookmarkEnd w:id="407"/>
    </w:p>
    <w:p w:rsidR="005D48EB" w:rsidRDefault="00EF1CD7" w:rsidP="005D48EB">
      <w:pPr>
        <w:pStyle w:val="BodyText"/>
        <w:rPr>
          <w:szCs w:val="24"/>
        </w:rPr>
      </w:pPr>
      <w:r>
        <w:rPr>
          <w:szCs w:val="24"/>
        </w:rPr>
        <w:t xml:space="preserve">The </w:t>
      </w:r>
      <w:r w:rsidR="005D48EB">
        <w:rPr>
          <w:szCs w:val="24"/>
        </w:rPr>
        <w:t xml:space="preserve">CM1 </w:t>
      </w:r>
      <w:r>
        <w:rPr>
          <w:szCs w:val="24"/>
        </w:rPr>
        <w:t>s</w:t>
      </w:r>
      <w:r w:rsidR="005D48EB">
        <w:rPr>
          <w:szCs w:val="24"/>
        </w:rPr>
        <w:t>olution will consume the enterprise services for authentication of users using Active Directory and PIV Cards.</w:t>
      </w:r>
      <w:r w:rsidR="000619A2">
        <w:rPr>
          <w:szCs w:val="24"/>
        </w:rPr>
        <w:t xml:space="preserve"> </w:t>
      </w:r>
      <w:r>
        <w:rPr>
          <w:szCs w:val="24"/>
        </w:rPr>
        <w:t xml:space="preserve">The </w:t>
      </w:r>
      <w:r w:rsidR="005D48EB">
        <w:rPr>
          <w:szCs w:val="24"/>
        </w:rPr>
        <w:t>CM1 solution will use CATAMARAN</w:t>
      </w:r>
      <w:r>
        <w:rPr>
          <w:szCs w:val="24"/>
        </w:rPr>
        <w:t>™</w:t>
      </w:r>
      <w:r w:rsidR="005D48EB">
        <w:rPr>
          <w:szCs w:val="24"/>
        </w:rPr>
        <w:t xml:space="preserve"> COTS </w:t>
      </w:r>
      <w:r>
        <w:rPr>
          <w:szCs w:val="24"/>
        </w:rPr>
        <w:t>software</w:t>
      </w:r>
      <w:r w:rsidR="005D48EB">
        <w:rPr>
          <w:szCs w:val="24"/>
        </w:rPr>
        <w:t>, which is natively integrated with Active Directory and PIV Card authentication.</w:t>
      </w:r>
      <w:r w:rsidR="000619A2">
        <w:rPr>
          <w:szCs w:val="24"/>
        </w:rPr>
        <w:t xml:space="preserve"> </w:t>
      </w:r>
      <w:r w:rsidR="005D48EB">
        <w:rPr>
          <w:szCs w:val="24"/>
        </w:rPr>
        <w:t>In addition, all CATAMARAN</w:t>
      </w:r>
      <w:r>
        <w:rPr>
          <w:szCs w:val="24"/>
        </w:rPr>
        <w:t>™</w:t>
      </w:r>
      <w:r w:rsidR="005D48EB">
        <w:rPr>
          <w:szCs w:val="24"/>
        </w:rPr>
        <w:t xml:space="preserve"> User Profiles may be mapped to any Active Directory groups for authorization of various functions of the applications.</w:t>
      </w:r>
    </w:p>
    <w:p w:rsidR="00E01F06" w:rsidRPr="00E01F06" w:rsidRDefault="00E01F06" w:rsidP="00E01F06">
      <w:pPr>
        <w:pStyle w:val="BodyText"/>
      </w:pPr>
      <w:r w:rsidRPr="00280E75">
        <w:rPr>
          <w:szCs w:val="24"/>
        </w:rPr>
        <w:t>Additional detailed information to this section will be provided at a later date by the developer, pending VA input and review.</w:t>
      </w:r>
    </w:p>
    <w:p w:rsidR="00E80783" w:rsidRDefault="00E80783" w:rsidP="00190444">
      <w:pPr>
        <w:pStyle w:val="InstructionalText1"/>
      </w:pPr>
      <w:r>
        <w:lastRenderedPageBreak/>
        <w:t xml:space="preserve">Provide link to Service Description document for the consumed service. This section will repeat for each consumed service. </w:t>
      </w:r>
      <w:r w:rsidR="009544EF">
        <w:t>T</w:t>
      </w:r>
      <w:r w:rsidR="009544EF" w:rsidRPr="009544EF">
        <w:t xml:space="preserve">he </w:t>
      </w:r>
      <w:r w:rsidR="009544EF">
        <w:t>Service Description</w:t>
      </w:r>
      <w:r w:rsidR="009544EF" w:rsidRPr="009544EF">
        <w:t xml:space="preserve"> includes</w:t>
      </w:r>
      <w:r w:rsidR="009544EF">
        <w:t xml:space="preserve"> </w:t>
      </w:r>
      <w:r w:rsidR="009544EF" w:rsidRPr="009544EF">
        <w:t>Service Interface and Service Level Definition (SLD) to address anticipated capacity requirements.</w:t>
      </w:r>
    </w:p>
    <w:p w:rsidR="00E80783" w:rsidRDefault="00E80783" w:rsidP="00F81D50">
      <w:pPr>
        <w:pStyle w:val="Heading3"/>
      </w:pPr>
      <w:bookmarkStart w:id="408" w:name="_Toc381778446"/>
      <w:bookmarkStart w:id="409" w:name="_Toc438638922"/>
      <w:r>
        <w:t xml:space="preserve">Service Design for </w:t>
      </w:r>
      <w:r w:rsidR="005D48EB">
        <w:t>Interment Tracking Service</w:t>
      </w:r>
      <w:bookmarkEnd w:id="408"/>
      <w:bookmarkEnd w:id="409"/>
    </w:p>
    <w:p w:rsidR="005D48EB" w:rsidRDefault="005D48EB" w:rsidP="005D48EB">
      <w:pPr>
        <w:pStyle w:val="BodyText"/>
        <w:rPr>
          <w:szCs w:val="24"/>
        </w:rPr>
      </w:pPr>
      <w:r>
        <w:rPr>
          <w:szCs w:val="24"/>
        </w:rPr>
        <w:t xml:space="preserve">Interment Tracking Service provides all the capabilities for retrieving and updating information related </w:t>
      </w:r>
      <w:r w:rsidR="00700CDF">
        <w:rPr>
          <w:szCs w:val="24"/>
        </w:rPr>
        <w:t>to INDS</w:t>
      </w:r>
      <w:r>
        <w:rPr>
          <w:szCs w:val="24"/>
        </w:rPr>
        <w:t xml:space="preserve"> and Remains </w:t>
      </w:r>
      <w:r w:rsidR="00EF1CD7">
        <w:rPr>
          <w:szCs w:val="24"/>
        </w:rPr>
        <w:t>T</w:t>
      </w:r>
      <w:r>
        <w:rPr>
          <w:szCs w:val="24"/>
        </w:rPr>
        <w:t>racking</w:t>
      </w:r>
      <w:r w:rsidR="00EF1CD7">
        <w:rPr>
          <w:szCs w:val="24"/>
        </w:rPr>
        <w:t>-</w:t>
      </w:r>
      <w:r>
        <w:rPr>
          <w:szCs w:val="24"/>
        </w:rPr>
        <w:t>related workflow tasks.</w:t>
      </w:r>
    </w:p>
    <w:p w:rsidR="00E01F06" w:rsidRPr="00E01F06" w:rsidRDefault="00E01F06" w:rsidP="00E01F06">
      <w:pPr>
        <w:pStyle w:val="BodyText"/>
      </w:pPr>
      <w:r w:rsidRPr="00280E75">
        <w:rPr>
          <w:szCs w:val="24"/>
        </w:rPr>
        <w:t>Additional detailed information to this section will be provided at a later date by the developer, pending VA input and review.</w:t>
      </w:r>
    </w:p>
    <w:p w:rsidR="00E80783" w:rsidRDefault="00E80783" w:rsidP="00190444">
      <w:pPr>
        <w:pStyle w:val="InstructionalText1"/>
      </w:pPr>
      <w:r>
        <w:t xml:space="preserve">This section should describe the detailed service design for each ESS and SOA service needed to obtain an intended result. </w:t>
      </w:r>
      <w:r w:rsidR="009544EF">
        <w:t>T</w:t>
      </w:r>
      <w:r w:rsidR="009544EF" w:rsidRPr="009544EF">
        <w:t xml:space="preserve">he </w:t>
      </w:r>
      <w:r w:rsidR="009544EF">
        <w:t xml:space="preserve">Service </w:t>
      </w:r>
      <w:r w:rsidR="009544EF" w:rsidRPr="009544EF">
        <w:t>Design includes</w:t>
      </w:r>
      <w:r w:rsidR="009544EF">
        <w:t xml:space="preserve"> </w:t>
      </w:r>
      <w:r w:rsidR="009544EF" w:rsidRPr="009544EF">
        <w:t>Service Interface and Service Level Definition (SLD) to address anticipated capacity requirements.</w:t>
      </w:r>
    </w:p>
    <w:p w:rsidR="00E80783" w:rsidRDefault="00E80783" w:rsidP="00190444">
      <w:pPr>
        <w:pStyle w:val="InstructionalText1"/>
      </w:pPr>
      <w:r>
        <w:t xml:space="preserve">This section will repeat for each </w:t>
      </w:r>
      <w:r w:rsidRPr="00E80783">
        <w:rPr>
          <w:b/>
          <w:u w:val="single"/>
        </w:rPr>
        <w:t>provided</w:t>
      </w:r>
      <w:r>
        <w:t xml:space="preserve"> service. </w:t>
      </w:r>
    </w:p>
    <w:p w:rsidR="00E80783" w:rsidRDefault="00E80783" w:rsidP="00F81D50">
      <w:pPr>
        <w:pStyle w:val="Heading4"/>
      </w:pPr>
      <w:bookmarkStart w:id="410" w:name="_Toc381778447"/>
      <w:bookmarkStart w:id="411" w:name="_Toc438638923"/>
      <w:r>
        <w:t>Introduction</w:t>
      </w:r>
      <w:bookmarkEnd w:id="410"/>
      <w:bookmarkEnd w:id="411"/>
    </w:p>
    <w:p w:rsidR="00703AEC" w:rsidRPr="0022778D" w:rsidRDefault="00EF1CD7" w:rsidP="00703AEC">
      <w:pPr>
        <w:pStyle w:val="BodyText"/>
      </w:pPr>
      <w:r>
        <w:t xml:space="preserve">The </w:t>
      </w:r>
      <w:r w:rsidR="00703AEC">
        <w:t xml:space="preserve">CM1 </w:t>
      </w:r>
      <w:r>
        <w:t>s</w:t>
      </w:r>
      <w:r w:rsidR="00703AEC">
        <w:t xml:space="preserve">olution services will be built using </w:t>
      </w:r>
      <w:r>
        <w:t xml:space="preserve">the </w:t>
      </w:r>
      <w:r w:rsidR="00703AEC">
        <w:t>CATAMARAN</w:t>
      </w:r>
      <w:r>
        <w:t>™</w:t>
      </w:r>
      <w:r w:rsidR="00703AEC">
        <w:t xml:space="preserve"> feature to expose the services as web services. This section will detail the description of the services provided for the </w:t>
      </w:r>
      <w:r w:rsidR="00700CDF">
        <w:t>INDS</w:t>
      </w:r>
      <w:r w:rsidR="00703AEC">
        <w:t xml:space="preserve"> and Remains Tracking application.</w:t>
      </w:r>
    </w:p>
    <w:p w:rsidR="00E80783" w:rsidRDefault="00E80783" w:rsidP="00F81D50">
      <w:pPr>
        <w:pStyle w:val="Heading5"/>
      </w:pPr>
      <w:bookmarkStart w:id="412" w:name="_Toc381778448"/>
      <w:bookmarkStart w:id="413" w:name="_Toc438638924"/>
      <w:r>
        <w:t>Purpose and Scope of Service</w:t>
      </w:r>
      <w:bookmarkEnd w:id="412"/>
      <w:bookmarkEnd w:id="413"/>
    </w:p>
    <w:p w:rsidR="00703AEC" w:rsidRDefault="00703AEC" w:rsidP="00703AEC">
      <w:pPr>
        <w:pStyle w:val="BodyText"/>
        <w:rPr>
          <w:szCs w:val="24"/>
        </w:rPr>
      </w:pPr>
      <w:r>
        <w:rPr>
          <w:szCs w:val="24"/>
        </w:rPr>
        <w:t>The purpose of Interment Tracking Service is to provide the interface for all UI components of the application the ability to retrieve and update all the relevant information related to workflows related to the interment.</w:t>
      </w:r>
    </w:p>
    <w:p w:rsidR="00E80783" w:rsidRDefault="00E80783" w:rsidP="00190444">
      <w:pPr>
        <w:pStyle w:val="InstructionalText1"/>
      </w:pPr>
      <w:r>
        <w:t xml:space="preserve">This service was described at a high level in the charter document. Please refer to it here via a link. </w:t>
      </w:r>
    </w:p>
    <w:p w:rsidR="00E01F06" w:rsidRDefault="00E80783" w:rsidP="00F81D50">
      <w:pPr>
        <w:pStyle w:val="Heading5"/>
      </w:pPr>
      <w:bookmarkStart w:id="414" w:name="_Toc381778449"/>
      <w:bookmarkStart w:id="415" w:name="_Toc438638925"/>
      <w:r>
        <w:t>Links to Other Documents</w:t>
      </w:r>
      <w:bookmarkEnd w:id="414"/>
      <w:bookmarkEnd w:id="415"/>
    </w:p>
    <w:p w:rsidR="00703AEC" w:rsidRDefault="00703AEC" w:rsidP="00703AEC">
      <w:pPr>
        <w:pStyle w:val="BodyText"/>
        <w:rPr>
          <w:szCs w:val="24"/>
        </w:rPr>
      </w:pPr>
      <w:r>
        <w:rPr>
          <w:szCs w:val="24"/>
        </w:rPr>
        <w:t>There are no other documents specific to this service available.</w:t>
      </w:r>
    </w:p>
    <w:p w:rsidR="00E80783" w:rsidRDefault="00E80783" w:rsidP="00190444">
      <w:pPr>
        <w:pStyle w:val="InstructionalText1"/>
      </w:pPr>
      <w:r>
        <w:t>Provide links to other documents created for this service so far in the SOA lifecycle. At a minimum, provide links to:</w:t>
      </w:r>
    </w:p>
    <w:p w:rsidR="00E80783" w:rsidRDefault="00E80783" w:rsidP="00E80783">
      <w:pPr>
        <w:pStyle w:val="InstructionalBullet1"/>
      </w:pPr>
      <w:r>
        <w:t>Service Charter</w:t>
      </w:r>
    </w:p>
    <w:p w:rsidR="00E80783" w:rsidRDefault="00E80783" w:rsidP="00E80783">
      <w:pPr>
        <w:pStyle w:val="InstructionalBullet1"/>
      </w:pPr>
      <w:r>
        <w:t>Service Roadmap</w:t>
      </w:r>
    </w:p>
    <w:p w:rsidR="00E80783" w:rsidRDefault="00E80783" w:rsidP="00E80783">
      <w:pPr>
        <w:pStyle w:val="InstructionalBullet1"/>
      </w:pPr>
      <w:r>
        <w:t>Service Description</w:t>
      </w:r>
    </w:p>
    <w:p w:rsidR="00E80783" w:rsidRDefault="00E80783" w:rsidP="00F81D50">
      <w:pPr>
        <w:pStyle w:val="Heading4"/>
      </w:pPr>
      <w:bookmarkStart w:id="416" w:name="_Toc381778450"/>
      <w:bookmarkStart w:id="417" w:name="_Toc438638926"/>
      <w:r>
        <w:t>Service Details</w:t>
      </w:r>
      <w:bookmarkEnd w:id="416"/>
      <w:bookmarkEnd w:id="417"/>
    </w:p>
    <w:p w:rsidR="00E80783" w:rsidRDefault="00E80783" w:rsidP="00F81D50">
      <w:pPr>
        <w:pStyle w:val="Heading5"/>
      </w:pPr>
      <w:bookmarkStart w:id="418" w:name="_Toc381778451"/>
      <w:bookmarkStart w:id="419" w:name="_Toc438638927"/>
      <w:r>
        <w:t>Service Identification</w:t>
      </w:r>
      <w:bookmarkEnd w:id="418"/>
      <w:bookmarkEnd w:id="419"/>
    </w:p>
    <w:p w:rsidR="00774277" w:rsidRDefault="00774277" w:rsidP="00774277">
      <w:pPr>
        <w:pStyle w:val="BodyText"/>
        <w:rPr>
          <w:szCs w:val="24"/>
        </w:rPr>
      </w:pPr>
      <w:r>
        <w:rPr>
          <w:szCs w:val="24"/>
        </w:rPr>
        <w:t xml:space="preserve">Below is a service identification table detailing service attributes and values. </w:t>
      </w:r>
    </w:p>
    <w:p w:rsidR="00774277" w:rsidRPr="00E01F06" w:rsidRDefault="00774277" w:rsidP="00774277">
      <w:pPr>
        <w:pStyle w:val="BodyText"/>
      </w:pPr>
      <w:r w:rsidRPr="00280E75">
        <w:rPr>
          <w:szCs w:val="24"/>
        </w:rPr>
        <w:t>Additional detailed information to this section will be provided at a later date by the developer, pending VA input and review.</w:t>
      </w:r>
    </w:p>
    <w:p w:rsidR="00490A94" w:rsidRDefault="00E80783" w:rsidP="00190444">
      <w:pPr>
        <w:pStyle w:val="InstructionalText1"/>
      </w:pPr>
      <w:r>
        <w:t>This section will be written as a table to provide a quick reference to the service's what, where, why and how - cheat sheet.</w:t>
      </w:r>
    </w:p>
    <w:p w:rsidR="00B26F6B" w:rsidRDefault="00B26F6B" w:rsidP="00B26F6B">
      <w:pPr>
        <w:pStyle w:val="Caption"/>
      </w:pPr>
      <w:r>
        <w:lastRenderedPageBreak/>
        <w:t xml:space="preserve">Table </w:t>
      </w:r>
      <w:r w:rsidR="00C44D97">
        <w:fldChar w:fldCharType="begin"/>
      </w:r>
      <w:r w:rsidR="00C44D97">
        <w:instrText xml:space="preserve"> SEQ Table \* ARABIC </w:instrText>
      </w:r>
      <w:r w:rsidR="00C44D97">
        <w:fldChar w:fldCharType="separate"/>
      </w:r>
      <w:r w:rsidR="005162A9">
        <w:rPr>
          <w:noProof/>
        </w:rPr>
        <w:t>81</w:t>
      </w:r>
      <w:r w:rsidR="00C44D97">
        <w:rPr>
          <w:noProof/>
        </w:rPr>
        <w:fldChar w:fldCharType="end"/>
      </w:r>
      <w:r>
        <w:t xml:space="preserve">: Service </w:t>
      </w:r>
      <w:r w:rsidR="002663F7">
        <w:t>Identification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Indentification"/>
        <w:tblDescription w:val="Quick reference to the service's what, where, why and how - cheat sheet by name and alias, version, latest status, service type, architecture layer, business domain, service domain, business organization and owner, technical organization and owner, development organization and owner, support organization and owner, and target consumer organizations and owners."/>
      </w:tblPr>
      <w:tblGrid>
        <w:gridCol w:w="3842"/>
        <w:gridCol w:w="5734"/>
      </w:tblGrid>
      <w:tr w:rsidR="00E61EBB" w:rsidRPr="008A6DFD" w:rsidTr="00EF1CD7">
        <w:trPr>
          <w:cantSplit/>
          <w:tblHeader/>
        </w:trPr>
        <w:tc>
          <w:tcPr>
            <w:tcW w:w="2006" w:type="pct"/>
            <w:shd w:val="clear" w:color="auto" w:fill="D9D9D9" w:themeFill="background1" w:themeFillShade="D9"/>
          </w:tcPr>
          <w:p w:rsidR="008A6DFD" w:rsidRPr="001A1E37" w:rsidRDefault="008A6DFD" w:rsidP="00AB788F">
            <w:pPr>
              <w:pStyle w:val="TableHeading"/>
              <w:keepNext/>
              <w:keepLines/>
            </w:pPr>
            <w:bookmarkStart w:id="420" w:name="ColumnTitle_112"/>
            <w:bookmarkEnd w:id="420"/>
            <w:r w:rsidRPr="001A1E37">
              <w:t>Service Attribute</w:t>
            </w:r>
          </w:p>
        </w:tc>
        <w:tc>
          <w:tcPr>
            <w:tcW w:w="2994" w:type="pct"/>
            <w:shd w:val="clear" w:color="auto" w:fill="D9D9D9" w:themeFill="background1" w:themeFillShade="D9"/>
          </w:tcPr>
          <w:p w:rsidR="008A6DFD" w:rsidRPr="001A1E37" w:rsidRDefault="008A6DFD" w:rsidP="00AB788F">
            <w:pPr>
              <w:pStyle w:val="TableHeading"/>
              <w:keepNext/>
              <w:keepLines/>
            </w:pPr>
            <w:r w:rsidRPr="001A1E37">
              <w:t>Value</w:t>
            </w:r>
          </w:p>
        </w:tc>
      </w:tr>
      <w:tr w:rsidR="008A6DFD" w:rsidRPr="008A6DFD" w:rsidTr="003D34F4">
        <w:trPr>
          <w:cantSplit/>
        </w:trPr>
        <w:tc>
          <w:tcPr>
            <w:tcW w:w="2006" w:type="pct"/>
          </w:tcPr>
          <w:p w:rsidR="008A6DFD" w:rsidRPr="005371D2" w:rsidRDefault="008A6DFD" w:rsidP="008A6DFD">
            <w:pPr>
              <w:pStyle w:val="InstructionalTable"/>
              <w:rPr>
                <w:rFonts w:ascii="Arial" w:hAnsi="Arial" w:cs="Arial"/>
                <w:i w:val="0"/>
              </w:rPr>
            </w:pPr>
            <w:r w:rsidRPr="005371D2">
              <w:rPr>
                <w:rFonts w:ascii="Arial" w:hAnsi="Arial" w:cs="Arial"/>
                <w:i w:val="0"/>
                <w:color w:val="auto"/>
              </w:rPr>
              <w:t>Name and Alias (if any)</w:t>
            </w:r>
          </w:p>
        </w:tc>
        <w:tc>
          <w:tcPr>
            <w:tcW w:w="2994" w:type="pct"/>
          </w:tcPr>
          <w:p w:rsidR="008A6DFD" w:rsidRPr="008A6DFD" w:rsidRDefault="005371D2" w:rsidP="008A6DFD">
            <w:pPr>
              <w:pStyle w:val="InstructionalTable"/>
            </w:pPr>
            <w:r w:rsidRPr="005371D2">
              <w:rPr>
                <w:rFonts w:ascii="Arial" w:hAnsi="Arial" w:cs="Arial"/>
                <w:i w:val="0"/>
                <w:color w:val="auto"/>
              </w:rPr>
              <w:t>Interment Tracking Service</w:t>
            </w:r>
          </w:p>
        </w:tc>
      </w:tr>
      <w:tr w:rsidR="008A6DFD" w:rsidRPr="008A6DFD" w:rsidTr="003D34F4">
        <w:trPr>
          <w:cantSplit/>
        </w:trPr>
        <w:tc>
          <w:tcPr>
            <w:tcW w:w="2006" w:type="pct"/>
          </w:tcPr>
          <w:p w:rsidR="008A6DFD" w:rsidRPr="001A1E37" w:rsidRDefault="008A6DFD" w:rsidP="008A6DFD">
            <w:pPr>
              <w:pStyle w:val="TableText"/>
            </w:pPr>
            <w:r w:rsidRPr="001A1E37">
              <w:t>Overview</w:t>
            </w:r>
          </w:p>
        </w:tc>
        <w:tc>
          <w:tcPr>
            <w:tcW w:w="2994" w:type="pct"/>
          </w:tcPr>
          <w:p w:rsidR="008A6DFD" w:rsidRPr="005371D2" w:rsidRDefault="005371D2" w:rsidP="008A6DFD">
            <w:pPr>
              <w:pStyle w:val="InstructionalTable"/>
              <w:rPr>
                <w:rFonts w:ascii="Arial" w:hAnsi="Arial" w:cs="Arial"/>
                <w:i w:val="0"/>
                <w:color w:val="auto"/>
              </w:rPr>
            </w:pPr>
            <w:r w:rsidRPr="005371D2">
              <w:rPr>
                <w:rFonts w:ascii="Arial" w:hAnsi="Arial" w:cs="Arial"/>
                <w:i w:val="0"/>
                <w:color w:val="auto"/>
              </w:rPr>
              <w:t>Interment Tracking Service provides capability to store and track all workflow activities related to Interment Notice/Dig Slip (INDS) and Remains Tracking.</w:t>
            </w:r>
          </w:p>
        </w:tc>
      </w:tr>
      <w:tr w:rsidR="008A6DFD" w:rsidRPr="008A6DFD" w:rsidTr="003D34F4">
        <w:trPr>
          <w:cantSplit/>
        </w:trPr>
        <w:tc>
          <w:tcPr>
            <w:tcW w:w="2006" w:type="pct"/>
          </w:tcPr>
          <w:p w:rsidR="008A6DFD" w:rsidRPr="001A1E37" w:rsidRDefault="008A6DFD" w:rsidP="008A6DFD">
            <w:pPr>
              <w:pStyle w:val="TableText"/>
            </w:pPr>
            <w:r w:rsidRPr="001A1E37">
              <w:t>Version</w:t>
            </w:r>
          </w:p>
        </w:tc>
        <w:tc>
          <w:tcPr>
            <w:tcW w:w="2994" w:type="pct"/>
          </w:tcPr>
          <w:p w:rsidR="008A6DFD" w:rsidRPr="005371D2" w:rsidRDefault="005371D2" w:rsidP="008A6DFD">
            <w:pPr>
              <w:pStyle w:val="InstructionalTable"/>
              <w:rPr>
                <w:rFonts w:ascii="Arial" w:hAnsi="Arial" w:cs="Arial"/>
                <w:i w:val="0"/>
                <w:color w:val="auto"/>
              </w:rPr>
            </w:pPr>
            <w:r>
              <w:rPr>
                <w:rFonts w:ascii="Arial" w:hAnsi="Arial" w:cs="Arial"/>
                <w:i w:val="0"/>
                <w:color w:val="auto"/>
              </w:rPr>
              <w:t>1.</w:t>
            </w:r>
          </w:p>
        </w:tc>
      </w:tr>
      <w:tr w:rsidR="008A6DFD" w:rsidRPr="008A6DFD" w:rsidTr="003D34F4">
        <w:trPr>
          <w:cantSplit/>
        </w:trPr>
        <w:tc>
          <w:tcPr>
            <w:tcW w:w="2006" w:type="pct"/>
          </w:tcPr>
          <w:p w:rsidR="008A6DFD" w:rsidRPr="001A1E37" w:rsidRDefault="008A6DFD" w:rsidP="008A6DFD">
            <w:pPr>
              <w:pStyle w:val="TableText"/>
            </w:pPr>
            <w:r w:rsidRPr="001A1E37">
              <w:t>Latest Status</w:t>
            </w:r>
          </w:p>
        </w:tc>
        <w:tc>
          <w:tcPr>
            <w:tcW w:w="2994" w:type="pct"/>
          </w:tcPr>
          <w:p w:rsidR="008A6DFD" w:rsidRPr="005371D2" w:rsidRDefault="005371D2" w:rsidP="008A6DFD">
            <w:pPr>
              <w:pStyle w:val="InstructionalTable"/>
              <w:rPr>
                <w:rFonts w:ascii="Arial" w:hAnsi="Arial" w:cs="Arial"/>
                <w:i w:val="0"/>
                <w:color w:val="auto"/>
              </w:rPr>
            </w:pPr>
            <w:r>
              <w:rPr>
                <w:rFonts w:ascii="Arial" w:hAnsi="Arial" w:cs="Arial"/>
                <w:i w:val="0"/>
                <w:color w:val="auto"/>
              </w:rPr>
              <w:t>Inception</w:t>
            </w:r>
          </w:p>
        </w:tc>
      </w:tr>
      <w:tr w:rsidR="008A6DFD" w:rsidRPr="008A6DFD" w:rsidTr="003D34F4">
        <w:trPr>
          <w:cantSplit/>
        </w:trPr>
        <w:tc>
          <w:tcPr>
            <w:tcW w:w="2006" w:type="pct"/>
          </w:tcPr>
          <w:p w:rsidR="008A6DFD" w:rsidRPr="001A1E37" w:rsidRDefault="008A6DFD" w:rsidP="008A6DFD">
            <w:pPr>
              <w:pStyle w:val="TableText"/>
            </w:pPr>
            <w:r w:rsidRPr="001A1E37">
              <w:t>Service Type</w:t>
            </w:r>
          </w:p>
        </w:tc>
        <w:tc>
          <w:tcPr>
            <w:tcW w:w="2994" w:type="pct"/>
          </w:tcPr>
          <w:p w:rsidR="008A6DFD" w:rsidRPr="005371D2" w:rsidRDefault="005371D2" w:rsidP="008A6DFD">
            <w:pPr>
              <w:pStyle w:val="InstructionalTable"/>
              <w:rPr>
                <w:rFonts w:ascii="Arial" w:hAnsi="Arial" w:cs="Arial"/>
                <w:i w:val="0"/>
                <w:color w:val="auto"/>
              </w:rPr>
            </w:pPr>
            <w:r>
              <w:rPr>
                <w:rFonts w:ascii="Arial" w:hAnsi="Arial" w:cs="Arial"/>
                <w:i w:val="0"/>
                <w:color w:val="auto"/>
              </w:rPr>
              <w:t>Business Application</w:t>
            </w:r>
          </w:p>
        </w:tc>
      </w:tr>
      <w:tr w:rsidR="008A6DFD" w:rsidRPr="008A6DFD" w:rsidTr="003D34F4">
        <w:trPr>
          <w:cantSplit/>
        </w:trPr>
        <w:tc>
          <w:tcPr>
            <w:tcW w:w="2006" w:type="pct"/>
          </w:tcPr>
          <w:p w:rsidR="008A6DFD" w:rsidRPr="001A1E37" w:rsidRDefault="008A6DFD" w:rsidP="008A6DFD">
            <w:pPr>
              <w:pStyle w:val="TableText"/>
            </w:pPr>
            <w:r w:rsidRPr="001A1E37">
              <w:t>Architecture Layer</w:t>
            </w:r>
          </w:p>
        </w:tc>
        <w:tc>
          <w:tcPr>
            <w:tcW w:w="2994" w:type="pct"/>
          </w:tcPr>
          <w:p w:rsidR="008A6DFD" w:rsidRPr="005371D2" w:rsidRDefault="005371D2" w:rsidP="008A6DFD">
            <w:pPr>
              <w:pStyle w:val="InstructionalTable"/>
              <w:rPr>
                <w:rFonts w:ascii="Arial" w:hAnsi="Arial" w:cs="Arial"/>
                <w:i w:val="0"/>
                <w:color w:val="auto"/>
              </w:rPr>
            </w:pPr>
            <w:r>
              <w:rPr>
                <w:rFonts w:ascii="Arial" w:hAnsi="Arial" w:cs="Arial"/>
                <w:i w:val="0"/>
                <w:color w:val="auto"/>
              </w:rPr>
              <w:t>Solution</w:t>
            </w:r>
          </w:p>
        </w:tc>
      </w:tr>
      <w:tr w:rsidR="008A6DFD" w:rsidRPr="008A6DFD" w:rsidTr="003D34F4">
        <w:trPr>
          <w:cantSplit/>
        </w:trPr>
        <w:tc>
          <w:tcPr>
            <w:tcW w:w="2006" w:type="pct"/>
          </w:tcPr>
          <w:p w:rsidR="008A6DFD" w:rsidRPr="001A1E37" w:rsidRDefault="008A6DFD" w:rsidP="008A6DFD">
            <w:pPr>
              <w:pStyle w:val="TableText"/>
            </w:pPr>
            <w:r w:rsidRPr="001A1E37">
              <w:t>Business Domain</w:t>
            </w:r>
          </w:p>
        </w:tc>
        <w:tc>
          <w:tcPr>
            <w:tcW w:w="2994" w:type="pct"/>
          </w:tcPr>
          <w:p w:rsidR="008A6DFD" w:rsidRPr="005371D2" w:rsidRDefault="005371D2" w:rsidP="008A6DFD">
            <w:pPr>
              <w:pStyle w:val="InstructionalTable"/>
              <w:rPr>
                <w:rFonts w:ascii="Arial" w:hAnsi="Arial" w:cs="Arial"/>
                <w:i w:val="0"/>
                <w:color w:val="auto"/>
              </w:rPr>
            </w:pPr>
            <w:r>
              <w:rPr>
                <w:rFonts w:ascii="Arial" w:hAnsi="Arial" w:cs="Arial"/>
                <w:i w:val="0"/>
                <w:color w:val="auto"/>
              </w:rPr>
              <w:t>National Cemetery Administration (NCA)</w:t>
            </w:r>
          </w:p>
        </w:tc>
      </w:tr>
      <w:tr w:rsidR="008A6DFD" w:rsidRPr="008A6DFD" w:rsidTr="003D34F4">
        <w:trPr>
          <w:cantSplit/>
        </w:trPr>
        <w:tc>
          <w:tcPr>
            <w:tcW w:w="2006" w:type="pct"/>
          </w:tcPr>
          <w:p w:rsidR="008A6DFD" w:rsidRPr="001A1E37" w:rsidRDefault="008A6DFD" w:rsidP="008A6DFD">
            <w:pPr>
              <w:pStyle w:val="TableText"/>
            </w:pPr>
            <w:r w:rsidRPr="001A1E37">
              <w:t>Service Domain</w:t>
            </w:r>
          </w:p>
        </w:tc>
        <w:tc>
          <w:tcPr>
            <w:tcW w:w="2994" w:type="pct"/>
          </w:tcPr>
          <w:p w:rsidR="008A6DFD" w:rsidRPr="005371D2" w:rsidRDefault="005371D2" w:rsidP="008A6DFD">
            <w:pPr>
              <w:pStyle w:val="InstructionalTable"/>
              <w:rPr>
                <w:rFonts w:ascii="Arial" w:hAnsi="Arial" w:cs="Arial"/>
                <w:i w:val="0"/>
                <w:color w:val="auto"/>
              </w:rPr>
            </w:pPr>
            <w:r>
              <w:rPr>
                <w:rFonts w:ascii="Arial" w:hAnsi="Arial" w:cs="Arial"/>
                <w:i w:val="0"/>
                <w:color w:val="auto"/>
              </w:rPr>
              <w:t>Burial Benefits</w:t>
            </w:r>
          </w:p>
        </w:tc>
      </w:tr>
      <w:tr w:rsidR="008A6DFD" w:rsidRPr="008A6DFD" w:rsidTr="003D34F4">
        <w:trPr>
          <w:cantSplit/>
        </w:trPr>
        <w:tc>
          <w:tcPr>
            <w:tcW w:w="2006" w:type="pct"/>
          </w:tcPr>
          <w:p w:rsidR="008A6DFD" w:rsidRPr="001A1E37" w:rsidRDefault="008A6DFD" w:rsidP="008A6DFD">
            <w:pPr>
              <w:pStyle w:val="TableText"/>
            </w:pPr>
            <w:r w:rsidRPr="001A1E37">
              <w:t>Business Organization and Owner</w:t>
            </w:r>
          </w:p>
        </w:tc>
        <w:tc>
          <w:tcPr>
            <w:tcW w:w="2994" w:type="pct"/>
          </w:tcPr>
          <w:p w:rsidR="008A6DFD" w:rsidRPr="005371D2" w:rsidRDefault="005371D2" w:rsidP="008A6DFD">
            <w:pPr>
              <w:pStyle w:val="InstructionalTable"/>
              <w:rPr>
                <w:rFonts w:ascii="Arial" w:hAnsi="Arial" w:cs="Arial"/>
                <w:i w:val="0"/>
                <w:color w:val="auto"/>
              </w:rPr>
            </w:pPr>
            <w:r w:rsidRPr="008A6DFD">
              <w:t>Person who approves this service &amp; any changes.</w:t>
            </w:r>
            <w:r>
              <w:t xml:space="preserve"> </w:t>
            </w:r>
            <w:r w:rsidRPr="008A6DFD">
              <w:t>Include email.</w:t>
            </w:r>
          </w:p>
        </w:tc>
      </w:tr>
      <w:tr w:rsidR="008A6DFD" w:rsidRPr="008A6DFD" w:rsidTr="003D34F4">
        <w:trPr>
          <w:cantSplit/>
        </w:trPr>
        <w:tc>
          <w:tcPr>
            <w:tcW w:w="2006" w:type="pct"/>
          </w:tcPr>
          <w:p w:rsidR="008A6DFD" w:rsidRPr="001A1E37" w:rsidRDefault="008A6DFD" w:rsidP="008A6DFD">
            <w:pPr>
              <w:pStyle w:val="TableText"/>
            </w:pPr>
            <w:r w:rsidRPr="001A1E37">
              <w:t>Technical Organization and Owner</w:t>
            </w:r>
          </w:p>
        </w:tc>
        <w:tc>
          <w:tcPr>
            <w:tcW w:w="2994" w:type="pct"/>
          </w:tcPr>
          <w:p w:rsidR="008A6DFD" w:rsidRPr="005371D2" w:rsidRDefault="005371D2" w:rsidP="008A6DFD">
            <w:pPr>
              <w:pStyle w:val="InstructionalTable"/>
              <w:rPr>
                <w:rFonts w:ascii="Arial" w:hAnsi="Arial" w:cs="Arial"/>
                <w:i w:val="0"/>
                <w:color w:val="auto"/>
              </w:rPr>
            </w:pPr>
            <w:r w:rsidRPr="008A6DFD">
              <w:t>Person responsible for provisioning (specifying, acquiring certifying) this service. Include email.</w:t>
            </w:r>
          </w:p>
        </w:tc>
      </w:tr>
      <w:tr w:rsidR="008A6DFD" w:rsidRPr="008A6DFD" w:rsidTr="003D34F4">
        <w:trPr>
          <w:cantSplit/>
        </w:trPr>
        <w:tc>
          <w:tcPr>
            <w:tcW w:w="2006" w:type="pct"/>
          </w:tcPr>
          <w:p w:rsidR="008A6DFD" w:rsidRPr="001A1E37" w:rsidRDefault="008A6DFD" w:rsidP="008A6DFD">
            <w:pPr>
              <w:pStyle w:val="TableText"/>
            </w:pPr>
            <w:r w:rsidRPr="001A1E37">
              <w:t>Development Organization and Owner</w:t>
            </w:r>
          </w:p>
        </w:tc>
        <w:tc>
          <w:tcPr>
            <w:tcW w:w="2994" w:type="pct"/>
          </w:tcPr>
          <w:p w:rsidR="008A6DFD" w:rsidRPr="005371D2" w:rsidRDefault="005371D2" w:rsidP="00D0692F">
            <w:pPr>
              <w:pStyle w:val="InstructionalTable"/>
              <w:rPr>
                <w:rFonts w:ascii="Arial" w:hAnsi="Arial" w:cs="Arial"/>
                <w:i w:val="0"/>
                <w:color w:val="auto"/>
              </w:rPr>
            </w:pPr>
            <w:proofErr w:type="spellStart"/>
            <w:r>
              <w:rPr>
                <w:rFonts w:ascii="Arial" w:hAnsi="Arial" w:cs="Arial"/>
                <w:i w:val="0"/>
                <w:color w:val="auto"/>
              </w:rPr>
              <w:t>Prosphere</w:t>
            </w:r>
            <w:proofErr w:type="spellEnd"/>
            <w:r>
              <w:rPr>
                <w:rFonts w:ascii="Arial" w:hAnsi="Arial" w:cs="Arial"/>
                <w:i w:val="0"/>
                <w:color w:val="auto"/>
              </w:rPr>
              <w:t xml:space="preserve"> </w:t>
            </w:r>
            <w:proofErr w:type="spellStart"/>
            <w:r>
              <w:rPr>
                <w:rFonts w:ascii="Arial" w:hAnsi="Arial" w:cs="Arial"/>
                <w:i w:val="0"/>
                <w:color w:val="auto"/>
              </w:rPr>
              <w:t>Tek</w:t>
            </w:r>
            <w:proofErr w:type="spellEnd"/>
            <w:r>
              <w:rPr>
                <w:rFonts w:ascii="Arial" w:hAnsi="Arial" w:cs="Arial"/>
                <w:i w:val="0"/>
                <w:color w:val="auto"/>
              </w:rPr>
              <w:t xml:space="preserve">; </w:t>
            </w:r>
          </w:p>
        </w:tc>
      </w:tr>
      <w:tr w:rsidR="008A6DFD" w:rsidRPr="008A6DFD" w:rsidTr="003D34F4">
        <w:trPr>
          <w:cantSplit/>
        </w:trPr>
        <w:tc>
          <w:tcPr>
            <w:tcW w:w="2006" w:type="pct"/>
          </w:tcPr>
          <w:p w:rsidR="008A6DFD" w:rsidRPr="001A1E37" w:rsidRDefault="008A6DFD" w:rsidP="008A6DFD">
            <w:pPr>
              <w:pStyle w:val="TableText"/>
            </w:pPr>
            <w:r w:rsidRPr="001A1E37">
              <w:t>Support Organization and Owner</w:t>
            </w:r>
          </w:p>
        </w:tc>
        <w:tc>
          <w:tcPr>
            <w:tcW w:w="2994" w:type="pct"/>
          </w:tcPr>
          <w:p w:rsidR="008A6DFD" w:rsidRPr="005371D2" w:rsidRDefault="005371D2" w:rsidP="008A6DFD">
            <w:pPr>
              <w:pStyle w:val="InstructionalTable"/>
              <w:rPr>
                <w:rFonts w:ascii="Arial" w:hAnsi="Arial" w:cs="Arial"/>
                <w:i w:val="0"/>
                <w:color w:val="auto"/>
              </w:rPr>
            </w:pPr>
            <w:r w:rsidRPr="008A6DFD">
              <w:t>Person who is responsible for the support of this service while in production. Include email.</w:t>
            </w:r>
          </w:p>
        </w:tc>
      </w:tr>
      <w:tr w:rsidR="008A6DFD" w:rsidRPr="008A6DFD" w:rsidTr="003D34F4">
        <w:trPr>
          <w:cantSplit/>
        </w:trPr>
        <w:tc>
          <w:tcPr>
            <w:tcW w:w="2006" w:type="pct"/>
          </w:tcPr>
          <w:p w:rsidR="008A6DFD" w:rsidRPr="001A1E37" w:rsidRDefault="008A6DFD" w:rsidP="008A6DFD">
            <w:pPr>
              <w:pStyle w:val="TableText"/>
            </w:pPr>
            <w:r w:rsidRPr="001A1E37">
              <w:t>Target Consumer Organization(s) and Owner(s)</w:t>
            </w:r>
          </w:p>
        </w:tc>
        <w:tc>
          <w:tcPr>
            <w:tcW w:w="2994" w:type="pct"/>
          </w:tcPr>
          <w:p w:rsidR="008A6DFD" w:rsidRPr="005371D2" w:rsidRDefault="005371D2" w:rsidP="008A6DFD">
            <w:pPr>
              <w:pStyle w:val="InstructionalTable"/>
              <w:rPr>
                <w:rFonts w:ascii="Arial" w:hAnsi="Arial" w:cs="Arial"/>
                <w:i w:val="0"/>
                <w:color w:val="auto"/>
              </w:rPr>
            </w:pPr>
            <w:r>
              <w:rPr>
                <w:rFonts w:ascii="Arial" w:hAnsi="Arial" w:cs="Arial"/>
                <w:i w:val="0"/>
                <w:color w:val="auto"/>
              </w:rPr>
              <w:t>NCA</w:t>
            </w:r>
          </w:p>
        </w:tc>
      </w:tr>
    </w:tbl>
    <w:p w:rsidR="00490A94" w:rsidRDefault="00DD7F63" w:rsidP="00F81D50">
      <w:pPr>
        <w:pStyle w:val="Heading5"/>
      </w:pPr>
      <w:bookmarkStart w:id="421" w:name="_Toc381778452"/>
      <w:bookmarkStart w:id="422" w:name="_Toc438638928"/>
      <w:r w:rsidRPr="00DD7F63">
        <w:t>Service Versions</w:t>
      </w:r>
      <w:bookmarkEnd w:id="421"/>
      <w:bookmarkEnd w:id="422"/>
    </w:p>
    <w:p w:rsidR="00CE29DE" w:rsidRPr="00E01F06" w:rsidRDefault="00CE29DE" w:rsidP="00CE29DE">
      <w:pPr>
        <w:pStyle w:val="BodyText"/>
      </w:pPr>
      <w:r>
        <w:rPr>
          <w:szCs w:val="24"/>
        </w:rPr>
        <w:t xml:space="preserve">Below is a service versions table detailing version numbers, current status of version, and a brief description. </w:t>
      </w:r>
    </w:p>
    <w:p w:rsidR="00E01F06" w:rsidRPr="00E01F06" w:rsidRDefault="00E01F06" w:rsidP="00E01F06">
      <w:pPr>
        <w:pStyle w:val="BodyText"/>
      </w:pPr>
      <w:r w:rsidRPr="00280E75">
        <w:rPr>
          <w:szCs w:val="24"/>
        </w:rPr>
        <w:t>Additional detailed information to this section will be provided at a later date by the developer, pending VA input and review.</w:t>
      </w:r>
    </w:p>
    <w:p w:rsidR="00B26F6B" w:rsidRDefault="00B26F6B" w:rsidP="00B26F6B">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82</w:t>
      </w:r>
      <w:r w:rsidR="00C44D97">
        <w:rPr>
          <w:noProof/>
        </w:rPr>
        <w:fldChar w:fldCharType="end"/>
      </w:r>
      <w:r>
        <w:t>: Service Versions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Service Versions"/>
        <w:tblDescription w:val="Service Versions, including version numbers, current status, and a brief description of the change implemented in the version."/>
      </w:tblPr>
      <w:tblGrid>
        <w:gridCol w:w="2358"/>
        <w:gridCol w:w="2520"/>
        <w:gridCol w:w="4698"/>
      </w:tblGrid>
      <w:tr w:rsidR="001615A5" w:rsidRPr="00DD7F63" w:rsidTr="00EF1CD7">
        <w:trPr>
          <w:cantSplit/>
        </w:trPr>
        <w:tc>
          <w:tcPr>
            <w:tcW w:w="1231" w:type="pct"/>
            <w:shd w:val="clear" w:color="auto" w:fill="D9D9D9" w:themeFill="background1" w:themeFillShade="D9"/>
          </w:tcPr>
          <w:p w:rsidR="00DD7F63" w:rsidRPr="001A1E37" w:rsidRDefault="00DD7F63" w:rsidP="00DD7F63">
            <w:pPr>
              <w:pStyle w:val="TableHeading"/>
            </w:pPr>
            <w:bookmarkStart w:id="423" w:name="ColumnTitle_113"/>
            <w:bookmarkEnd w:id="423"/>
            <w:r w:rsidRPr="001A1E37">
              <w:t>Version Numbers</w:t>
            </w:r>
          </w:p>
        </w:tc>
        <w:tc>
          <w:tcPr>
            <w:tcW w:w="1316" w:type="pct"/>
            <w:shd w:val="clear" w:color="auto" w:fill="D9D9D9" w:themeFill="background1" w:themeFillShade="D9"/>
          </w:tcPr>
          <w:p w:rsidR="00DD7F63" w:rsidRPr="001A1E37" w:rsidRDefault="00DD7F63" w:rsidP="00DD7F63">
            <w:pPr>
              <w:pStyle w:val="TableHeading"/>
            </w:pPr>
            <w:r w:rsidRPr="001A1E37">
              <w:t xml:space="preserve">Current Status of Version </w:t>
            </w:r>
          </w:p>
        </w:tc>
        <w:tc>
          <w:tcPr>
            <w:tcW w:w="2453" w:type="pct"/>
            <w:shd w:val="clear" w:color="auto" w:fill="D9D9D9" w:themeFill="background1" w:themeFillShade="D9"/>
          </w:tcPr>
          <w:p w:rsidR="00DD7F63" w:rsidRPr="001A1E37" w:rsidRDefault="00DD7F63" w:rsidP="00DD7F63">
            <w:pPr>
              <w:pStyle w:val="TableHeading"/>
            </w:pPr>
            <w:r w:rsidRPr="001A1E37">
              <w:t>A Brief Description of the change implemented in that version</w:t>
            </w:r>
          </w:p>
        </w:tc>
      </w:tr>
      <w:tr w:rsidR="00DD7F63" w:rsidRPr="00DD7F63" w:rsidTr="003D34F4">
        <w:trPr>
          <w:cantSplit/>
        </w:trPr>
        <w:tc>
          <w:tcPr>
            <w:tcW w:w="1231" w:type="pct"/>
          </w:tcPr>
          <w:p w:rsidR="00DD7F63" w:rsidRPr="005371D2" w:rsidRDefault="005371D2" w:rsidP="00DD7F63">
            <w:pPr>
              <w:pStyle w:val="InstructionalTable"/>
              <w:rPr>
                <w:rFonts w:ascii="Arial" w:hAnsi="Arial" w:cs="Arial"/>
                <w:i w:val="0"/>
                <w:color w:val="auto"/>
              </w:rPr>
            </w:pPr>
            <w:r>
              <w:rPr>
                <w:rFonts w:ascii="Arial" w:hAnsi="Arial" w:cs="Arial"/>
                <w:i w:val="0"/>
                <w:color w:val="auto"/>
              </w:rPr>
              <w:t>Version 1</w:t>
            </w:r>
          </w:p>
        </w:tc>
        <w:tc>
          <w:tcPr>
            <w:tcW w:w="1316" w:type="pct"/>
          </w:tcPr>
          <w:p w:rsidR="00DD7F63" w:rsidRPr="005371D2" w:rsidRDefault="00DD7F63" w:rsidP="00DD7F63">
            <w:pPr>
              <w:pStyle w:val="InstructionalTable"/>
              <w:rPr>
                <w:rFonts w:ascii="Arial" w:hAnsi="Arial" w:cs="Arial"/>
                <w:i w:val="0"/>
                <w:color w:val="auto"/>
              </w:rPr>
            </w:pPr>
            <w:r w:rsidRPr="005371D2">
              <w:rPr>
                <w:rFonts w:ascii="Arial" w:hAnsi="Arial" w:cs="Arial"/>
                <w:i w:val="0"/>
                <w:color w:val="auto"/>
              </w:rPr>
              <w:t>Being Designed</w:t>
            </w:r>
          </w:p>
        </w:tc>
        <w:tc>
          <w:tcPr>
            <w:tcW w:w="2453" w:type="pct"/>
          </w:tcPr>
          <w:p w:rsidR="00DD7F63" w:rsidRPr="005371D2" w:rsidRDefault="00DD7F63" w:rsidP="00DD7F63">
            <w:pPr>
              <w:pStyle w:val="InstructionalTable"/>
              <w:rPr>
                <w:rFonts w:ascii="Arial" w:hAnsi="Arial" w:cs="Arial"/>
                <w:i w:val="0"/>
                <w:color w:val="auto"/>
              </w:rPr>
            </w:pPr>
          </w:p>
        </w:tc>
      </w:tr>
      <w:tr w:rsidR="00DD7F63" w:rsidRPr="00DD7F63" w:rsidTr="003D34F4">
        <w:trPr>
          <w:cantSplit/>
        </w:trPr>
        <w:tc>
          <w:tcPr>
            <w:tcW w:w="1231" w:type="pct"/>
          </w:tcPr>
          <w:p w:rsidR="00DD7F63" w:rsidRPr="00DD7F63" w:rsidRDefault="00DD7F63" w:rsidP="00DD7F63">
            <w:pPr>
              <w:pStyle w:val="InstructionalTable"/>
            </w:pPr>
            <w:r w:rsidRPr="00DD7F63">
              <w:t>Example: version 2</w:t>
            </w:r>
          </w:p>
        </w:tc>
        <w:tc>
          <w:tcPr>
            <w:tcW w:w="1316" w:type="pct"/>
          </w:tcPr>
          <w:p w:rsidR="00DD7F63" w:rsidRPr="00DD7F63" w:rsidRDefault="00DD7F63" w:rsidP="00DD7F63">
            <w:pPr>
              <w:pStyle w:val="InstructionalTable"/>
            </w:pPr>
            <w:r w:rsidRPr="00DD7F63">
              <w:t>Example: In production. Will be retired with this release.</w:t>
            </w:r>
          </w:p>
        </w:tc>
        <w:tc>
          <w:tcPr>
            <w:tcW w:w="2453" w:type="pct"/>
          </w:tcPr>
          <w:p w:rsidR="00DD7F63" w:rsidRPr="00DD7F63" w:rsidRDefault="00DD7F63" w:rsidP="00DD7F63">
            <w:pPr>
              <w:pStyle w:val="InstructionalTable"/>
            </w:pPr>
            <w:r w:rsidRPr="00DD7F63">
              <w:t xml:space="preserve">Example: This release added the ability to look up a person by address. </w:t>
            </w:r>
          </w:p>
          <w:p w:rsidR="00DD7F63" w:rsidRPr="00DD7F63" w:rsidRDefault="00DD7F63" w:rsidP="00DD7F63">
            <w:pPr>
              <w:pStyle w:val="InstructionalTable"/>
            </w:pPr>
            <w:r w:rsidRPr="00DD7F63">
              <w:t>Provide a link to each version of the service.</w:t>
            </w:r>
          </w:p>
        </w:tc>
      </w:tr>
      <w:tr w:rsidR="00DD7F63" w:rsidRPr="00DD7F63" w:rsidTr="003D34F4">
        <w:trPr>
          <w:cantSplit/>
        </w:trPr>
        <w:tc>
          <w:tcPr>
            <w:tcW w:w="1231" w:type="pct"/>
          </w:tcPr>
          <w:p w:rsidR="00DD7F63" w:rsidRPr="00DD7F63" w:rsidRDefault="00DD7F63" w:rsidP="00DD7F63">
            <w:pPr>
              <w:pStyle w:val="InstructionalTable"/>
            </w:pPr>
            <w:r w:rsidRPr="00DD7F63">
              <w:t>Example: version 1</w:t>
            </w:r>
          </w:p>
        </w:tc>
        <w:tc>
          <w:tcPr>
            <w:tcW w:w="1316" w:type="pct"/>
          </w:tcPr>
          <w:p w:rsidR="00DD7F63" w:rsidRPr="00DD7F63" w:rsidRDefault="00DD7F63" w:rsidP="00DD7F63">
            <w:pPr>
              <w:pStyle w:val="InstructionalTable"/>
            </w:pPr>
            <w:r w:rsidRPr="00DD7F63">
              <w:t>Example: Retired.</w:t>
            </w:r>
          </w:p>
        </w:tc>
        <w:tc>
          <w:tcPr>
            <w:tcW w:w="2453" w:type="pct"/>
          </w:tcPr>
          <w:p w:rsidR="00DD7F63" w:rsidRPr="00DD7F63" w:rsidRDefault="00DD7F63" w:rsidP="00DD7F63">
            <w:pPr>
              <w:pStyle w:val="InstructionalTable"/>
            </w:pPr>
            <w:r w:rsidRPr="00DD7F63">
              <w:t xml:space="preserve">Example: This release provided the base minimum functionality to look up a person by name. </w:t>
            </w:r>
          </w:p>
          <w:p w:rsidR="00DD7F63" w:rsidRPr="00DD7F63" w:rsidRDefault="00DD7F63" w:rsidP="00DD7F63">
            <w:pPr>
              <w:pStyle w:val="InstructionalTable"/>
            </w:pPr>
            <w:r w:rsidRPr="00DD7F63">
              <w:t>Provide a link to each version of the service.</w:t>
            </w:r>
          </w:p>
        </w:tc>
      </w:tr>
    </w:tbl>
    <w:p w:rsidR="00621A21" w:rsidRDefault="00621A21" w:rsidP="00F81D50">
      <w:pPr>
        <w:pStyle w:val="Heading5"/>
      </w:pPr>
      <w:bookmarkStart w:id="424" w:name="_Toc381778453"/>
      <w:bookmarkStart w:id="425" w:name="_Toc438638929"/>
      <w:r>
        <w:t>Summary of Design and Platform Details</w:t>
      </w:r>
      <w:bookmarkEnd w:id="424"/>
      <w:bookmarkEnd w:id="425"/>
      <w:r>
        <w:t xml:space="preserve"> </w:t>
      </w:r>
    </w:p>
    <w:p w:rsidR="00621A21" w:rsidRDefault="00621A21" w:rsidP="00F81D50">
      <w:pPr>
        <w:pStyle w:val="Heading6"/>
      </w:pPr>
      <w:bookmarkStart w:id="426" w:name="_Toc381778454"/>
      <w:bookmarkStart w:id="427" w:name="_Toc438638930"/>
      <w:r>
        <w:t>SOA Pattern(s) Implemented</w:t>
      </w:r>
      <w:bookmarkEnd w:id="426"/>
      <w:bookmarkEnd w:id="427"/>
    </w:p>
    <w:p w:rsidR="005371D2" w:rsidRDefault="005371D2" w:rsidP="005371D2">
      <w:pPr>
        <w:pStyle w:val="BodyText"/>
        <w:rPr>
          <w:szCs w:val="24"/>
        </w:rPr>
      </w:pPr>
      <w:r>
        <w:rPr>
          <w:szCs w:val="24"/>
        </w:rPr>
        <w:t>The service is based on Request/Response model.</w:t>
      </w:r>
    </w:p>
    <w:p w:rsidR="00621A21" w:rsidRDefault="00621A21" w:rsidP="00190444">
      <w:pPr>
        <w:pStyle w:val="InstructionalText1"/>
      </w:pPr>
      <w:r>
        <w:lastRenderedPageBreak/>
        <w:t>Name of the SOA pattern implemented – for instance, this may be a Pub/Sub model. Just a name and reference to the document or book with the pattern is sufficient for popular patterns or VA's own patterns. If you are using some esoteric pattern, more details will help.</w:t>
      </w:r>
      <w:r w:rsidR="00ED0CC8">
        <w:t xml:space="preserve"> </w:t>
      </w:r>
    </w:p>
    <w:p w:rsidR="00621A21" w:rsidRDefault="00621A21" w:rsidP="00F81D50">
      <w:pPr>
        <w:pStyle w:val="Heading6"/>
      </w:pPr>
      <w:bookmarkStart w:id="428" w:name="_Toc381778455"/>
      <w:bookmarkStart w:id="429" w:name="_Toc438638931"/>
      <w:r>
        <w:t xml:space="preserve">COTS Platform </w:t>
      </w:r>
      <w:r w:rsidR="00B26F6B">
        <w:t>Vendor Names and Versions for Hosting Platform</w:t>
      </w:r>
      <w:bookmarkEnd w:id="428"/>
      <w:bookmarkEnd w:id="429"/>
    </w:p>
    <w:p w:rsidR="005371D2" w:rsidRDefault="005371D2" w:rsidP="00E01F06">
      <w:pPr>
        <w:pStyle w:val="BodyText"/>
        <w:rPr>
          <w:szCs w:val="24"/>
        </w:rPr>
      </w:pPr>
      <w:r>
        <w:rPr>
          <w:szCs w:val="24"/>
        </w:rPr>
        <w:t xml:space="preserve">Service will be built on </w:t>
      </w:r>
      <w:r w:rsidR="00944167">
        <w:rPr>
          <w:szCs w:val="24"/>
        </w:rPr>
        <w:t xml:space="preserve">the </w:t>
      </w:r>
      <w:r>
        <w:rPr>
          <w:szCs w:val="24"/>
        </w:rPr>
        <w:t>CATAMARAN</w:t>
      </w:r>
      <w:r w:rsidR="00EF1CD7">
        <w:rPr>
          <w:szCs w:val="24"/>
        </w:rPr>
        <w:t>™</w:t>
      </w:r>
      <w:r w:rsidR="00944167">
        <w:rPr>
          <w:szCs w:val="24"/>
        </w:rPr>
        <w:t xml:space="preserve"> p</w:t>
      </w:r>
      <w:r>
        <w:rPr>
          <w:szCs w:val="24"/>
        </w:rPr>
        <w:t xml:space="preserve">latform. </w:t>
      </w:r>
    </w:p>
    <w:p w:rsidR="00621A21" w:rsidRDefault="00621A21" w:rsidP="00190444">
      <w:pPr>
        <w:pStyle w:val="InstructionalText1"/>
      </w:pPr>
      <w:proofErr w:type="gramStart"/>
      <w:r>
        <w:t>Example, TIBCO.</w:t>
      </w:r>
      <w:proofErr w:type="gramEnd"/>
    </w:p>
    <w:p w:rsidR="00621A21" w:rsidRDefault="00621A21" w:rsidP="00F81D50">
      <w:pPr>
        <w:pStyle w:val="Heading4"/>
      </w:pPr>
      <w:bookmarkStart w:id="430" w:name="_Toc381778456"/>
      <w:bookmarkStart w:id="431" w:name="_Toc438638932"/>
      <w:r>
        <w:t>Dependencies</w:t>
      </w:r>
      <w:bookmarkEnd w:id="430"/>
      <w:bookmarkEnd w:id="431"/>
    </w:p>
    <w:p w:rsidR="005371D2" w:rsidRDefault="005371D2" w:rsidP="005371D2">
      <w:pPr>
        <w:pStyle w:val="BodyText"/>
        <w:rPr>
          <w:szCs w:val="24"/>
        </w:rPr>
      </w:pPr>
      <w:r>
        <w:rPr>
          <w:szCs w:val="24"/>
        </w:rPr>
        <w:t>The service depends on BOSS and AMAS application servers and database servers.</w:t>
      </w:r>
    </w:p>
    <w:p w:rsidR="00621A21" w:rsidRDefault="00621A21" w:rsidP="00190444">
      <w:pPr>
        <w:pStyle w:val="InstructionalText1"/>
      </w:pPr>
      <w:r>
        <w:t>The Dependency Model identifies other services, systems, databases, etc. that [Service Name] is dependent upon or interacts with to perform its function.</w:t>
      </w:r>
    </w:p>
    <w:p w:rsidR="00621A21" w:rsidRDefault="00621A21" w:rsidP="00190444">
      <w:pPr>
        <w:pStyle w:val="InstructionalText1"/>
      </w:pPr>
      <w:r>
        <w:t xml:space="preserve"> This section should clearly identify all sources and external systems that are accessed by this service to fulfill the service consumers’ request.</w:t>
      </w:r>
      <w:r w:rsidR="00ED0CC8">
        <w:t xml:space="preserve"> </w:t>
      </w:r>
      <w:r>
        <w:t xml:space="preserve">This section should include diagrams to show as much detail as necessary to inform the developer. Provide a context diagram for the service. </w:t>
      </w:r>
    </w:p>
    <w:p w:rsidR="00621A21" w:rsidRDefault="00621A21" w:rsidP="00190444">
      <w:pPr>
        <w:pStyle w:val="InstructionalText1"/>
      </w:pPr>
      <w:r>
        <w:t xml:space="preserve">Note: Here our primary audience includes the providers of the service. So this document in general will emphasize system components and sub-systems as much as external interactions. </w:t>
      </w:r>
    </w:p>
    <w:p w:rsidR="00621A21" w:rsidRDefault="00621A21" w:rsidP="00F81D50">
      <w:pPr>
        <w:pStyle w:val="Heading4"/>
      </w:pPr>
      <w:bookmarkStart w:id="432" w:name="_Toc381778457"/>
      <w:bookmarkStart w:id="433" w:name="_Toc438638933"/>
      <w:r>
        <w:t>Service Design Details</w:t>
      </w:r>
      <w:bookmarkEnd w:id="432"/>
      <w:bookmarkEnd w:id="433"/>
    </w:p>
    <w:p w:rsidR="00A91346" w:rsidRDefault="005371D2" w:rsidP="005371D2">
      <w:pPr>
        <w:pStyle w:val="BodyText"/>
        <w:rPr>
          <w:szCs w:val="24"/>
        </w:rPr>
      </w:pPr>
      <w:r>
        <w:rPr>
          <w:szCs w:val="24"/>
        </w:rPr>
        <w:t xml:space="preserve">Please refer to the Web Service Definition Language (WSDL) </w:t>
      </w:r>
      <w:r w:rsidR="00A91346">
        <w:rPr>
          <w:szCs w:val="24"/>
        </w:rPr>
        <w:t xml:space="preserve">document below </w:t>
      </w:r>
      <w:r>
        <w:rPr>
          <w:szCs w:val="24"/>
        </w:rPr>
        <w:t>for the deta</w:t>
      </w:r>
      <w:r w:rsidR="00A91346">
        <w:rPr>
          <w:szCs w:val="24"/>
        </w:rPr>
        <w:t>iled definition of this service.</w:t>
      </w:r>
    </w:p>
    <w:p w:rsidR="005371D2" w:rsidRDefault="005371D2" w:rsidP="005371D2">
      <w:pPr>
        <w:pStyle w:val="BodyText"/>
        <w:rPr>
          <w:szCs w:val="24"/>
        </w:rPr>
      </w:pPr>
      <w:r>
        <w:rPr>
          <w:szCs w:val="24"/>
        </w:rPr>
        <w:t xml:space="preserve"> </w:t>
      </w:r>
      <w:r w:rsidR="00D0692F">
        <w:rPr>
          <w:szCs w:val="24"/>
        </w:rPr>
        <w:object w:dxaOrig="3330" w:dyaOrig="810" w14:anchorId="5D4E7AA7">
          <v:shape id="_x0000_i1033" type="#_x0000_t75" alt="Link to the Web Service Definition Language (WSDL) document providing a detailed definition of this service." style="width:166.45pt;height:40.3pt" o:ole="">
            <v:imagedata r:id="rId78" o:title=""/>
          </v:shape>
          <o:OLEObject Type="Embed" ProgID="Package" ShapeID="_x0000_i1033" DrawAspect="Content" ObjectID="_1526887249" r:id="rId79"/>
        </w:object>
      </w:r>
    </w:p>
    <w:p w:rsidR="00621A21" w:rsidRDefault="00621A21" w:rsidP="00190444">
      <w:pPr>
        <w:pStyle w:val="InstructionalText1"/>
      </w:pPr>
      <w:r>
        <w:t xml:space="preserve">The next sub-section on Interface Technical Specs </w:t>
      </w:r>
      <w:r w:rsidRPr="00621A21">
        <w:rPr>
          <w:b/>
          <w:u w:val="single"/>
        </w:rPr>
        <w:t>could be</w:t>
      </w:r>
      <w:r>
        <w:t xml:space="preserve"> just a copy from the corresponding sub-section in Interface section in the Service Description Document. Here, you could provide more detail necessary for building this service but </w:t>
      </w:r>
      <w:r w:rsidRPr="00621A21">
        <w:rPr>
          <w:b/>
          <w:u w:val="single"/>
        </w:rPr>
        <w:t>the interface spec needs to be consistent between this document and the Service Description Document</w:t>
      </w:r>
      <w:r>
        <w:t>. This section contains all information necessary to fully describe an interface published by this service</w:t>
      </w:r>
      <w:r w:rsidR="00E17E2C">
        <w:t>...</w:t>
      </w:r>
      <w:r>
        <w:t xml:space="preserve"> </w:t>
      </w:r>
    </w:p>
    <w:p w:rsidR="00621A21" w:rsidRDefault="00621A21" w:rsidP="00F81D50">
      <w:pPr>
        <w:pStyle w:val="Heading5"/>
      </w:pPr>
      <w:bookmarkStart w:id="434" w:name="_Toc381778458"/>
      <w:bookmarkStart w:id="435" w:name="_Toc438638934"/>
      <w:r>
        <w:t>Interface Technical Specs</w:t>
      </w:r>
      <w:bookmarkEnd w:id="434"/>
      <w:bookmarkEnd w:id="435"/>
    </w:p>
    <w:p w:rsidR="00743BB3" w:rsidRDefault="00743BB3" w:rsidP="00743BB3">
      <w:pPr>
        <w:pStyle w:val="BodyText"/>
        <w:rPr>
          <w:szCs w:val="24"/>
        </w:rPr>
      </w:pPr>
      <w:r>
        <w:rPr>
          <w:szCs w:val="24"/>
        </w:rPr>
        <w:t xml:space="preserve">The </w:t>
      </w:r>
      <w:r w:rsidR="00160E69">
        <w:rPr>
          <w:szCs w:val="24"/>
        </w:rPr>
        <w:t>subsections below specify</w:t>
      </w:r>
      <w:r>
        <w:rPr>
          <w:szCs w:val="24"/>
        </w:rPr>
        <w:t xml:space="preserve"> the technical details to locate and discover the service. </w:t>
      </w:r>
    </w:p>
    <w:p w:rsidR="00621A21" w:rsidRDefault="00621A21" w:rsidP="00190444">
      <w:pPr>
        <w:pStyle w:val="InstructionalText1"/>
      </w:pPr>
      <w:r>
        <w:t xml:space="preserve">The technical specification allows developers of service consumers to locate and discover the service for run time consumption. </w:t>
      </w:r>
    </w:p>
    <w:p w:rsidR="00A2542E" w:rsidRDefault="00621A21" w:rsidP="00F81D50">
      <w:pPr>
        <w:pStyle w:val="Heading6"/>
      </w:pPr>
      <w:bookmarkStart w:id="436" w:name="_Toc381778459"/>
      <w:bookmarkStart w:id="437" w:name="_Toc438638935"/>
      <w:r>
        <w:t>Service Invocation Type</w:t>
      </w:r>
      <w:bookmarkEnd w:id="436"/>
      <w:bookmarkEnd w:id="437"/>
    </w:p>
    <w:p w:rsidR="00743BB3" w:rsidRPr="00FD523F" w:rsidRDefault="00743BB3" w:rsidP="00743BB3">
      <w:pPr>
        <w:pStyle w:val="BodyText"/>
      </w:pPr>
      <w:r>
        <w:rPr>
          <w:szCs w:val="24"/>
        </w:rPr>
        <w:t>The service may be invoked via SOAP over HTTP/HTTPS.</w:t>
      </w:r>
    </w:p>
    <w:p w:rsidR="00621A21" w:rsidRDefault="00621A21" w:rsidP="00190444">
      <w:pPr>
        <w:pStyle w:val="InstructionalText1"/>
      </w:pPr>
      <w:r>
        <w:t xml:space="preserve">Such as: SOAP over HTTP, REST. </w:t>
      </w:r>
    </w:p>
    <w:p w:rsidR="00621A21" w:rsidRDefault="00621A21" w:rsidP="00F81D50">
      <w:pPr>
        <w:pStyle w:val="Heading6"/>
      </w:pPr>
      <w:bookmarkStart w:id="438" w:name="_Toc381778460"/>
      <w:bookmarkStart w:id="439" w:name="_Toc438638936"/>
      <w:r>
        <w:t>Service Interface Type</w:t>
      </w:r>
      <w:bookmarkEnd w:id="438"/>
      <w:bookmarkEnd w:id="439"/>
      <w:r>
        <w:t xml:space="preserve"> </w:t>
      </w:r>
    </w:p>
    <w:p w:rsidR="005F66FC" w:rsidRDefault="005F66FC" w:rsidP="005F66FC">
      <w:pPr>
        <w:pStyle w:val="BodyText"/>
        <w:rPr>
          <w:szCs w:val="24"/>
        </w:rPr>
      </w:pPr>
      <w:r>
        <w:rPr>
          <w:szCs w:val="24"/>
        </w:rPr>
        <w:t>Service Interface Type is through Web Service Definition Language (WSDL).</w:t>
      </w:r>
    </w:p>
    <w:p w:rsidR="00621A21" w:rsidRDefault="00621A21" w:rsidP="00190444">
      <w:pPr>
        <w:pStyle w:val="InstructionalText1"/>
      </w:pPr>
      <w:r>
        <w:t>Such as: WSDL via Web Service 2.0</w:t>
      </w:r>
    </w:p>
    <w:p w:rsidR="00621A21" w:rsidRDefault="00621A21" w:rsidP="00F81D50">
      <w:pPr>
        <w:pStyle w:val="Heading6"/>
      </w:pPr>
      <w:bookmarkStart w:id="440" w:name="_Toc381778461"/>
      <w:bookmarkStart w:id="441" w:name="_Toc438638937"/>
      <w:r>
        <w:lastRenderedPageBreak/>
        <w:t>Service Name</w:t>
      </w:r>
      <w:bookmarkEnd w:id="440"/>
      <w:bookmarkEnd w:id="441"/>
    </w:p>
    <w:p w:rsidR="005F66FC" w:rsidRDefault="005F66FC" w:rsidP="005F66FC">
      <w:pPr>
        <w:pStyle w:val="BodyText"/>
        <w:rPr>
          <w:szCs w:val="24"/>
        </w:rPr>
      </w:pPr>
      <w:r>
        <w:t>The VA</w:t>
      </w:r>
      <w:r w:rsidR="00700CDF">
        <w:t xml:space="preserve"> </w:t>
      </w:r>
      <w:r>
        <w:t>In</w:t>
      </w:r>
      <w:r w:rsidR="00700CDF">
        <w:t>frastructure Service</w:t>
      </w:r>
      <w:r w:rsidR="00BD3ECF">
        <w:t>s</w:t>
      </w:r>
      <w:r w:rsidR="00700CDF">
        <w:t xml:space="preserve"> </w:t>
      </w:r>
      <w:r w:rsidR="00BD3ECF">
        <w:t xml:space="preserve">Enterprise </w:t>
      </w:r>
      <w:r>
        <w:t>Advisory Council (ISAC) is responsible for assigning unique domain names within the domain namespace.</w:t>
      </w:r>
      <w:r w:rsidR="000619A2">
        <w:t xml:space="preserve"> </w:t>
      </w:r>
      <w:r>
        <w:t>The subdomain name assigned by</w:t>
      </w:r>
      <w:r w:rsidR="00700CDF">
        <w:t xml:space="preserve"> ISAC will be substituted for &lt;</w:t>
      </w:r>
      <w:proofErr w:type="spellStart"/>
      <w:r w:rsidR="00700CDF">
        <w:t>D</w:t>
      </w:r>
      <w:r>
        <w:t>omainName</w:t>
      </w:r>
      <w:proofErr w:type="spellEnd"/>
      <w:r>
        <w:t>&gt; in the service name below:</w:t>
      </w:r>
    </w:p>
    <w:p w:rsidR="005F66FC" w:rsidRDefault="005F66FC" w:rsidP="005F66FC">
      <w:pPr>
        <w:pStyle w:val="BodyText"/>
        <w:rPr>
          <w:szCs w:val="24"/>
        </w:rPr>
      </w:pPr>
      <w:r>
        <w:rPr>
          <w:szCs w:val="24"/>
        </w:rPr>
        <w:t>The service name will be of the form:</w:t>
      </w:r>
      <w:r w:rsidR="000619A2">
        <w:rPr>
          <w:szCs w:val="24"/>
        </w:rPr>
        <w:t xml:space="preserve"> </w:t>
      </w:r>
      <w:r w:rsidR="00700CDF">
        <w:rPr>
          <w:szCs w:val="24"/>
        </w:rPr>
        <w:t>https://&lt;D</w:t>
      </w:r>
      <w:r>
        <w:rPr>
          <w:szCs w:val="24"/>
        </w:rPr>
        <w:t>omainName&gt;:12306/WEB.IntermentTracking.</w:t>
      </w:r>
    </w:p>
    <w:p w:rsidR="00621A21" w:rsidRDefault="00621A21" w:rsidP="00190444">
      <w:pPr>
        <w:pStyle w:val="InstructionalText1"/>
      </w:pPr>
      <w:proofErr w:type="gramStart"/>
      <w:r>
        <w:t>Technical Service Name.</w:t>
      </w:r>
      <w:proofErr w:type="gramEnd"/>
      <w:r>
        <w:t xml:space="preserve"> Comply with ESS naming standards. </w:t>
      </w:r>
    </w:p>
    <w:p w:rsidR="00621A21" w:rsidRDefault="00621A21" w:rsidP="00F81D50">
      <w:pPr>
        <w:pStyle w:val="Heading6"/>
      </w:pPr>
      <w:bookmarkStart w:id="442" w:name="_Toc381778462"/>
      <w:bookmarkStart w:id="443" w:name="_Toc438638938"/>
      <w:r>
        <w:t>Interface</w:t>
      </w:r>
      <w:bookmarkEnd w:id="442"/>
      <w:bookmarkEnd w:id="443"/>
    </w:p>
    <w:p w:rsidR="005F66FC" w:rsidRDefault="005F66FC" w:rsidP="005F66FC">
      <w:pPr>
        <w:pStyle w:val="BodyText"/>
        <w:rPr>
          <w:szCs w:val="24"/>
        </w:rPr>
      </w:pPr>
      <w:r>
        <w:rPr>
          <w:szCs w:val="24"/>
        </w:rPr>
        <w:t>Please refer to the Web Service Definition Language (WSDL) for the interface details of this service</w:t>
      </w:r>
      <w:r w:rsidR="00AE4455">
        <w:rPr>
          <w:szCs w:val="24"/>
        </w:rPr>
        <w:t>.</w:t>
      </w:r>
    </w:p>
    <w:p w:rsidR="00621A21" w:rsidRDefault="00621A21" w:rsidP="00190444">
      <w:pPr>
        <w:pStyle w:val="InstructionalText1"/>
      </w:pPr>
      <w:proofErr w:type="gramStart"/>
      <w:r>
        <w:t>Link to WSDL or other interface document.</w:t>
      </w:r>
      <w:proofErr w:type="gramEnd"/>
    </w:p>
    <w:p w:rsidR="00621A21" w:rsidRDefault="00621A21" w:rsidP="00F81D50">
      <w:pPr>
        <w:pStyle w:val="Heading6"/>
      </w:pPr>
      <w:bookmarkStart w:id="444" w:name="_Toc381778463"/>
      <w:bookmarkStart w:id="445" w:name="_Toc438638939"/>
      <w:r>
        <w:t>End Points</w:t>
      </w:r>
      <w:bookmarkEnd w:id="444"/>
      <w:bookmarkEnd w:id="445"/>
    </w:p>
    <w:p w:rsidR="005F66FC" w:rsidRDefault="005F66FC" w:rsidP="005F66FC">
      <w:pPr>
        <w:pStyle w:val="BodyText"/>
        <w:rPr>
          <w:szCs w:val="24"/>
        </w:rPr>
      </w:pPr>
      <w:r>
        <w:rPr>
          <w:szCs w:val="24"/>
        </w:rPr>
        <w:t>Please refer to the Web Service Definition Language (WSDL) for the End Points.</w:t>
      </w:r>
    </w:p>
    <w:p w:rsidR="00621A21" w:rsidRDefault="00621A21" w:rsidP="00190444">
      <w:pPr>
        <w:pStyle w:val="InstructionalText1"/>
      </w:pPr>
      <w:r>
        <w:t xml:space="preserve">Provide if known! </w:t>
      </w:r>
      <w:proofErr w:type="gramStart"/>
      <w:r>
        <w:t>Calls that can be made into the service.</w:t>
      </w:r>
      <w:proofErr w:type="gramEnd"/>
      <w:r>
        <w:t xml:space="preserve"> Can be referenced to the WSDL or can be in a separate table.</w:t>
      </w:r>
      <w:r w:rsidR="00ED0CC8">
        <w:t xml:space="preserve"> </w:t>
      </w:r>
    </w:p>
    <w:p w:rsidR="00621A21" w:rsidRDefault="00621A21" w:rsidP="00F81D50">
      <w:pPr>
        <w:pStyle w:val="Heading6"/>
      </w:pPr>
      <w:bookmarkStart w:id="446" w:name="_Toc381778464"/>
      <w:bookmarkStart w:id="447" w:name="_Toc438638940"/>
      <w:r>
        <w:t>Operations or Methods</w:t>
      </w:r>
      <w:bookmarkEnd w:id="446"/>
      <w:bookmarkEnd w:id="447"/>
    </w:p>
    <w:p w:rsidR="005F66FC" w:rsidRDefault="005F66FC" w:rsidP="005F66FC">
      <w:pPr>
        <w:pStyle w:val="BodyText"/>
        <w:rPr>
          <w:szCs w:val="24"/>
        </w:rPr>
      </w:pPr>
      <w:r>
        <w:rPr>
          <w:szCs w:val="24"/>
        </w:rPr>
        <w:t xml:space="preserve">The following table lists the operations of the </w:t>
      </w:r>
      <w:r w:rsidR="008170E7">
        <w:rPr>
          <w:szCs w:val="24"/>
        </w:rPr>
        <w:t>web service</w:t>
      </w:r>
      <w:r>
        <w:rPr>
          <w:szCs w:val="24"/>
        </w:rPr>
        <w:t>:</w:t>
      </w:r>
    </w:p>
    <w:p w:rsidR="00F777F0" w:rsidRDefault="00F777F0" w:rsidP="005F66FC">
      <w:pPr>
        <w:pStyle w:val="BodyText"/>
        <w:rPr>
          <w:szCs w:val="24"/>
        </w:rPr>
      </w:pPr>
      <w:r w:rsidRPr="00280E75">
        <w:rPr>
          <w:szCs w:val="24"/>
        </w:rPr>
        <w:t>Additional detailed information to this section will be provided at a later date by the developer, pending VA input and review.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5F66FC" w:rsidRPr="009B5C77" w:rsidTr="00FC1729">
        <w:trPr>
          <w:cantSplit/>
        </w:trPr>
        <w:tc>
          <w:tcPr>
            <w:tcW w:w="1163" w:type="pct"/>
            <w:shd w:val="clear" w:color="auto" w:fill="D9D9D9" w:themeFill="background1" w:themeFillShade="D9"/>
          </w:tcPr>
          <w:p w:rsidR="005F66FC" w:rsidRPr="001A1E37" w:rsidRDefault="005F66FC" w:rsidP="00946D20">
            <w:pPr>
              <w:pStyle w:val="TableHeading"/>
            </w:pPr>
            <w:r w:rsidRPr="001A1E37">
              <w:t>Operation Name</w:t>
            </w:r>
          </w:p>
        </w:tc>
        <w:tc>
          <w:tcPr>
            <w:tcW w:w="652" w:type="pct"/>
            <w:shd w:val="clear" w:color="auto" w:fill="D9D9D9" w:themeFill="background1" w:themeFillShade="D9"/>
          </w:tcPr>
          <w:p w:rsidR="005F66FC" w:rsidRPr="001A1E37" w:rsidRDefault="005F66FC" w:rsidP="00946D20">
            <w:pPr>
              <w:pStyle w:val="TableHeading"/>
            </w:pPr>
            <w:r w:rsidRPr="001A1E37">
              <w:t>Inputs</w:t>
            </w:r>
          </w:p>
        </w:tc>
        <w:tc>
          <w:tcPr>
            <w:tcW w:w="599" w:type="pct"/>
            <w:shd w:val="clear" w:color="auto" w:fill="D9D9D9" w:themeFill="background1" w:themeFillShade="D9"/>
          </w:tcPr>
          <w:p w:rsidR="005F66FC" w:rsidRPr="001A1E37" w:rsidRDefault="005F66FC" w:rsidP="00946D20">
            <w:pPr>
              <w:pStyle w:val="TableHeading"/>
            </w:pPr>
            <w:r w:rsidRPr="001A1E37">
              <w:t>Outputs</w:t>
            </w:r>
          </w:p>
        </w:tc>
        <w:tc>
          <w:tcPr>
            <w:tcW w:w="905" w:type="pct"/>
            <w:shd w:val="clear" w:color="auto" w:fill="D9D9D9" w:themeFill="background1" w:themeFillShade="D9"/>
          </w:tcPr>
          <w:p w:rsidR="005F66FC" w:rsidRPr="001A1E37" w:rsidRDefault="005F66FC" w:rsidP="00946D20">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D9D9D9" w:themeFill="background1" w:themeFillShade="D9"/>
          </w:tcPr>
          <w:p w:rsidR="005F66FC" w:rsidRPr="001A1E37" w:rsidRDefault="005F66FC" w:rsidP="00946D20">
            <w:pPr>
              <w:pStyle w:val="TableHeading"/>
            </w:pPr>
            <w:r w:rsidRPr="001A1E37">
              <w:t>Pre and Post Conditions</w:t>
            </w:r>
          </w:p>
        </w:tc>
        <w:tc>
          <w:tcPr>
            <w:tcW w:w="875" w:type="pct"/>
            <w:shd w:val="clear" w:color="auto" w:fill="D9D9D9" w:themeFill="background1" w:themeFillShade="D9"/>
          </w:tcPr>
          <w:p w:rsidR="005F66FC" w:rsidRPr="001A1E37" w:rsidRDefault="005F66FC" w:rsidP="00946D20">
            <w:pPr>
              <w:pStyle w:val="TableHeading"/>
            </w:pPr>
            <w:r w:rsidRPr="001A1E37">
              <w:t>Exception (s)</w:t>
            </w:r>
          </w:p>
        </w:tc>
      </w:tr>
      <w:tr w:rsidR="005F66FC" w:rsidRPr="009B5C77" w:rsidTr="00946D20">
        <w:trPr>
          <w:cantSplit/>
        </w:trPr>
        <w:tc>
          <w:tcPr>
            <w:tcW w:w="1163" w:type="pct"/>
          </w:tcPr>
          <w:p w:rsidR="005F66FC" w:rsidRPr="001A1E37" w:rsidRDefault="005F66FC" w:rsidP="00946D20">
            <w:pPr>
              <w:pStyle w:val="TableText"/>
            </w:pPr>
          </w:p>
        </w:tc>
        <w:tc>
          <w:tcPr>
            <w:tcW w:w="652" w:type="pct"/>
          </w:tcPr>
          <w:p w:rsidR="005F66FC" w:rsidRPr="001A1E37" w:rsidRDefault="005F66FC" w:rsidP="00946D20">
            <w:pPr>
              <w:pStyle w:val="TableText"/>
            </w:pPr>
          </w:p>
        </w:tc>
        <w:tc>
          <w:tcPr>
            <w:tcW w:w="599" w:type="pct"/>
          </w:tcPr>
          <w:p w:rsidR="005F66FC" w:rsidRPr="001A1E37" w:rsidRDefault="005F66FC" w:rsidP="00946D20">
            <w:pPr>
              <w:pStyle w:val="TableText"/>
            </w:pPr>
          </w:p>
        </w:tc>
        <w:tc>
          <w:tcPr>
            <w:tcW w:w="905" w:type="pct"/>
          </w:tcPr>
          <w:p w:rsidR="005F66FC" w:rsidRPr="001A1E37" w:rsidRDefault="005F66FC" w:rsidP="00946D20">
            <w:pPr>
              <w:pStyle w:val="TableText"/>
            </w:pPr>
          </w:p>
        </w:tc>
        <w:tc>
          <w:tcPr>
            <w:tcW w:w="806" w:type="pct"/>
          </w:tcPr>
          <w:p w:rsidR="005F66FC" w:rsidRPr="001A1E37" w:rsidRDefault="005F66FC" w:rsidP="00946D20">
            <w:pPr>
              <w:pStyle w:val="TableText"/>
            </w:pPr>
          </w:p>
        </w:tc>
        <w:tc>
          <w:tcPr>
            <w:tcW w:w="875" w:type="pct"/>
          </w:tcPr>
          <w:p w:rsidR="005F66FC" w:rsidRPr="001A1E37" w:rsidRDefault="005F66FC" w:rsidP="00946D20">
            <w:pPr>
              <w:pStyle w:val="TableText"/>
            </w:pPr>
          </w:p>
        </w:tc>
      </w:tr>
      <w:tr w:rsidR="005F66FC" w:rsidRPr="009B5C77" w:rsidTr="00946D20">
        <w:trPr>
          <w:cantSplit/>
        </w:trPr>
        <w:tc>
          <w:tcPr>
            <w:tcW w:w="1163" w:type="pct"/>
          </w:tcPr>
          <w:p w:rsidR="005F66FC" w:rsidRPr="001A1E37" w:rsidRDefault="005F66FC" w:rsidP="00946D20">
            <w:pPr>
              <w:pStyle w:val="TableText"/>
            </w:pPr>
          </w:p>
        </w:tc>
        <w:tc>
          <w:tcPr>
            <w:tcW w:w="652" w:type="pct"/>
          </w:tcPr>
          <w:p w:rsidR="005F66FC" w:rsidRPr="001A1E37" w:rsidRDefault="005F66FC" w:rsidP="00946D20">
            <w:pPr>
              <w:pStyle w:val="TableText"/>
            </w:pPr>
          </w:p>
        </w:tc>
        <w:tc>
          <w:tcPr>
            <w:tcW w:w="599" w:type="pct"/>
          </w:tcPr>
          <w:p w:rsidR="005F66FC" w:rsidRPr="001A1E37" w:rsidRDefault="005F66FC" w:rsidP="00946D20">
            <w:pPr>
              <w:pStyle w:val="TableText"/>
            </w:pPr>
          </w:p>
        </w:tc>
        <w:tc>
          <w:tcPr>
            <w:tcW w:w="905" w:type="pct"/>
          </w:tcPr>
          <w:p w:rsidR="005F66FC" w:rsidRPr="001A1E37" w:rsidRDefault="005F66FC" w:rsidP="00946D20">
            <w:pPr>
              <w:pStyle w:val="TableText"/>
            </w:pPr>
          </w:p>
        </w:tc>
        <w:tc>
          <w:tcPr>
            <w:tcW w:w="806" w:type="pct"/>
          </w:tcPr>
          <w:p w:rsidR="005F66FC" w:rsidRPr="001A1E37" w:rsidRDefault="005F66FC" w:rsidP="00946D20">
            <w:pPr>
              <w:pStyle w:val="TableText"/>
            </w:pPr>
          </w:p>
        </w:tc>
        <w:tc>
          <w:tcPr>
            <w:tcW w:w="875" w:type="pct"/>
          </w:tcPr>
          <w:p w:rsidR="005F66FC" w:rsidRPr="001A1E37" w:rsidRDefault="005F66FC" w:rsidP="00946D20">
            <w:pPr>
              <w:pStyle w:val="TableText"/>
            </w:pPr>
          </w:p>
        </w:tc>
      </w:tr>
    </w:tbl>
    <w:p w:rsidR="005F66FC" w:rsidRPr="00A2542E" w:rsidRDefault="005F66FC" w:rsidP="005F66FC">
      <w:pPr>
        <w:pStyle w:val="BodyText"/>
      </w:pPr>
    </w:p>
    <w:p w:rsidR="00621A21" w:rsidRDefault="00621A21" w:rsidP="00190444">
      <w:pPr>
        <w:pStyle w:val="InstructionalText1"/>
      </w:pPr>
      <w:r>
        <w:t xml:space="preserve">In the table below, the technical names of the operations, inputs and outputs are used. </w:t>
      </w:r>
      <w:proofErr w:type="gramStart"/>
      <w:r>
        <w:t>Inputs and outputs, if parameters, must have a data type.</w:t>
      </w:r>
      <w:proofErr w:type="gramEnd"/>
      <w:r>
        <w:t xml:space="preserve"> </w:t>
      </w:r>
    </w:p>
    <w:p w:rsidR="00621A21" w:rsidRDefault="00621A21" w:rsidP="00190444">
      <w:pPr>
        <w:pStyle w:val="InstructionalText1"/>
      </w:pPr>
      <w:r>
        <w:t xml:space="preserve">Non-primitive data types must be defined in the Service Information Model section. </w:t>
      </w:r>
    </w:p>
    <w:p w:rsidR="00621A21" w:rsidRDefault="00621A21" w:rsidP="00190444">
      <w:pPr>
        <w:pStyle w:val="InstructionalText1"/>
      </w:pPr>
      <w:r>
        <w:t>This table could be generated automatically from the WSDL content or its equivalent.</w:t>
      </w:r>
    </w:p>
    <w:p w:rsidR="00621A21" w:rsidRDefault="00621A21" w:rsidP="00190444">
      <w:pPr>
        <w:pStyle w:val="InstructionalText1"/>
      </w:pPr>
      <w:r>
        <w:t xml:space="preserve">Style can take any of these values: Parameters or Document; and One-way or Request-response or Solicit-response or Notification. </w:t>
      </w:r>
    </w:p>
    <w:p w:rsidR="00621A21" w:rsidRDefault="00621A21" w:rsidP="00190444">
      <w:pPr>
        <w:pStyle w:val="InstructionalText1"/>
      </w:pPr>
      <w:r>
        <w:t>Use a separate column for the operation purpose if you wish.</w:t>
      </w:r>
    </w:p>
    <w:p w:rsidR="00490A94" w:rsidRDefault="00621A21" w:rsidP="00190444">
      <w:pPr>
        <w:pStyle w:val="InstructionalText1"/>
      </w:pPr>
      <w:r>
        <w:t>You might use abbreviations in the Faults column and explain the abbreviations used below the table. For example, NF = Not Found, MI = Missing Input.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echnical names of the operations, inputs and outputs are used. Inputs and outputs, including inputs, outputs, transactional qualitites, pre and post conditions, and exceptions."/>
      </w:tblPr>
      <w:tblGrid>
        <w:gridCol w:w="2227"/>
        <w:gridCol w:w="1249"/>
        <w:gridCol w:w="1147"/>
        <w:gridCol w:w="1733"/>
        <w:gridCol w:w="1544"/>
        <w:gridCol w:w="1676"/>
      </w:tblGrid>
      <w:tr w:rsidR="001615A5" w:rsidRPr="009B5C77" w:rsidTr="00FC1729">
        <w:trPr>
          <w:cantSplit/>
        </w:trPr>
        <w:tc>
          <w:tcPr>
            <w:tcW w:w="1163" w:type="pct"/>
            <w:shd w:val="clear" w:color="auto" w:fill="D9D9D9" w:themeFill="background1" w:themeFillShade="D9"/>
          </w:tcPr>
          <w:p w:rsidR="009B5C77" w:rsidRPr="001A1E37" w:rsidRDefault="009B5C77" w:rsidP="009B5C77">
            <w:pPr>
              <w:pStyle w:val="TableHeading"/>
            </w:pPr>
            <w:bookmarkStart w:id="448" w:name="ColumnTitle_114"/>
            <w:bookmarkEnd w:id="448"/>
            <w:r w:rsidRPr="001A1E37">
              <w:lastRenderedPageBreak/>
              <w:t>Operation Name</w:t>
            </w:r>
          </w:p>
        </w:tc>
        <w:tc>
          <w:tcPr>
            <w:tcW w:w="652" w:type="pct"/>
            <w:shd w:val="clear" w:color="auto" w:fill="D9D9D9" w:themeFill="background1" w:themeFillShade="D9"/>
          </w:tcPr>
          <w:p w:rsidR="009B5C77" w:rsidRPr="001A1E37" w:rsidRDefault="009B5C77" w:rsidP="009B5C77">
            <w:pPr>
              <w:pStyle w:val="TableHeading"/>
            </w:pPr>
            <w:r w:rsidRPr="001A1E37">
              <w:t>Inputs</w:t>
            </w:r>
          </w:p>
        </w:tc>
        <w:tc>
          <w:tcPr>
            <w:tcW w:w="599" w:type="pct"/>
            <w:shd w:val="clear" w:color="auto" w:fill="D9D9D9" w:themeFill="background1" w:themeFillShade="D9"/>
          </w:tcPr>
          <w:p w:rsidR="009B5C77" w:rsidRPr="001A1E37" w:rsidRDefault="009B5C77" w:rsidP="009B5C77">
            <w:pPr>
              <w:pStyle w:val="TableHeading"/>
            </w:pPr>
            <w:r w:rsidRPr="001A1E37">
              <w:t>Outputs</w:t>
            </w:r>
          </w:p>
        </w:tc>
        <w:tc>
          <w:tcPr>
            <w:tcW w:w="905" w:type="pct"/>
            <w:shd w:val="clear" w:color="auto" w:fill="D9D9D9" w:themeFill="background1" w:themeFillShade="D9"/>
          </w:tcPr>
          <w:p w:rsidR="009B5C77" w:rsidRPr="001A1E37" w:rsidRDefault="009B5C77" w:rsidP="009B5C77">
            <w:pPr>
              <w:pStyle w:val="TableHeading"/>
            </w:pPr>
            <w:r w:rsidRPr="001A1E37">
              <w:t>Transactional Qualities if relevant (Updating</w:t>
            </w:r>
            <w:proofErr w:type="gramStart"/>
            <w:r w:rsidRPr="001A1E37">
              <w:t>?,</w:t>
            </w:r>
            <w:proofErr w:type="gramEnd"/>
            <w:r w:rsidRPr="001A1E37">
              <w:t xml:space="preserve"> Atomic?, Can participate in transaction?)</w:t>
            </w:r>
          </w:p>
        </w:tc>
        <w:tc>
          <w:tcPr>
            <w:tcW w:w="806" w:type="pct"/>
            <w:shd w:val="clear" w:color="auto" w:fill="D9D9D9" w:themeFill="background1" w:themeFillShade="D9"/>
          </w:tcPr>
          <w:p w:rsidR="009B5C77" w:rsidRPr="001A1E37" w:rsidRDefault="009B5C77" w:rsidP="009B5C77">
            <w:pPr>
              <w:pStyle w:val="TableHeading"/>
            </w:pPr>
            <w:r w:rsidRPr="001A1E37">
              <w:t>Pre and Post Conditions</w:t>
            </w:r>
          </w:p>
        </w:tc>
        <w:tc>
          <w:tcPr>
            <w:tcW w:w="875" w:type="pct"/>
            <w:shd w:val="clear" w:color="auto" w:fill="D9D9D9" w:themeFill="background1" w:themeFillShade="D9"/>
          </w:tcPr>
          <w:p w:rsidR="009B5C77" w:rsidRPr="001A1E37" w:rsidRDefault="009B5C77" w:rsidP="009B5C77">
            <w:pPr>
              <w:pStyle w:val="TableHeading"/>
            </w:pPr>
            <w:r w:rsidRPr="001A1E37">
              <w:t>Exception (s)</w:t>
            </w:r>
          </w:p>
        </w:tc>
      </w:tr>
      <w:tr w:rsidR="009B5C77" w:rsidRPr="009B5C77" w:rsidTr="003D34F4">
        <w:trPr>
          <w:cantSplit/>
        </w:trPr>
        <w:tc>
          <w:tcPr>
            <w:tcW w:w="1163" w:type="pct"/>
          </w:tcPr>
          <w:p w:rsidR="009B5C77" w:rsidRPr="001A1E37" w:rsidRDefault="009B5C77" w:rsidP="009B5C77">
            <w:pPr>
              <w:pStyle w:val="TableText"/>
            </w:pPr>
          </w:p>
        </w:tc>
        <w:tc>
          <w:tcPr>
            <w:tcW w:w="652" w:type="pct"/>
          </w:tcPr>
          <w:p w:rsidR="009B5C77" w:rsidRPr="001A1E37" w:rsidRDefault="009B5C77" w:rsidP="009B5C77">
            <w:pPr>
              <w:pStyle w:val="TableText"/>
            </w:pPr>
          </w:p>
        </w:tc>
        <w:tc>
          <w:tcPr>
            <w:tcW w:w="599" w:type="pct"/>
          </w:tcPr>
          <w:p w:rsidR="009B5C77" w:rsidRPr="001A1E37" w:rsidRDefault="009B5C77" w:rsidP="009B5C77">
            <w:pPr>
              <w:pStyle w:val="TableText"/>
            </w:pPr>
          </w:p>
        </w:tc>
        <w:tc>
          <w:tcPr>
            <w:tcW w:w="905" w:type="pct"/>
          </w:tcPr>
          <w:p w:rsidR="009B5C77" w:rsidRPr="001A1E37" w:rsidRDefault="009B5C77" w:rsidP="009B5C77">
            <w:pPr>
              <w:pStyle w:val="TableText"/>
            </w:pPr>
          </w:p>
        </w:tc>
        <w:tc>
          <w:tcPr>
            <w:tcW w:w="806" w:type="pct"/>
          </w:tcPr>
          <w:p w:rsidR="009B5C77" w:rsidRPr="001A1E37" w:rsidRDefault="009B5C77" w:rsidP="009B5C77">
            <w:pPr>
              <w:pStyle w:val="TableText"/>
            </w:pPr>
          </w:p>
        </w:tc>
        <w:tc>
          <w:tcPr>
            <w:tcW w:w="875" w:type="pct"/>
          </w:tcPr>
          <w:p w:rsidR="009B5C77" w:rsidRPr="001A1E37" w:rsidRDefault="009B5C77" w:rsidP="009B5C77">
            <w:pPr>
              <w:pStyle w:val="TableText"/>
            </w:pPr>
          </w:p>
        </w:tc>
      </w:tr>
      <w:tr w:rsidR="009B5C77" w:rsidRPr="009B5C77" w:rsidTr="003D34F4">
        <w:trPr>
          <w:cantSplit/>
        </w:trPr>
        <w:tc>
          <w:tcPr>
            <w:tcW w:w="1163" w:type="pct"/>
          </w:tcPr>
          <w:p w:rsidR="009B5C77" w:rsidRPr="001A1E37" w:rsidRDefault="009B5C77" w:rsidP="009B5C77">
            <w:pPr>
              <w:pStyle w:val="TableText"/>
            </w:pPr>
          </w:p>
        </w:tc>
        <w:tc>
          <w:tcPr>
            <w:tcW w:w="652" w:type="pct"/>
          </w:tcPr>
          <w:p w:rsidR="009B5C77" w:rsidRPr="001A1E37" w:rsidRDefault="009B5C77" w:rsidP="009B5C77">
            <w:pPr>
              <w:pStyle w:val="TableText"/>
            </w:pPr>
          </w:p>
        </w:tc>
        <w:tc>
          <w:tcPr>
            <w:tcW w:w="599" w:type="pct"/>
          </w:tcPr>
          <w:p w:rsidR="009B5C77" w:rsidRPr="001A1E37" w:rsidRDefault="009B5C77" w:rsidP="009B5C77">
            <w:pPr>
              <w:pStyle w:val="TableText"/>
            </w:pPr>
          </w:p>
        </w:tc>
        <w:tc>
          <w:tcPr>
            <w:tcW w:w="905" w:type="pct"/>
          </w:tcPr>
          <w:p w:rsidR="009B5C77" w:rsidRPr="001A1E37" w:rsidRDefault="009B5C77" w:rsidP="009B5C77">
            <w:pPr>
              <w:pStyle w:val="TableText"/>
            </w:pPr>
          </w:p>
        </w:tc>
        <w:tc>
          <w:tcPr>
            <w:tcW w:w="806" w:type="pct"/>
          </w:tcPr>
          <w:p w:rsidR="009B5C77" w:rsidRPr="001A1E37" w:rsidRDefault="009B5C77" w:rsidP="009B5C77">
            <w:pPr>
              <w:pStyle w:val="TableText"/>
            </w:pPr>
          </w:p>
        </w:tc>
        <w:tc>
          <w:tcPr>
            <w:tcW w:w="875" w:type="pct"/>
          </w:tcPr>
          <w:p w:rsidR="009B5C77" w:rsidRPr="001A1E37" w:rsidRDefault="009B5C77" w:rsidP="009B5C77">
            <w:pPr>
              <w:pStyle w:val="TableText"/>
            </w:pPr>
          </w:p>
        </w:tc>
      </w:tr>
    </w:tbl>
    <w:p w:rsidR="009B5C77" w:rsidRDefault="009B5C77" w:rsidP="00190444">
      <w:pPr>
        <w:pStyle w:val="InstructionalText1"/>
      </w:pPr>
      <w:r>
        <w:t xml:space="preserve">Provide a link to the Service Information model so that the consumer of your system knows the schema for the input and output parameters. </w:t>
      </w:r>
    </w:p>
    <w:p w:rsidR="009B5C77" w:rsidRDefault="009B5C77" w:rsidP="00F81D50">
      <w:pPr>
        <w:pStyle w:val="Heading6"/>
      </w:pPr>
      <w:bookmarkStart w:id="449" w:name="_Toc381778465"/>
      <w:bookmarkStart w:id="450" w:name="_Toc438638941"/>
      <w:r>
        <w:t>Message Schemas</w:t>
      </w:r>
      <w:bookmarkEnd w:id="449"/>
      <w:bookmarkEnd w:id="450"/>
    </w:p>
    <w:p w:rsidR="00F777F0" w:rsidRDefault="00F777F0" w:rsidP="00A2542E">
      <w:pPr>
        <w:pStyle w:val="BodyText"/>
        <w:rPr>
          <w:szCs w:val="24"/>
        </w:rPr>
      </w:pPr>
      <w:r>
        <w:rPr>
          <w:szCs w:val="24"/>
        </w:rPr>
        <w:t xml:space="preserve">Message Schemas are described in the </w:t>
      </w:r>
      <w:r w:rsidR="008170E7">
        <w:rPr>
          <w:szCs w:val="24"/>
        </w:rPr>
        <w:t xml:space="preserve">Extensible Markup Language (XML) Schema Documentation (XSD) </w:t>
      </w:r>
      <w:r>
        <w:rPr>
          <w:szCs w:val="24"/>
        </w:rPr>
        <w:t xml:space="preserve">section of the </w:t>
      </w:r>
      <w:r w:rsidR="008170E7">
        <w:rPr>
          <w:szCs w:val="24"/>
        </w:rPr>
        <w:t>Web Service Definition Language (</w:t>
      </w:r>
      <w:r>
        <w:rPr>
          <w:szCs w:val="24"/>
        </w:rPr>
        <w:t>WSDL</w:t>
      </w:r>
      <w:r w:rsidR="008170E7">
        <w:rPr>
          <w:szCs w:val="24"/>
        </w:rPr>
        <w:t>)</w:t>
      </w:r>
      <w:r>
        <w:rPr>
          <w:szCs w:val="24"/>
        </w:rPr>
        <w:t xml:space="preserve"> file.</w:t>
      </w:r>
      <w:r w:rsidR="000619A2">
        <w:rPr>
          <w:szCs w:val="24"/>
        </w:rPr>
        <w:t xml:space="preserve"> </w:t>
      </w:r>
      <w:r>
        <w:rPr>
          <w:szCs w:val="24"/>
        </w:rPr>
        <w:t>Please refer to the WSDL</w:t>
      </w:r>
      <w:r w:rsidR="008170E7">
        <w:rPr>
          <w:szCs w:val="24"/>
        </w:rPr>
        <w:t xml:space="preserve"> </w:t>
      </w:r>
      <w:r>
        <w:rPr>
          <w:szCs w:val="24"/>
        </w:rPr>
        <w:t>for the in</w:t>
      </w:r>
      <w:r w:rsidR="008170E7">
        <w:rPr>
          <w:szCs w:val="24"/>
        </w:rPr>
        <w:t>terface details of this service in</w:t>
      </w:r>
      <w:r>
        <w:rPr>
          <w:szCs w:val="24"/>
        </w:rPr>
        <w:t xml:space="preserve"> IntermentTrackingService.wsdl.v1.</w:t>
      </w:r>
    </w:p>
    <w:p w:rsidR="009B5C77" w:rsidRDefault="009B5C77" w:rsidP="00190444">
      <w:pPr>
        <w:pStyle w:val="InstructionalText1"/>
      </w:pPr>
      <w:r>
        <w:t>Provide definitions or links to definitions of the message(s) related to the service operations.</w:t>
      </w:r>
      <w:r w:rsidR="00ED0CC8">
        <w:t xml:space="preserve"> </w:t>
      </w:r>
      <w:r>
        <w:t>These may be dependent on the implementation style and protocol binding of the interface.</w:t>
      </w:r>
    </w:p>
    <w:p w:rsidR="009B5C77" w:rsidRDefault="009B5C77" w:rsidP="00F81D50">
      <w:pPr>
        <w:pStyle w:val="Heading5"/>
      </w:pPr>
      <w:bookmarkStart w:id="451" w:name="_Toc381778466"/>
      <w:bookmarkStart w:id="452" w:name="_Toc438638942"/>
      <w:r>
        <w:t>Information Model</w:t>
      </w:r>
      <w:bookmarkEnd w:id="451"/>
      <w:bookmarkEnd w:id="452"/>
    </w:p>
    <w:p w:rsidR="00F777F0" w:rsidRDefault="008170E7" w:rsidP="00A2542E">
      <w:pPr>
        <w:pStyle w:val="BodyText"/>
        <w:rPr>
          <w:szCs w:val="24"/>
        </w:rPr>
      </w:pPr>
      <w:r>
        <w:rPr>
          <w:szCs w:val="24"/>
        </w:rPr>
        <w:t>Please refer to S</w:t>
      </w:r>
      <w:r w:rsidR="00F777F0">
        <w:rPr>
          <w:szCs w:val="24"/>
        </w:rPr>
        <w:t>ection 3.2 for the Information Model.</w:t>
      </w:r>
    </w:p>
    <w:p w:rsidR="009B5C77" w:rsidRDefault="009B5C77" w:rsidP="00190444">
      <w:pPr>
        <w:pStyle w:val="InstructionalText1"/>
      </w:pPr>
      <w:r>
        <w:t xml:space="preserve">Even though this section looks similar to the corresponding section 3.2 in Service Description, remember that the primary objective here is to facilitate construction and to gain approvals from governing bodies. So you will provide more of a “white box” view of the design here to help your developers code the service. </w:t>
      </w:r>
    </w:p>
    <w:p w:rsidR="009B5C77" w:rsidRDefault="009B5C77" w:rsidP="00F81D50">
      <w:pPr>
        <w:pStyle w:val="Heading6"/>
      </w:pPr>
      <w:bookmarkStart w:id="453" w:name="_Toc381778467"/>
      <w:bookmarkStart w:id="454" w:name="_Toc438638943"/>
      <w:r>
        <w:t>Class Diagram and Description of Entities Involved</w:t>
      </w:r>
      <w:bookmarkEnd w:id="453"/>
      <w:bookmarkEnd w:id="454"/>
    </w:p>
    <w:p w:rsidR="00F777F0" w:rsidRDefault="00F777F0" w:rsidP="00F777F0">
      <w:pPr>
        <w:pStyle w:val="BodyText"/>
        <w:rPr>
          <w:szCs w:val="24"/>
        </w:rPr>
      </w:pPr>
      <w:r>
        <w:rPr>
          <w:szCs w:val="24"/>
        </w:rPr>
        <w:t>Entities involved in the service are listed below:</w:t>
      </w:r>
    </w:p>
    <w:p w:rsidR="00F777F0" w:rsidRDefault="00F777F0" w:rsidP="00F777F0">
      <w:pPr>
        <w:pStyle w:val="BodyText"/>
        <w:numPr>
          <w:ilvl w:val="0"/>
          <w:numId w:val="22"/>
        </w:numPr>
        <w:rPr>
          <w:szCs w:val="24"/>
        </w:rPr>
      </w:pPr>
      <w:r>
        <w:rPr>
          <w:szCs w:val="24"/>
        </w:rPr>
        <w:t>Interment</w:t>
      </w:r>
    </w:p>
    <w:p w:rsidR="00F777F0" w:rsidRDefault="00F777F0" w:rsidP="00F777F0">
      <w:pPr>
        <w:pStyle w:val="BodyText"/>
        <w:numPr>
          <w:ilvl w:val="0"/>
          <w:numId w:val="22"/>
        </w:numPr>
        <w:rPr>
          <w:szCs w:val="24"/>
        </w:rPr>
      </w:pPr>
      <w:r>
        <w:rPr>
          <w:szCs w:val="24"/>
        </w:rPr>
        <w:t>Gravesite</w:t>
      </w:r>
    </w:p>
    <w:p w:rsidR="00F777F0" w:rsidRDefault="00F777F0" w:rsidP="00F777F0">
      <w:pPr>
        <w:pStyle w:val="BodyText"/>
        <w:numPr>
          <w:ilvl w:val="0"/>
          <w:numId w:val="22"/>
        </w:numPr>
        <w:rPr>
          <w:szCs w:val="24"/>
        </w:rPr>
      </w:pPr>
      <w:r>
        <w:rPr>
          <w:szCs w:val="24"/>
        </w:rPr>
        <w:t>Crew</w:t>
      </w:r>
    </w:p>
    <w:p w:rsidR="00F777F0" w:rsidRDefault="00160E69" w:rsidP="00F777F0">
      <w:pPr>
        <w:pStyle w:val="BodyText"/>
        <w:numPr>
          <w:ilvl w:val="0"/>
          <w:numId w:val="22"/>
        </w:numPr>
        <w:rPr>
          <w:szCs w:val="24"/>
        </w:rPr>
      </w:pPr>
      <w:r>
        <w:rPr>
          <w:szCs w:val="24"/>
        </w:rPr>
        <w:t>Crew Assignment</w:t>
      </w:r>
    </w:p>
    <w:p w:rsidR="00F777F0" w:rsidRDefault="00F777F0" w:rsidP="00F777F0">
      <w:pPr>
        <w:pStyle w:val="BodyText"/>
        <w:numPr>
          <w:ilvl w:val="0"/>
          <w:numId w:val="22"/>
        </w:numPr>
        <w:rPr>
          <w:szCs w:val="24"/>
        </w:rPr>
      </w:pPr>
      <w:r>
        <w:rPr>
          <w:szCs w:val="24"/>
        </w:rPr>
        <w:t>Activity</w:t>
      </w:r>
    </w:p>
    <w:p w:rsidR="00F777F0" w:rsidRDefault="00F777F0" w:rsidP="00F777F0">
      <w:pPr>
        <w:pStyle w:val="BodyText"/>
        <w:numPr>
          <w:ilvl w:val="0"/>
          <w:numId w:val="22"/>
        </w:numPr>
        <w:rPr>
          <w:szCs w:val="24"/>
        </w:rPr>
      </w:pPr>
      <w:r>
        <w:rPr>
          <w:szCs w:val="24"/>
        </w:rPr>
        <w:t>Decedent</w:t>
      </w:r>
    </w:p>
    <w:p w:rsidR="00F777F0" w:rsidRDefault="00F777F0" w:rsidP="00F777F0">
      <w:pPr>
        <w:pStyle w:val="BodyText"/>
        <w:numPr>
          <w:ilvl w:val="0"/>
          <w:numId w:val="22"/>
        </w:numPr>
        <w:rPr>
          <w:szCs w:val="24"/>
        </w:rPr>
      </w:pPr>
      <w:r>
        <w:rPr>
          <w:szCs w:val="24"/>
        </w:rPr>
        <w:t>Veteran</w:t>
      </w:r>
    </w:p>
    <w:p w:rsidR="00F777F0" w:rsidRDefault="00FC1729" w:rsidP="00F777F0">
      <w:pPr>
        <w:pStyle w:val="BodyText"/>
        <w:rPr>
          <w:szCs w:val="24"/>
        </w:rPr>
      </w:pPr>
      <w:r>
        <w:rPr>
          <w:szCs w:val="24"/>
        </w:rPr>
        <w:t xml:space="preserve">The </w:t>
      </w:r>
      <w:r w:rsidR="00F777F0">
        <w:rPr>
          <w:szCs w:val="24"/>
        </w:rPr>
        <w:t xml:space="preserve">CM1 </w:t>
      </w:r>
      <w:r>
        <w:rPr>
          <w:szCs w:val="24"/>
        </w:rPr>
        <w:t>s</w:t>
      </w:r>
      <w:r w:rsidR="00F777F0">
        <w:rPr>
          <w:szCs w:val="24"/>
        </w:rPr>
        <w:t xml:space="preserve">olution will be built with </w:t>
      </w:r>
      <w:r w:rsidR="00944167">
        <w:rPr>
          <w:szCs w:val="24"/>
        </w:rPr>
        <w:t xml:space="preserve">the </w:t>
      </w:r>
      <w:r w:rsidR="00F777F0">
        <w:rPr>
          <w:szCs w:val="24"/>
        </w:rPr>
        <w:t>CATAMARAN</w:t>
      </w:r>
      <w:r>
        <w:rPr>
          <w:szCs w:val="24"/>
        </w:rPr>
        <w:t>™</w:t>
      </w:r>
      <w:r w:rsidR="00944167">
        <w:rPr>
          <w:szCs w:val="24"/>
        </w:rPr>
        <w:t xml:space="preserve"> p</w:t>
      </w:r>
      <w:r w:rsidR="00F777F0">
        <w:rPr>
          <w:szCs w:val="24"/>
        </w:rPr>
        <w:t>latform, which is not a typical programming tool.</w:t>
      </w:r>
      <w:r w:rsidR="000619A2">
        <w:rPr>
          <w:szCs w:val="24"/>
        </w:rPr>
        <w:t xml:space="preserve"> </w:t>
      </w:r>
      <w:r w:rsidR="00F777F0">
        <w:rPr>
          <w:szCs w:val="24"/>
        </w:rPr>
        <w:t>Solution is configured using the tool, instead of programming classes.</w:t>
      </w:r>
    </w:p>
    <w:p w:rsidR="009B5C77" w:rsidRDefault="009B5C77" w:rsidP="00190444">
      <w:pPr>
        <w:pStyle w:val="InstructionalText1"/>
      </w:pPr>
      <w:r>
        <w:t>Map out all entities involved in the service: input, output, exceptions, entities manipulated in persistent media/DBs, intermediate entities created in memory etc.</w:t>
      </w:r>
    </w:p>
    <w:p w:rsidR="009B5C77" w:rsidRDefault="009B5C77" w:rsidP="00F81D50">
      <w:pPr>
        <w:pStyle w:val="Heading6"/>
      </w:pPr>
      <w:bookmarkStart w:id="455" w:name="_Toc381778468"/>
      <w:bookmarkStart w:id="456" w:name="_Toc438638944"/>
      <w:r>
        <w:lastRenderedPageBreak/>
        <w:t>Mappings from ELDM to Standards Based Schemas</w:t>
      </w:r>
      <w:bookmarkEnd w:id="455"/>
      <w:bookmarkEnd w:id="456"/>
    </w:p>
    <w:p w:rsidR="00F777F0" w:rsidRDefault="00FC1729" w:rsidP="00F777F0">
      <w:pPr>
        <w:pStyle w:val="BodyText"/>
        <w:rPr>
          <w:szCs w:val="24"/>
        </w:rPr>
      </w:pPr>
      <w:r>
        <w:rPr>
          <w:szCs w:val="24"/>
        </w:rPr>
        <w:t xml:space="preserve">The </w:t>
      </w:r>
      <w:r w:rsidR="00F777F0">
        <w:rPr>
          <w:szCs w:val="24"/>
        </w:rPr>
        <w:t xml:space="preserve">CM1 </w:t>
      </w:r>
      <w:r>
        <w:rPr>
          <w:szCs w:val="24"/>
        </w:rPr>
        <w:t>s</w:t>
      </w:r>
      <w:r w:rsidR="00F777F0">
        <w:rPr>
          <w:szCs w:val="24"/>
        </w:rPr>
        <w:t>olution will interface with BOSS/AMAS databases.</w:t>
      </w:r>
      <w:r w:rsidR="000619A2">
        <w:rPr>
          <w:szCs w:val="24"/>
        </w:rPr>
        <w:t xml:space="preserve"> </w:t>
      </w:r>
      <w:r>
        <w:rPr>
          <w:szCs w:val="24"/>
        </w:rPr>
        <w:t xml:space="preserve">The </w:t>
      </w:r>
      <w:r w:rsidR="00F777F0">
        <w:rPr>
          <w:szCs w:val="24"/>
        </w:rPr>
        <w:t>CM1 solution is not expected to communicate with any other standards</w:t>
      </w:r>
      <w:r>
        <w:rPr>
          <w:szCs w:val="24"/>
        </w:rPr>
        <w:t>-</w:t>
      </w:r>
      <w:r w:rsidR="00F777F0">
        <w:rPr>
          <w:szCs w:val="24"/>
        </w:rPr>
        <w:t xml:space="preserve">based schemas. </w:t>
      </w:r>
    </w:p>
    <w:p w:rsidR="009B5C77" w:rsidRDefault="009B5C77" w:rsidP="00190444">
      <w:pPr>
        <w:pStyle w:val="InstructionalText1"/>
      </w:pPr>
      <w:r>
        <w:t xml:space="preserve">Provide mappings from your native schema to any standards based schemas your service will use to communicate outside. For instance, if you are using HL7 based messages then you will show how data is converted from your native schema to HL7. </w:t>
      </w:r>
    </w:p>
    <w:p w:rsidR="009B5C77" w:rsidRDefault="009B5C77" w:rsidP="00F81D50">
      <w:pPr>
        <w:pStyle w:val="Heading5"/>
      </w:pPr>
      <w:bookmarkStart w:id="457" w:name="_Toc381778469"/>
      <w:bookmarkStart w:id="458" w:name="_Toc438638945"/>
      <w:r>
        <w:t>Behavior Model (AKA Use Case Realization)</w:t>
      </w:r>
      <w:bookmarkEnd w:id="457"/>
      <w:bookmarkEnd w:id="458"/>
    </w:p>
    <w:p w:rsidR="005E656E" w:rsidRDefault="005E656E" w:rsidP="005E656E">
      <w:pPr>
        <w:pStyle w:val="BodyText"/>
        <w:rPr>
          <w:szCs w:val="24"/>
        </w:rPr>
      </w:pPr>
      <w:r>
        <w:rPr>
          <w:szCs w:val="24"/>
        </w:rPr>
        <w:t>The actions and processes supported by the services are:</w:t>
      </w:r>
    </w:p>
    <w:p w:rsidR="005E656E" w:rsidRDefault="005E656E" w:rsidP="005E656E">
      <w:pPr>
        <w:pStyle w:val="BodyText"/>
        <w:numPr>
          <w:ilvl w:val="0"/>
          <w:numId w:val="39"/>
        </w:numPr>
        <w:rPr>
          <w:szCs w:val="24"/>
        </w:rPr>
      </w:pPr>
      <w:r>
        <w:rPr>
          <w:szCs w:val="24"/>
        </w:rPr>
        <w:t>Assign Crew</w:t>
      </w:r>
    </w:p>
    <w:p w:rsidR="005E656E" w:rsidRDefault="005E656E" w:rsidP="005E656E">
      <w:pPr>
        <w:pStyle w:val="BodyText"/>
        <w:numPr>
          <w:ilvl w:val="0"/>
          <w:numId w:val="39"/>
        </w:numPr>
        <w:rPr>
          <w:szCs w:val="24"/>
        </w:rPr>
      </w:pPr>
      <w:r>
        <w:rPr>
          <w:szCs w:val="24"/>
        </w:rPr>
        <w:t>Complete Excavation</w:t>
      </w:r>
    </w:p>
    <w:p w:rsidR="005E656E" w:rsidRDefault="005E656E" w:rsidP="005E656E">
      <w:pPr>
        <w:pStyle w:val="BodyText"/>
        <w:numPr>
          <w:ilvl w:val="0"/>
          <w:numId w:val="39"/>
        </w:numPr>
        <w:rPr>
          <w:szCs w:val="24"/>
        </w:rPr>
      </w:pPr>
      <w:r>
        <w:rPr>
          <w:szCs w:val="24"/>
        </w:rPr>
        <w:t>Verify Excavation</w:t>
      </w:r>
    </w:p>
    <w:p w:rsidR="005E656E" w:rsidRDefault="005E656E" w:rsidP="005E656E">
      <w:pPr>
        <w:pStyle w:val="BodyText"/>
        <w:numPr>
          <w:ilvl w:val="0"/>
          <w:numId w:val="39"/>
        </w:numPr>
        <w:rPr>
          <w:szCs w:val="24"/>
        </w:rPr>
      </w:pPr>
      <w:r>
        <w:rPr>
          <w:szCs w:val="24"/>
        </w:rPr>
        <w:t>Close Gravesite</w:t>
      </w:r>
    </w:p>
    <w:p w:rsidR="005E656E" w:rsidRDefault="005E656E" w:rsidP="005E656E">
      <w:pPr>
        <w:pStyle w:val="BodyText"/>
        <w:numPr>
          <w:ilvl w:val="0"/>
          <w:numId w:val="39"/>
        </w:numPr>
        <w:rPr>
          <w:szCs w:val="24"/>
        </w:rPr>
      </w:pPr>
      <w:r>
        <w:rPr>
          <w:szCs w:val="24"/>
        </w:rPr>
        <w:t>Verify Gravesite Closing</w:t>
      </w:r>
    </w:p>
    <w:p w:rsidR="005E656E" w:rsidRDefault="005E656E" w:rsidP="005E656E">
      <w:pPr>
        <w:pStyle w:val="BodyText"/>
        <w:numPr>
          <w:ilvl w:val="0"/>
          <w:numId w:val="39"/>
        </w:numPr>
        <w:rPr>
          <w:szCs w:val="24"/>
        </w:rPr>
      </w:pPr>
      <w:r>
        <w:rPr>
          <w:szCs w:val="24"/>
        </w:rPr>
        <w:t>Receive Remains</w:t>
      </w:r>
    </w:p>
    <w:p w:rsidR="005E656E" w:rsidRDefault="005E656E" w:rsidP="005E656E">
      <w:pPr>
        <w:pStyle w:val="BodyText"/>
        <w:numPr>
          <w:ilvl w:val="0"/>
          <w:numId w:val="39"/>
        </w:numPr>
        <w:rPr>
          <w:szCs w:val="24"/>
        </w:rPr>
      </w:pPr>
      <w:r>
        <w:rPr>
          <w:szCs w:val="24"/>
        </w:rPr>
        <w:t>Transfer Remains</w:t>
      </w:r>
    </w:p>
    <w:p w:rsidR="009B5C77" w:rsidRDefault="009B5C77" w:rsidP="00190444">
      <w:pPr>
        <w:pStyle w:val="InstructionalText1"/>
      </w:pPr>
      <w:r>
        <w:t>The Behavior Model defines the actions and processes supported by the service.</w:t>
      </w:r>
      <w:r w:rsidR="00ED0CC8">
        <w:t xml:space="preserve"> </w:t>
      </w:r>
      <w:r>
        <w:t>Actions and methods represented in the use cases and sequence diagrams shown below are further defined by the operation contracts and the message payloads.</w:t>
      </w:r>
    </w:p>
    <w:p w:rsidR="00FC1729" w:rsidRDefault="00FC1729">
      <w:pPr>
        <w:spacing w:after="0"/>
        <w:rPr>
          <w:rFonts w:ascii="Arial" w:hAnsi="Arial" w:cs="Arial"/>
          <w:b/>
          <w:iCs/>
          <w:kern w:val="32"/>
          <w:sz w:val="22"/>
          <w:szCs w:val="22"/>
        </w:rPr>
      </w:pPr>
      <w:bookmarkStart w:id="459" w:name="_Toc381778470"/>
      <w:r>
        <w:br w:type="page"/>
      </w:r>
    </w:p>
    <w:p w:rsidR="009B5C77" w:rsidRDefault="009B5C77" w:rsidP="00F81D50">
      <w:pPr>
        <w:pStyle w:val="Heading6"/>
      </w:pPr>
      <w:bookmarkStart w:id="460" w:name="_Toc438638946"/>
      <w:r>
        <w:lastRenderedPageBreak/>
        <w:t>Use Cases (Use Case Model)</w:t>
      </w:r>
      <w:bookmarkEnd w:id="459"/>
      <w:bookmarkEnd w:id="460"/>
    </w:p>
    <w:p w:rsidR="000A5867" w:rsidRDefault="00805927" w:rsidP="000A5867">
      <w:pPr>
        <w:pStyle w:val="BodyText"/>
        <w:rPr>
          <w:szCs w:val="24"/>
        </w:rPr>
      </w:pPr>
      <w:r>
        <w:rPr>
          <w:szCs w:val="24"/>
        </w:rPr>
        <w:t xml:space="preserve">The </w:t>
      </w:r>
      <w:r w:rsidR="000A5867">
        <w:rPr>
          <w:szCs w:val="24"/>
        </w:rPr>
        <w:t xml:space="preserve">CM1 </w:t>
      </w:r>
      <w:r w:rsidR="00FC1729">
        <w:rPr>
          <w:szCs w:val="24"/>
        </w:rPr>
        <w:t>s</w:t>
      </w:r>
      <w:r w:rsidR="000A5867">
        <w:rPr>
          <w:szCs w:val="24"/>
        </w:rPr>
        <w:t xml:space="preserve">olution implements the following </w:t>
      </w:r>
      <w:r w:rsidR="008052C3">
        <w:rPr>
          <w:szCs w:val="24"/>
        </w:rPr>
        <w:t xml:space="preserve">INDS Application </w:t>
      </w:r>
      <w:r w:rsidR="00BD3ECF">
        <w:rPr>
          <w:szCs w:val="24"/>
        </w:rPr>
        <w:t xml:space="preserve">Use Case </w:t>
      </w:r>
      <w:r w:rsidR="008052C3">
        <w:rPr>
          <w:szCs w:val="24"/>
        </w:rPr>
        <w:t xml:space="preserve">and </w:t>
      </w:r>
      <w:r w:rsidR="008052C3">
        <w:t xml:space="preserve">Remains Tracking Application </w:t>
      </w:r>
      <w:r w:rsidR="00BD3ECF">
        <w:rPr>
          <w:szCs w:val="24"/>
        </w:rPr>
        <w:t>Use Case.</w:t>
      </w:r>
    </w:p>
    <w:p w:rsidR="005E656E" w:rsidRDefault="000A5867" w:rsidP="005E656E">
      <w:pPr>
        <w:pStyle w:val="BodyText"/>
        <w:keepNext/>
      </w:pPr>
      <w:r w:rsidRPr="00564514">
        <w:rPr>
          <w:noProof/>
        </w:rPr>
        <w:drawing>
          <wp:inline distT="0" distB="0" distL="0" distR="0" wp14:anchorId="517AFAAF" wp14:editId="5A880D5C">
            <wp:extent cx="5537617" cy="4804564"/>
            <wp:effectExtent l="0" t="0" r="0" b="0"/>
            <wp:docPr id="48" name="Picture 48" descr="Diagram depicting the INDS Application Use Case" title="INDS Application Use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545146" cy="4811096"/>
                    </a:xfrm>
                    <a:prstGeom prst="rect">
                      <a:avLst/>
                    </a:prstGeom>
                    <a:noFill/>
                    <a:ln>
                      <a:noFill/>
                    </a:ln>
                  </pic:spPr>
                </pic:pic>
              </a:graphicData>
            </a:graphic>
          </wp:inline>
        </w:drawing>
      </w:r>
    </w:p>
    <w:p w:rsidR="000A5867" w:rsidRDefault="005E656E" w:rsidP="005E656E">
      <w:pPr>
        <w:pStyle w:val="Caption"/>
        <w:rPr>
          <w:szCs w:val="24"/>
        </w:rPr>
      </w:pPr>
      <w:r>
        <w:t xml:space="preserve">Figure </w:t>
      </w:r>
      <w:r w:rsidR="00C44D97">
        <w:fldChar w:fldCharType="begin"/>
      </w:r>
      <w:r w:rsidR="00C44D97">
        <w:instrText xml:space="preserve"> SEQ Figure \* ARABIC </w:instrText>
      </w:r>
      <w:r w:rsidR="00C44D97">
        <w:fldChar w:fldCharType="separate"/>
      </w:r>
      <w:r w:rsidR="005162A9">
        <w:rPr>
          <w:noProof/>
        </w:rPr>
        <w:t>41</w:t>
      </w:r>
      <w:r w:rsidR="00C44D97">
        <w:rPr>
          <w:noProof/>
        </w:rPr>
        <w:fldChar w:fldCharType="end"/>
      </w:r>
      <w:r>
        <w:t>:</w:t>
      </w:r>
      <w:r w:rsidR="000619A2">
        <w:t xml:space="preserve"> </w:t>
      </w:r>
      <w:r>
        <w:t>INDS Application Use Case</w:t>
      </w:r>
    </w:p>
    <w:p w:rsidR="000A5867" w:rsidRDefault="000A5867" w:rsidP="000A5867">
      <w:pPr>
        <w:pStyle w:val="BodyText"/>
        <w:rPr>
          <w:szCs w:val="24"/>
        </w:rPr>
      </w:pPr>
    </w:p>
    <w:p w:rsidR="005E656E" w:rsidRDefault="000A5867" w:rsidP="005E656E">
      <w:pPr>
        <w:pStyle w:val="BodyText"/>
        <w:keepNext/>
      </w:pPr>
      <w:r w:rsidRPr="00564514">
        <w:rPr>
          <w:noProof/>
        </w:rPr>
        <w:lastRenderedPageBreak/>
        <w:drawing>
          <wp:inline distT="0" distB="0" distL="0" distR="0" wp14:anchorId="1168CC5A" wp14:editId="13C441D8">
            <wp:extent cx="5239110" cy="4545572"/>
            <wp:effectExtent l="0" t="0" r="0" b="7620"/>
            <wp:docPr id="49" name="Picture 49" descr="Diagram depicting the Remains Tracking Application Use Case" title="Remains Tracking Application Use C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249270" cy="4554387"/>
                    </a:xfrm>
                    <a:prstGeom prst="rect">
                      <a:avLst/>
                    </a:prstGeom>
                    <a:noFill/>
                    <a:ln>
                      <a:noFill/>
                    </a:ln>
                  </pic:spPr>
                </pic:pic>
              </a:graphicData>
            </a:graphic>
          </wp:inline>
        </w:drawing>
      </w:r>
    </w:p>
    <w:p w:rsidR="000A5867" w:rsidRDefault="005E656E" w:rsidP="005E656E">
      <w:pPr>
        <w:pStyle w:val="Caption"/>
        <w:rPr>
          <w:szCs w:val="24"/>
        </w:rPr>
      </w:pPr>
      <w:r>
        <w:t xml:space="preserve">Figure </w:t>
      </w:r>
      <w:r w:rsidR="00C44D97">
        <w:fldChar w:fldCharType="begin"/>
      </w:r>
      <w:r w:rsidR="00C44D97">
        <w:instrText xml:space="preserve"> SEQ Figure \* ARABIC </w:instrText>
      </w:r>
      <w:r w:rsidR="00C44D97">
        <w:fldChar w:fldCharType="separate"/>
      </w:r>
      <w:r w:rsidR="005162A9">
        <w:rPr>
          <w:noProof/>
        </w:rPr>
        <w:t>42</w:t>
      </w:r>
      <w:r w:rsidR="00C44D97">
        <w:rPr>
          <w:noProof/>
        </w:rPr>
        <w:fldChar w:fldCharType="end"/>
      </w:r>
      <w:r>
        <w:t>:</w:t>
      </w:r>
      <w:r w:rsidR="000619A2">
        <w:t xml:space="preserve"> </w:t>
      </w:r>
      <w:r>
        <w:t>Remains Tracking Application Use Case</w:t>
      </w:r>
    </w:p>
    <w:p w:rsidR="009B5C77" w:rsidRDefault="00D45BDF" w:rsidP="00190444">
      <w:pPr>
        <w:pStyle w:val="InstructionalText1"/>
      </w:pPr>
      <w:r>
        <w:t xml:space="preserve">Describe </w:t>
      </w:r>
      <w:r w:rsidR="00B46164">
        <w:t>how this</w:t>
      </w:r>
      <w:r w:rsidR="009B5C77">
        <w:t xml:space="preserve"> service fit</w:t>
      </w:r>
      <w:r>
        <w:t>s</w:t>
      </w:r>
      <w:r w:rsidR="009B5C77">
        <w:t xml:space="preserve"> into the larger use case model of the consumer</w:t>
      </w:r>
      <w:r>
        <w:t>.</w:t>
      </w:r>
      <w:r w:rsidR="009B5C77">
        <w:t xml:space="preserve"> You may need multiple models for multiple consumers. Focus is </w:t>
      </w:r>
      <w:r w:rsidR="009B5C77" w:rsidRPr="0099398E">
        <w:rPr>
          <w:b/>
          <w:u w:val="single"/>
        </w:rPr>
        <w:t>not</w:t>
      </w:r>
      <w:r w:rsidR="009B5C77">
        <w:t xml:space="preserve"> on the internal workings of the new service instead of the calls made from external consumers. </w:t>
      </w:r>
      <w:r w:rsidR="009B5C77" w:rsidRPr="0099398E">
        <w:rPr>
          <w:u w:val="single"/>
        </w:rPr>
        <w:t>Just a summary or the Use Case Diagram may be sufficient</w:t>
      </w:r>
      <w:r w:rsidR="009B5C77">
        <w:t>.</w:t>
      </w:r>
      <w:r w:rsidR="00ED0CC8">
        <w:t xml:space="preserve"> </w:t>
      </w:r>
      <w:r w:rsidR="009B5C77">
        <w:t xml:space="preserve">List the alternative and exception flows. Reference the detailed design documents via a URL. </w:t>
      </w:r>
    </w:p>
    <w:p w:rsidR="008052C3" w:rsidRDefault="009B5C77" w:rsidP="008052C3">
      <w:pPr>
        <w:pStyle w:val="Heading6"/>
      </w:pPr>
      <w:bookmarkStart w:id="461" w:name="_Toc381778471"/>
      <w:bookmarkStart w:id="462" w:name="_Toc438638947"/>
      <w:r>
        <w:t>Interaction Diagrams</w:t>
      </w:r>
      <w:bookmarkEnd w:id="461"/>
      <w:bookmarkEnd w:id="462"/>
    </w:p>
    <w:p w:rsidR="009B5C77" w:rsidRDefault="008052C3" w:rsidP="008052C3">
      <w:pPr>
        <w:pStyle w:val="BodyText"/>
      </w:pPr>
      <w:r>
        <w:rPr>
          <w:szCs w:val="24"/>
        </w:rPr>
        <w:t xml:space="preserve">The following Interaction Diagram depicts </w:t>
      </w:r>
      <w:r>
        <w:t>external interactions and internal sequences of calls between internal components</w:t>
      </w:r>
      <w:r w:rsidR="00BD3ECF">
        <w:rPr>
          <w:szCs w:val="24"/>
        </w:rPr>
        <w:t xml:space="preserve"> for the CM1 solution.</w:t>
      </w:r>
      <w:r w:rsidR="009B5C77">
        <w:t xml:space="preserve"> </w:t>
      </w:r>
    </w:p>
    <w:p w:rsidR="005E656E" w:rsidRDefault="005E656E" w:rsidP="005E656E">
      <w:pPr>
        <w:pStyle w:val="BodyText"/>
        <w:keepNext/>
      </w:pPr>
      <w:r w:rsidRPr="00422A1C">
        <w:rPr>
          <w:noProof/>
        </w:rPr>
        <w:lastRenderedPageBreak/>
        <w:drawing>
          <wp:inline distT="0" distB="0" distL="0" distR="0" wp14:anchorId="231D545C" wp14:editId="641A6BA5">
            <wp:extent cx="5943600" cy="3730625"/>
            <wp:effectExtent l="0" t="0" r="0" b="3175"/>
            <wp:docPr id="73" name="Picture 73" descr="Diagram depicting the Interaction " title="Interac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3600" cy="3730625"/>
                    </a:xfrm>
                    <a:prstGeom prst="rect">
                      <a:avLst/>
                    </a:prstGeom>
                    <a:noFill/>
                    <a:ln>
                      <a:noFill/>
                    </a:ln>
                  </pic:spPr>
                </pic:pic>
              </a:graphicData>
            </a:graphic>
          </wp:inline>
        </w:drawing>
      </w:r>
    </w:p>
    <w:p w:rsidR="005E656E" w:rsidRDefault="005E656E" w:rsidP="005E656E">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43</w:t>
      </w:r>
      <w:r w:rsidR="00C44D97">
        <w:rPr>
          <w:noProof/>
        </w:rPr>
        <w:fldChar w:fldCharType="end"/>
      </w:r>
      <w:r>
        <w:t>:</w:t>
      </w:r>
      <w:r w:rsidR="000619A2">
        <w:t xml:space="preserve"> </w:t>
      </w:r>
      <w:r>
        <w:t>Interaction Diagram</w:t>
      </w:r>
    </w:p>
    <w:p w:rsidR="00310FAA" w:rsidRDefault="00310FAA" w:rsidP="00310FAA">
      <w:pPr>
        <w:pStyle w:val="InstructionalText1"/>
      </w:pPr>
      <w:bookmarkStart w:id="463" w:name="_Toc381778472"/>
      <w:r>
        <w:t xml:space="preserve">Cut and paste screen shot from RSA or similar tool or provide link to the model. Provide description to help developers build your service. The interaction diagrams should depict external interactions and internal sequences of calls between internal components. The sequence diagram should cut through all layers to show the main, alternate and exception flows. </w:t>
      </w:r>
    </w:p>
    <w:p w:rsidR="009B5C77" w:rsidRDefault="009B5C77" w:rsidP="00F81D50">
      <w:pPr>
        <w:pStyle w:val="Heading4"/>
      </w:pPr>
      <w:bookmarkStart w:id="464" w:name="_Toc438638948"/>
      <w:r>
        <w:t>Gap Analysis</w:t>
      </w:r>
      <w:bookmarkEnd w:id="463"/>
      <w:bookmarkEnd w:id="464"/>
    </w:p>
    <w:p w:rsidR="000C3E41" w:rsidRDefault="000C3E41" w:rsidP="000C3E41">
      <w:pPr>
        <w:pStyle w:val="BodyText"/>
        <w:rPr>
          <w:szCs w:val="24"/>
        </w:rPr>
      </w:pPr>
      <w:r>
        <w:rPr>
          <w:szCs w:val="24"/>
        </w:rPr>
        <w:t>The table below lists the compliance of this service with various standards, policies, guidelines and laws.</w:t>
      </w:r>
    </w:p>
    <w:p w:rsidR="000C3E41" w:rsidRDefault="000C3E41" w:rsidP="000C3E41">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83</w:t>
      </w:r>
      <w:r w:rsidR="00C44D97">
        <w:rPr>
          <w:noProof/>
        </w:rPr>
        <w:fldChar w:fldCharType="end"/>
      </w:r>
      <w:r>
        <w:rPr>
          <w:noProof/>
        </w:rPr>
        <w:t xml:space="preserve"> :</w:t>
      </w:r>
      <w:r w:rsidR="000619A2">
        <w:rPr>
          <w:noProof/>
        </w:rPr>
        <w:t xml:space="preserve"> </w:t>
      </w:r>
      <w:r>
        <w:rPr>
          <w:noProof/>
        </w:rPr>
        <w:t>Gap Analysis</w:t>
      </w:r>
    </w:p>
    <w:tbl>
      <w:tblPr>
        <w:tblW w:w="512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411"/>
        <w:gridCol w:w="2100"/>
        <w:gridCol w:w="2145"/>
        <w:gridCol w:w="1923"/>
        <w:gridCol w:w="2233"/>
      </w:tblGrid>
      <w:tr w:rsidR="000C3E41" w:rsidRPr="002F0CE7" w:rsidTr="00C16D7A">
        <w:trPr>
          <w:cantSplit/>
          <w:tblHeader/>
        </w:trPr>
        <w:tc>
          <w:tcPr>
            <w:tcW w:w="719" w:type="pct"/>
            <w:shd w:val="clear" w:color="auto" w:fill="D9D9D9" w:themeFill="background1" w:themeFillShade="D9"/>
          </w:tcPr>
          <w:p w:rsidR="000C3E41" w:rsidRPr="002F0CE7" w:rsidRDefault="000C3E41" w:rsidP="00DB4462">
            <w:pPr>
              <w:pStyle w:val="TableHeading"/>
            </w:pPr>
            <w:r w:rsidRPr="002F0CE7">
              <w:t>Design Elements</w:t>
            </w:r>
            <w:r w:rsidRPr="002F0CE7">
              <w:sym w:font="Wingdings" w:char="F0E0"/>
            </w:r>
          </w:p>
          <w:p w:rsidR="000C3E41" w:rsidRPr="002F0CE7" w:rsidRDefault="000C3E41" w:rsidP="002D7E2F">
            <w:pPr>
              <w:pStyle w:val="TableHeading"/>
            </w:pPr>
            <w:r w:rsidRPr="002F0CE7">
              <w:t xml:space="preserve">Policies / SLD </w:t>
            </w:r>
            <w:r w:rsidR="002D7E2F">
              <w:t>E</w:t>
            </w:r>
            <w:r w:rsidR="002D7E2F" w:rsidRPr="002F0CE7">
              <w:t>lements</w:t>
            </w:r>
            <w:r w:rsidR="002D7E2F">
              <w:t>,</w:t>
            </w:r>
            <w:r w:rsidR="002D7E2F" w:rsidRPr="002F0CE7">
              <w:t xml:space="preserve"> </w:t>
            </w:r>
            <w:r w:rsidR="002D7E2F">
              <w:t>E</w:t>
            </w:r>
            <w:r w:rsidR="002D7E2F" w:rsidRPr="002F0CE7">
              <w:t>tc</w:t>
            </w:r>
            <w:r w:rsidRPr="002F0CE7">
              <w:t>.↓</w:t>
            </w:r>
          </w:p>
        </w:tc>
        <w:tc>
          <w:tcPr>
            <w:tcW w:w="1070" w:type="pct"/>
            <w:shd w:val="clear" w:color="auto" w:fill="D9D9D9" w:themeFill="background1" w:themeFillShade="D9"/>
          </w:tcPr>
          <w:p w:rsidR="000C3E41" w:rsidRPr="002F0CE7" w:rsidRDefault="00C16D7A" w:rsidP="00DB4462">
            <w:pPr>
              <w:pStyle w:val="TableHeading"/>
            </w:pPr>
            <w:r>
              <w:t>CATAMARAN™</w:t>
            </w:r>
            <w:r w:rsidR="000C3E41">
              <w:t xml:space="preserve"> Processes</w:t>
            </w:r>
          </w:p>
        </w:tc>
        <w:tc>
          <w:tcPr>
            <w:tcW w:w="1093" w:type="pct"/>
            <w:shd w:val="clear" w:color="auto" w:fill="D9D9D9" w:themeFill="background1" w:themeFillShade="D9"/>
          </w:tcPr>
          <w:p w:rsidR="000C3E41" w:rsidRPr="002F0CE7" w:rsidRDefault="000C3E41" w:rsidP="00DB4462">
            <w:pPr>
              <w:pStyle w:val="TableHeading"/>
            </w:pPr>
            <w:r>
              <w:t>CATAMARAN</w:t>
            </w:r>
            <w:r w:rsidR="00C16D7A">
              <w:t>™</w:t>
            </w:r>
            <w:r>
              <w:t xml:space="preserve"> Screens</w:t>
            </w:r>
          </w:p>
        </w:tc>
        <w:tc>
          <w:tcPr>
            <w:tcW w:w="980" w:type="pct"/>
            <w:shd w:val="clear" w:color="auto" w:fill="D9D9D9" w:themeFill="background1" w:themeFillShade="D9"/>
          </w:tcPr>
          <w:p w:rsidR="000C3E41" w:rsidRPr="002F0CE7" w:rsidRDefault="000C3E41" w:rsidP="00DB4462">
            <w:pPr>
              <w:pStyle w:val="TableHeading"/>
            </w:pPr>
            <w:r>
              <w:t>CATAMARAN</w:t>
            </w:r>
            <w:r w:rsidR="00C16D7A">
              <w:t>™</w:t>
            </w:r>
            <w:r>
              <w:t xml:space="preserve"> Services</w:t>
            </w:r>
          </w:p>
        </w:tc>
        <w:tc>
          <w:tcPr>
            <w:tcW w:w="1138" w:type="pct"/>
            <w:shd w:val="clear" w:color="auto" w:fill="D9D9D9" w:themeFill="background1" w:themeFillShade="D9"/>
          </w:tcPr>
          <w:p w:rsidR="000C3E41" w:rsidRPr="002F0CE7" w:rsidRDefault="000C3E41" w:rsidP="002D7E2F">
            <w:pPr>
              <w:pStyle w:val="TableHeading"/>
            </w:pPr>
            <w:r w:rsidRPr="002F0CE7">
              <w:t xml:space="preserve">Comment for </w:t>
            </w:r>
            <w:r w:rsidR="002D7E2F">
              <w:t>N</w:t>
            </w:r>
            <w:r w:rsidR="002D7E2F" w:rsidRPr="002F0CE7">
              <w:t>on</w:t>
            </w:r>
            <w:r w:rsidRPr="002F0CE7">
              <w:t>-</w:t>
            </w:r>
            <w:r w:rsidR="002D7E2F">
              <w:t>C</w:t>
            </w:r>
            <w:r w:rsidR="002D7E2F" w:rsidRPr="002F0CE7">
              <w:t>onformance</w:t>
            </w:r>
          </w:p>
        </w:tc>
      </w:tr>
      <w:tr w:rsidR="000C3E41" w:rsidRPr="006D5190" w:rsidTr="00C16D7A">
        <w:trPr>
          <w:cantSplit/>
          <w:trHeight w:val="908"/>
        </w:trPr>
        <w:tc>
          <w:tcPr>
            <w:tcW w:w="719" w:type="pct"/>
          </w:tcPr>
          <w:p w:rsidR="000C3E41" w:rsidRPr="000C3E41" w:rsidRDefault="000C3E41" w:rsidP="00DB4462">
            <w:pPr>
              <w:pStyle w:val="InstructionalTable"/>
              <w:rPr>
                <w:rFonts w:ascii="Arial" w:hAnsi="Arial" w:cs="Arial"/>
                <w:i w:val="0"/>
                <w:color w:val="auto"/>
              </w:rPr>
            </w:pPr>
            <w:r w:rsidRPr="000C3E41">
              <w:rPr>
                <w:rFonts w:ascii="Arial" w:hAnsi="Arial" w:cs="Arial"/>
                <w:i w:val="0"/>
                <w:color w:val="auto"/>
              </w:rPr>
              <w:t>Access Control Policy and Procedures</w:t>
            </w:r>
          </w:p>
        </w:tc>
        <w:tc>
          <w:tcPr>
            <w:tcW w:w="1070" w:type="pct"/>
          </w:tcPr>
          <w:p w:rsidR="000C3E41" w:rsidRPr="000C3E41" w:rsidRDefault="000C3E41" w:rsidP="00DB4462">
            <w:pPr>
              <w:pStyle w:val="TableText"/>
            </w:pPr>
            <w:r w:rsidRPr="000C3E41">
              <w:t>Match</w:t>
            </w:r>
          </w:p>
        </w:tc>
        <w:tc>
          <w:tcPr>
            <w:tcW w:w="1093" w:type="pct"/>
          </w:tcPr>
          <w:p w:rsidR="000C3E41" w:rsidRPr="000C3E41" w:rsidRDefault="000C3E41" w:rsidP="00DB4462">
            <w:pPr>
              <w:pStyle w:val="TableText"/>
            </w:pPr>
          </w:p>
        </w:tc>
        <w:tc>
          <w:tcPr>
            <w:tcW w:w="980" w:type="pct"/>
          </w:tcPr>
          <w:p w:rsidR="000C3E41" w:rsidRPr="000C3E41" w:rsidRDefault="000C3E41" w:rsidP="00DB4462">
            <w:pPr>
              <w:pStyle w:val="InstructionalTable"/>
              <w:rPr>
                <w:rFonts w:ascii="Arial" w:hAnsi="Arial" w:cs="Arial"/>
                <w:i w:val="0"/>
                <w:color w:val="auto"/>
              </w:rPr>
            </w:pPr>
          </w:p>
        </w:tc>
        <w:tc>
          <w:tcPr>
            <w:tcW w:w="1138" w:type="pct"/>
          </w:tcPr>
          <w:p w:rsidR="000C3E41" w:rsidRPr="006D5190" w:rsidRDefault="000C3E41" w:rsidP="00DB4462">
            <w:pPr>
              <w:pStyle w:val="TableText"/>
            </w:pPr>
          </w:p>
        </w:tc>
      </w:tr>
      <w:tr w:rsidR="000C3E41" w:rsidRPr="006D5190" w:rsidTr="00C16D7A">
        <w:trPr>
          <w:cantSplit/>
          <w:trHeight w:val="908"/>
        </w:trPr>
        <w:tc>
          <w:tcPr>
            <w:tcW w:w="719" w:type="pct"/>
          </w:tcPr>
          <w:p w:rsidR="000C3E41" w:rsidRPr="000C3E41" w:rsidRDefault="000C3E41" w:rsidP="00DB4462">
            <w:pPr>
              <w:pStyle w:val="InstructionalTable"/>
              <w:rPr>
                <w:rFonts w:ascii="Arial" w:hAnsi="Arial" w:cs="Arial"/>
                <w:i w:val="0"/>
                <w:color w:val="auto"/>
              </w:rPr>
            </w:pPr>
            <w:r w:rsidRPr="000C3E41">
              <w:rPr>
                <w:rFonts w:ascii="Arial" w:hAnsi="Arial" w:cs="Arial"/>
                <w:i w:val="0"/>
                <w:color w:val="auto"/>
              </w:rPr>
              <w:t>Section 508 Compliance</w:t>
            </w:r>
          </w:p>
        </w:tc>
        <w:tc>
          <w:tcPr>
            <w:tcW w:w="1070" w:type="pct"/>
          </w:tcPr>
          <w:p w:rsidR="000C3E41" w:rsidRPr="000C3E41" w:rsidRDefault="000C3E41" w:rsidP="00DB4462">
            <w:pPr>
              <w:pStyle w:val="TableText"/>
            </w:pPr>
          </w:p>
        </w:tc>
        <w:tc>
          <w:tcPr>
            <w:tcW w:w="1093" w:type="pct"/>
          </w:tcPr>
          <w:p w:rsidR="000C3E41" w:rsidRPr="000C3E41" w:rsidRDefault="000C3E41" w:rsidP="00DB4462">
            <w:pPr>
              <w:pStyle w:val="TableText"/>
            </w:pPr>
            <w:r w:rsidRPr="000C3E41">
              <w:t>Match</w:t>
            </w:r>
          </w:p>
        </w:tc>
        <w:tc>
          <w:tcPr>
            <w:tcW w:w="980" w:type="pct"/>
          </w:tcPr>
          <w:p w:rsidR="000C3E41" w:rsidRPr="000C3E41" w:rsidRDefault="000C3E41" w:rsidP="00DB4462">
            <w:pPr>
              <w:pStyle w:val="InstructionalTable"/>
              <w:rPr>
                <w:rFonts w:ascii="Arial" w:hAnsi="Arial" w:cs="Arial"/>
                <w:i w:val="0"/>
                <w:color w:val="auto"/>
              </w:rPr>
            </w:pPr>
          </w:p>
        </w:tc>
        <w:tc>
          <w:tcPr>
            <w:tcW w:w="1138" w:type="pct"/>
          </w:tcPr>
          <w:p w:rsidR="000C3E41" w:rsidRPr="006D5190" w:rsidRDefault="000C3E41" w:rsidP="00DB4462">
            <w:pPr>
              <w:pStyle w:val="TableText"/>
            </w:pPr>
          </w:p>
        </w:tc>
      </w:tr>
      <w:tr w:rsidR="000C3E41" w:rsidRPr="006D5190" w:rsidTr="00C16D7A">
        <w:trPr>
          <w:cantSplit/>
          <w:trHeight w:val="908"/>
        </w:trPr>
        <w:tc>
          <w:tcPr>
            <w:tcW w:w="719" w:type="pct"/>
          </w:tcPr>
          <w:p w:rsidR="000C3E41" w:rsidRPr="000C3E41" w:rsidRDefault="000C3E41" w:rsidP="00DB4462">
            <w:pPr>
              <w:pStyle w:val="InstructionalTable"/>
              <w:rPr>
                <w:rFonts w:ascii="Arial" w:hAnsi="Arial" w:cs="Arial"/>
                <w:i w:val="0"/>
                <w:color w:val="auto"/>
              </w:rPr>
            </w:pPr>
            <w:r w:rsidRPr="000C3E41">
              <w:rPr>
                <w:rFonts w:ascii="Arial" w:hAnsi="Arial" w:cs="Arial"/>
                <w:i w:val="0"/>
                <w:color w:val="auto"/>
              </w:rPr>
              <w:lastRenderedPageBreak/>
              <w:t>ESS Message Exchange Guidelines</w:t>
            </w:r>
          </w:p>
        </w:tc>
        <w:tc>
          <w:tcPr>
            <w:tcW w:w="1070" w:type="pct"/>
          </w:tcPr>
          <w:p w:rsidR="000C3E41" w:rsidRPr="000C3E41" w:rsidRDefault="000C3E41" w:rsidP="00DB4462">
            <w:pPr>
              <w:pStyle w:val="TableText"/>
            </w:pPr>
          </w:p>
        </w:tc>
        <w:tc>
          <w:tcPr>
            <w:tcW w:w="1093" w:type="pct"/>
          </w:tcPr>
          <w:p w:rsidR="000C3E41" w:rsidRPr="000C3E41" w:rsidRDefault="000C3E41" w:rsidP="00DB4462">
            <w:pPr>
              <w:pStyle w:val="TableText"/>
            </w:pPr>
            <w:r w:rsidRPr="000C3E41">
              <w:t>Match</w:t>
            </w:r>
          </w:p>
        </w:tc>
        <w:tc>
          <w:tcPr>
            <w:tcW w:w="980" w:type="pct"/>
          </w:tcPr>
          <w:p w:rsidR="000C3E41" w:rsidRPr="000C3E41" w:rsidRDefault="000C3E41" w:rsidP="00DB4462">
            <w:pPr>
              <w:pStyle w:val="InstructionalTable"/>
              <w:rPr>
                <w:rFonts w:ascii="Arial" w:hAnsi="Arial" w:cs="Arial"/>
                <w:i w:val="0"/>
                <w:color w:val="auto"/>
              </w:rPr>
            </w:pPr>
          </w:p>
        </w:tc>
        <w:tc>
          <w:tcPr>
            <w:tcW w:w="1138" w:type="pct"/>
          </w:tcPr>
          <w:p w:rsidR="000C3E41" w:rsidRPr="006D5190" w:rsidRDefault="000C3E41" w:rsidP="00DB4462">
            <w:pPr>
              <w:pStyle w:val="TableText"/>
            </w:pPr>
          </w:p>
        </w:tc>
      </w:tr>
      <w:tr w:rsidR="000C3E41" w:rsidRPr="006D5190" w:rsidTr="00C16D7A">
        <w:trPr>
          <w:cantSplit/>
          <w:trHeight w:val="908"/>
        </w:trPr>
        <w:tc>
          <w:tcPr>
            <w:tcW w:w="719" w:type="pct"/>
          </w:tcPr>
          <w:p w:rsidR="000C3E41" w:rsidRPr="000C3E41" w:rsidRDefault="000C3E41" w:rsidP="00DB4462">
            <w:pPr>
              <w:pStyle w:val="InstructionalTable"/>
              <w:rPr>
                <w:rFonts w:ascii="Arial" w:hAnsi="Arial" w:cs="Arial"/>
                <w:i w:val="0"/>
                <w:color w:val="auto"/>
              </w:rPr>
            </w:pPr>
            <w:r w:rsidRPr="000C3E41">
              <w:rPr>
                <w:rFonts w:ascii="Arial" w:hAnsi="Arial" w:cs="Arial"/>
                <w:i w:val="0"/>
                <w:color w:val="auto"/>
              </w:rPr>
              <w:t>ESS Namespace Guidance</w:t>
            </w:r>
          </w:p>
        </w:tc>
        <w:tc>
          <w:tcPr>
            <w:tcW w:w="1070" w:type="pct"/>
          </w:tcPr>
          <w:p w:rsidR="000C3E41" w:rsidRPr="000C3E41" w:rsidRDefault="000C3E41" w:rsidP="00DB4462">
            <w:pPr>
              <w:pStyle w:val="TableText"/>
            </w:pPr>
          </w:p>
        </w:tc>
        <w:tc>
          <w:tcPr>
            <w:tcW w:w="1093" w:type="pct"/>
          </w:tcPr>
          <w:p w:rsidR="000C3E41" w:rsidRPr="000C3E41" w:rsidRDefault="000C3E41" w:rsidP="00DB4462">
            <w:pPr>
              <w:pStyle w:val="TableText"/>
            </w:pPr>
            <w:r w:rsidRPr="000C3E41">
              <w:t>Match</w:t>
            </w:r>
          </w:p>
        </w:tc>
        <w:tc>
          <w:tcPr>
            <w:tcW w:w="980" w:type="pct"/>
          </w:tcPr>
          <w:p w:rsidR="000C3E41" w:rsidRPr="000C3E41" w:rsidRDefault="000C3E41" w:rsidP="00DB4462">
            <w:pPr>
              <w:pStyle w:val="InstructionalTable"/>
              <w:rPr>
                <w:rFonts w:ascii="Arial" w:hAnsi="Arial" w:cs="Arial"/>
                <w:i w:val="0"/>
                <w:color w:val="auto"/>
              </w:rPr>
            </w:pPr>
          </w:p>
        </w:tc>
        <w:tc>
          <w:tcPr>
            <w:tcW w:w="1138" w:type="pct"/>
          </w:tcPr>
          <w:p w:rsidR="000C3E41" w:rsidRPr="006D5190" w:rsidRDefault="000C3E41" w:rsidP="00DB4462">
            <w:pPr>
              <w:pStyle w:val="TableText"/>
            </w:pPr>
          </w:p>
        </w:tc>
      </w:tr>
    </w:tbl>
    <w:p w:rsidR="009B5C77" w:rsidRDefault="009B5C77" w:rsidP="00190444">
      <w:pPr>
        <w:pStyle w:val="InstructionalText1"/>
      </w:pPr>
      <w:r>
        <w:t>Provide a Gap Analysis (</w:t>
      </w:r>
      <w:r w:rsidR="00E17E2C">
        <w:t>Reference)</w:t>
      </w:r>
      <w:r>
        <w:t xml:space="preserve"> to demonstrate compliance of this service with various standards, policies, guidelines and laws. The Gap Analysis may take the form of a matrix as shown in the sample below. This will help the governance boards expedite your request.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Gap Analysis (Reference) to demonstrate compliance of this service with various standards, policies, guidelines and laws, including design elements to policies, design elements A, B, and C, and comments for non-conformance."/>
      </w:tblPr>
      <w:tblGrid>
        <w:gridCol w:w="1848"/>
        <w:gridCol w:w="1316"/>
        <w:gridCol w:w="1258"/>
        <w:gridCol w:w="1280"/>
        <w:gridCol w:w="3874"/>
      </w:tblGrid>
      <w:tr w:rsidR="001615A5" w:rsidRPr="002F0CE7" w:rsidTr="002D7E2F">
        <w:trPr>
          <w:cantSplit/>
          <w:tblHeader/>
        </w:trPr>
        <w:tc>
          <w:tcPr>
            <w:tcW w:w="965" w:type="pct"/>
            <w:shd w:val="clear" w:color="auto" w:fill="D9D9D9" w:themeFill="background1" w:themeFillShade="D9"/>
          </w:tcPr>
          <w:p w:rsidR="002F0CE7" w:rsidRPr="002F0CE7" w:rsidRDefault="002F0CE7" w:rsidP="002F0CE7">
            <w:pPr>
              <w:pStyle w:val="TableHeading"/>
            </w:pPr>
            <w:bookmarkStart w:id="465" w:name="ColumnTitle_115"/>
            <w:bookmarkEnd w:id="465"/>
            <w:r w:rsidRPr="002F0CE7">
              <w:t>Design Elements</w:t>
            </w:r>
            <w:r w:rsidRPr="002F0CE7">
              <w:sym w:font="Wingdings" w:char="F0E0"/>
            </w:r>
          </w:p>
          <w:p w:rsidR="002F0CE7" w:rsidRPr="002F0CE7" w:rsidRDefault="002F0CE7" w:rsidP="002D7E2F">
            <w:pPr>
              <w:pStyle w:val="TableHeading"/>
            </w:pPr>
            <w:r w:rsidRPr="002F0CE7">
              <w:t xml:space="preserve">Policies / SLD </w:t>
            </w:r>
            <w:r w:rsidR="002D7E2F">
              <w:t>E</w:t>
            </w:r>
            <w:r w:rsidR="002D7E2F" w:rsidRPr="002F0CE7">
              <w:t>lements</w:t>
            </w:r>
            <w:r w:rsidR="002D7E2F">
              <w:t>,</w:t>
            </w:r>
            <w:r w:rsidR="002D7E2F" w:rsidRPr="002F0CE7">
              <w:t xml:space="preserve"> </w:t>
            </w:r>
            <w:r w:rsidR="002D7E2F">
              <w:t>E</w:t>
            </w:r>
            <w:r w:rsidR="002D7E2F" w:rsidRPr="002F0CE7">
              <w:t>tc</w:t>
            </w:r>
            <w:r w:rsidR="00B46164" w:rsidRPr="002F0CE7">
              <w:t>.</w:t>
            </w:r>
            <w:r w:rsidRPr="002F0CE7">
              <w:t>↓</w:t>
            </w:r>
          </w:p>
        </w:tc>
        <w:tc>
          <w:tcPr>
            <w:tcW w:w="687" w:type="pct"/>
            <w:shd w:val="clear" w:color="auto" w:fill="D9D9D9" w:themeFill="background1" w:themeFillShade="D9"/>
          </w:tcPr>
          <w:p w:rsidR="002F0CE7" w:rsidRPr="002F0CE7" w:rsidRDefault="002F0CE7" w:rsidP="002F0CE7">
            <w:pPr>
              <w:pStyle w:val="TableHeading"/>
            </w:pPr>
            <w:r w:rsidRPr="002F0CE7">
              <w:t xml:space="preserve">Design </w:t>
            </w:r>
          </w:p>
          <w:p w:rsidR="002F0CE7" w:rsidRPr="002F0CE7" w:rsidRDefault="002F0CE7" w:rsidP="002F0CE7">
            <w:pPr>
              <w:pStyle w:val="TableHeading"/>
            </w:pPr>
            <w:r w:rsidRPr="002F0CE7">
              <w:t>Element A</w:t>
            </w:r>
          </w:p>
        </w:tc>
        <w:tc>
          <w:tcPr>
            <w:tcW w:w="657" w:type="pct"/>
            <w:shd w:val="clear" w:color="auto" w:fill="D9D9D9" w:themeFill="background1" w:themeFillShade="D9"/>
          </w:tcPr>
          <w:p w:rsidR="002F0CE7" w:rsidRPr="002F0CE7" w:rsidRDefault="002F0CE7" w:rsidP="002F0CE7">
            <w:pPr>
              <w:pStyle w:val="TableHeading"/>
            </w:pPr>
            <w:r w:rsidRPr="002F0CE7">
              <w:t xml:space="preserve">Design </w:t>
            </w:r>
          </w:p>
          <w:p w:rsidR="002F0CE7" w:rsidRPr="002F0CE7" w:rsidRDefault="002F0CE7" w:rsidP="002F0CE7">
            <w:pPr>
              <w:pStyle w:val="TableHeading"/>
            </w:pPr>
            <w:r w:rsidRPr="002F0CE7">
              <w:t>Element B</w:t>
            </w:r>
          </w:p>
        </w:tc>
        <w:tc>
          <w:tcPr>
            <w:tcW w:w="668" w:type="pct"/>
            <w:shd w:val="clear" w:color="auto" w:fill="D9D9D9" w:themeFill="background1" w:themeFillShade="D9"/>
          </w:tcPr>
          <w:p w:rsidR="002F0CE7" w:rsidRPr="002F0CE7" w:rsidRDefault="002F0CE7" w:rsidP="002F0CE7">
            <w:pPr>
              <w:pStyle w:val="TableHeading"/>
            </w:pPr>
            <w:r w:rsidRPr="002F0CE7">
              <w:t xml:space="preserve">Design </w:t>
            </w:r>
          </w:p>
          <w:p w:rsidR="002F0CE7" w:rsidRPr="002F0CE7" w:rsidRDefault="002F0CE7" w:rsidP="002F0CE7">
            <w:pPr>
              <w:pStyle w:val="TableHeading"/>
            </w:pPr>
            <w:r w:rsidRPr="002F0CE7">
              <w:t>Element C</w:t>
            </w:r>
          </w:p>
        </w:tc>
        <w:tc>
          <w:tcPr>
            <w:tcW w:w="2023" w:type="pct"/>
            <w:shd w:val="clear" w:color="auto" w:fill="D9D9D9" w:themeFill="background1" w:themeFillShade="D9"/>
          </w:tcPr>
          <w:p w:rsidR="002F0CE7" w:rsidRPr="002F0CE7" w:rsidRDefault="002F0CE7" w:rsidP="002D7E2F">
            <w:pPr>
              <w:pStyle w:val="TableHeading"/>
            </w:pPr>
            <w:r w:rsidRPr="002F0CE7">
              <w:t xml:space="preserve">Comment for </w:t>
            </w:r>
            <w:r w:rsidR="002D7E2F">
              <w:t>N</w:t>
            </w:r>
            <w:r w:rsidR="002D7E2F" w:rsidRPr="002F0CE7">
              <w:t>on</w:t>
            </w:r>
            <w:r w:rsidRPr="002F0CE7">
              <w:t>-</w:t>
            </w:r>
            <w:r w:rsidR="002D7E2F">
              <w:t>C</w:t>
            </w:r>
            <w:r w:rsidRPr="002F0CE7">
              <w:t>onformance</w:t>
            </w:r>
          </w:p>
        </w:tc>
      </w:tr>
      <w:tr w:rsidR="002F0CE7" w:rsidRPr="002F0CE7" w:rsidTr="003D34F4">
        <w:trPr>
          <w:cantSplit/>
        </w:trPr>
        <w:tc>
          <w:tcPr>
            <w:tcW w:w="965" w:type="pct"/>
          </w:tcPr>
          <w:p w:rsidR="002F0CE7" w:rsidRPr="002F0CE7" w:rsidRDefault="002F0CE7" w:rsidP="002F0CE7">
            <w:pPr>
              <w:pStyle w:val="InstructionalTable"/>
            </w:pPr>
            <w:r w:rsidRPr="002F0CE7">
              <w:t>Policy X</w:t>
            </w:r>
          </w:p>
        </w:tc>
        <w:tc>
          <w:tcPr>
            <w:tcW w:w="687" w:type="pct"/>
          </w:tcPr>
          <w:p w:rsidR="002F0CE7" w:rsidRPr="002F0CE7" w:rsidRDefault="002F0CE7" w:rsidP="002F0CE7">
            <w:pPr>
              <w:pStyle w:val="InstructionalTable"/>
            </w:pPr>
            <w:r w:rsidRPr="002F0CE7">
              <w:t>Match</w:t>
            </w:r>
          </w:p>
        </w:tc>
        <w:tc>
          <w:tcPr>
            <w:tcW w:w="657" w:type="pct"/>
          </w:tcPr>
          <w:p w:rsidR="002F0CE7" w:rsidRPr="002F0CE7" w:rsidRDefault="002F0CE7" w:rsidP="002F0CE7">
            <w:pPr>
              <w:pStyle w:val="TableText"/>
            </w:pPr>
          </w:p>
        </w:tc>
        <w:tc>
          <w:tcPr>
            <w:tcW w:w="668" w:type="pct"/>
          </w:tcPr>
          <w:p w:rsidR="002F0CE7" w:rsidRPr="002F0CE7" w:rsidRDefault="002F0CE7" w:rsidP="002F0CE7">
            <w:pPr>
              <w:pStyle w:val="TableText"/>
            </w:pPr>
          </w:p>
        </w:tc>
        <w:tc>
          <w:tcPr>
            <w:tcW w:w="2023" w:type="pct"/>
          </w:tcPr>
          <w:p w:rsidR="002F0CE7" w:rsidRPr="002F0CE7" w:rsidRDefault="002F0CE7" w:rsidP="002F0CE7">
            <w:pPr>
              <w:pStyle w:val="TableText"/>
            </w:pPr>
          </w:p>
        </w:tc>
      </w:tr>
      <w:tr w:rsidR="002F0CE7" w:rsidRPr="002F0CE7" w:rsidTr="003D34F4">
        <w:trPr>
          <w:cantSplit/>
        </w:trPr>
        <w:tc>
          <w:tcPr>
            <w:tcW w:w="965" w:type="pct"/>
          </w:tcPr>
          <w:p w:rsidR="002F0CE7" w:rsidRPr="002F0CE7" w:rsidRDefault="002F0CE7" w:rsidP="002F0CE7">
            <w:pPr>
              <w:pStyle w:val="InstructionalTable"/>
            </w:pPr>
            <w:r w:rsidRPr="002F0CE7">
              <w:t>Policy Y</w:t>
            </w:r>
          </w:p>
        </w:tc>
        <w:tc>
          <w:tcPr>
            <w:tcW w:w="687" w:type="pct"/>
          </w:tcPr>
          <w:p w:rsidR="002F0CE7" w:rsidRPr="002F0CE7" w:rsidRDefault="002F0CE7" w:rsidP="002F0CE7">
            <w:pPr>
              <w:pStyle w:val="TableText"/>
            </w:pPr>
          </w:p>
        </w:tc>
        <w:tc>
          <w:tcPr>
            <w:tcW w:w="657" w:type="pct"/>
          </w:tcPr>
          <w:p w:rsidR="002F0CE7" w:rsidRPr="002F0CE7" w:rsidRDefault="002F0CE7" w:rsidP="002F0CE7">
            <w:pPr>
              <w:pStyle w:val="InstructionalTable"/>
            </w:pPr>
            <w:r w:rsidRPr="002F0CE7">
              <w:t>Partial</w:t>
            </w:r>
          </w:p>
        </w:tc>
        <w:tc>
          <w:tcPr>
            <w:tcW w:w="668" w:type="pct"/>
          </w:tcPr>
          <w:p w:rsidR="002F0CE7" w:rsidRPr="002F0CE7" w:rsidRDefault="002F0CE7" w:rsidP="002F0CE7">
            <w:pPr>
              <w:pStyle w:val="TableText"/>
            </w:pPr>
          </w:p>
        </w:tc>
        <w:tc>
          <w:tcPr>
            <w:tcW w:w="2023" w:type="pct"/>
          </w:tcPr>
          <w:p w:rsidR="002F0CE7" w:rsidRPr="002F0CE7" w:rsidRDefault="002F0CE7" w:rsidP="002F0CE7">
            <w:pPr>
              <w:pStyle w:val="TableText"/>
            </w:pPr>
          </w:p>
        </w:tc>
      </w:tr>
      <w:tr w:rsidR="002F0CE7" w:rsidRPr="002F0CE7" w:rsidTr="003D34F4">
        <w:trPr>
          <w:cantSplit/>
        </w:trPr>
        <w:tc>
          <w:tcPr>
            <w:tcW w:w="965" w:type="pct"/>
          </w:tcPr>
          <w:p w:rsidR="002F0CE7" w:rsidRPr="002F0CE7" w:rsidRDefault="002F0CE7" w:rsidP="002F0CE7">
            <w:pPr>
              <w:pStyle w:val="InstructionalTable"/>
            </w:pPr>
            <w:r w:rsidRPr="002F0CE7">
              <w:t>Policy Z</w:t>
            </w:r>
          </w:p>
        </w:tc>
        <w:tc>
          <w:tcPr>
            <w:tcW w:w="687" w:type="pct"/>
          </w:tcPr>
          <w:p w:rsidR="002F0CE7" w:rsidRPr="002F0CE7" w:rsidRDefault="002F0CE7" w:rsidP="002F0CE7">
            <w:pPr>
              <w:pStyle w:val="TableText"/>
            </w:pPr>
          </w:p>
        </w:tc>
        <w:tc>
          <w:tcPr>
            <w:tcW w:w="657" w:type="pct"/>
          </w:tcPr>
          <w:p w:rsidR="002F0CE7" w:rsidRPr="002F0CE7" w:rsidRDefault="002F0CE7" w:rsidP="002F0CE7">
            <w:pPr>
              <w:pStyle w:val="TableText"/>
            </w:pPr>
          </w:p>
        </w:tc>
        <w:tc>
          <w:tcPr>
            <w:tcW w:w="668" w:type="pct"/>
          </w:tcPr>
          <w:p w:rsidR="002F0CE7" w:rsidRPr="002F0CE7" w:rsidRDefault="002F0CE7" w:rsidP="002F0CE7">
            <w:pPr>
              <w:pStyle w:val="TableText"/>
            </w:pPr>
          </w:p>
        </w:tc>
        <w:tc>
          <w:tcPr>
            <w:tcW w:w="2023" w:type="pct"/>
          </w:tcPr>
          <w:p w:rsidR="002F0CE7" w:rsidRPr="002F0CE7" w:rsidRDefault="002F0CE7" w:rsidP="002F0CE7">
            <w:pPr>
              <w:pStyle w:val="InstructionalTable"/>
            </w:pPr>
            <w:r w:rsidRPr="002F0CE7">
              <w:t xml:space="preserve">Commercial encryption server in prod will have to address this policy. </w:t>
            </w:r>
          </w:p>
        </w:tc>
      </w:tr>
      <w:tr w:rsidR="002F0CE7" w:rsidRPr="002F0CE7" w:rsidTr="003D34F4">
        <w:trPr>
          <w:cantSplit/>
        </w:trPr>
        <w:tc>
          <w:tcPr>
            <w:tcW w:w="965" w:type="pct"/>
          </w:tcPr>
          <w:p w:rsidR="002F0CE7" w:rsidRPr="002F0CE7" w:rsidRDefault="002F0CE7" w:rsidP="002F0CE7">
            <w:pPr>
              <w:pStyle w:val="InstructionalTable"/>
            </w:pPr>
            <w:r w:rsidRPr="002F0CE7">
              <w:t>Policy A</w:t>
            </w:r>
          </w:p>
        </w:tc>
        <w:tc>
          <w:tcPr>
            <w:tcW w:w="687" w:type="pct"/>
          </w:tcPr>
          <w:p w:rsidR="002F0CE7" w:rsidRPr="002F0CE7" w:rsidRDefault="002F0CE7" w:rsidP="002F0CE7">
            <w:pPr>
              <w:pStyle w:val="TableText"/>
            </w:pPr>
          </w:p>
        </w:tc>
        <w:tc>
          <w:tcPr>
            <w:tcW w:w="657" w:type="pct"/>
          </w:tcPr>
          <w:p w:rsidR="002F0CE7" w:rsidRPr="002F0CE7" w:rsidRDefault="002F0CE7" w:rsidP="002F0CE7">
            <w:pPr>
              <w:pStyle w:val="TableText"/>
            </w:pPr>
          </w:p>
        </w:tc>
        <w:tc>
          <w:tcPr>
            <w:tcW w:w="668" w:type="pct"/>
          </w:tcPr>
          <w:p w:rsidR="002F0CE7" w:rsidRPr="002F0CE7" w:rsidRDefault="002F0CE7" w:rsidP="002F0CE7">
            <w:pPr>
              <w:pStyle w:val="TableText"/>
            </w:pPr>
          </w:p>
        </w:tc>
        <w:tc>
          <w:tcPr>
            <w:tcW w:w="2023" w:type="pct"/>
          </w:tcPr>
          <w:p w:rsidR="002F0CE7" w:rsidRPr="002F0CE7" w:rsidRDefault="002F0CE7" w:rsidP="002F0CE7">
            <w:pPr>
              <w:pStyle w:val="InstructionalTable"/>
            </w:pPr>
            <w:r w:rsidRPr="002F0CE7">
              <w:t xml:space="preserve">Compliance with this policy not required until next year. </w:t>
            </w:r>
          </w:p>
        </w:tc>
      </w:tr>
      <w:tr w:rsidR="002F0CE7" w:rsidRPr="002F0CE7" w:rsidTr="003D34F4">
        <w:trPr>
          <w:cantSplit/>
          <w:trHeight w:val="908"/>
        </w:trPr>
        <w:tc>
          <w:tcPr>
            <w:tcW w:w="965" w:type="pct"/>
          </w:tcPr>
          <w:p w:rsidR="002F0CE7" w:rsidRPr="002F0CE7" w:rsidRDefault="002F0CE7" w:rsidP="002F0CE7">
            <w:pPr>
              <w:pStyle w:val="InstructionalTable"/>
            </w:pPr>
            <w:r w:rsidRPr="002F0CE7">
              <w:t xml:space="preserve">New / Additional Features </w:t>
            </w:r>
          </w:p>
        </w:tc>
        <w:tc>
          <w:tcPr>
            <w:tcW w:w="687" w:type="pct"/>
          </w:tcPr>
          <w:p w:rsidR="002F0CE7" w:rsidRPr="002F0CE7" w:rsidRDefault="002F0CE7" w:rsidP="002F0CE7">
            <w:pPr>
              <w:pStyle w:val="TableText"/>
            </w:pPr>
          </w:p>
        </w:tc>
        <w:tc>
          <w:tcPr>
            <w:tcW w:w="657" w:type="pct"/>
          </w:tcPr>
          <w:p w:rsidR="002F0CE7" w:rsidRPr="002F0CE7" w:rsidRDefault="002F0CE7" w:rsidP="002F0CE7">
            <w:pPr>
              <w:pStyle w:val="TableText"/>
            </w:pPr>
          </w:p>
        </w:tc>
        <w:tc>
          <w:tcPr>
            <w:tcW w:w="668" w:type="pct"/>
          </w:tcPr>
          <w:p w:rsidR="002F0CE7" w:rsidRPr="002F0CE7" w:rsidRDefault="002F0CE7" w:rsidP="002F0CE7">
            <w:pPr>
              <w:pStyle w:val="InstructionalTable"/>
            </w:pPr>
            <w:r w:rsidRPr="002F0CE7">
              <w:t>New element minimizes manual intervention</w:t>
            </w:r>
          </w:p>
        </w:tc>
        <w:tc>
          <w:tcPr>
            <w:tcW w:w="2023" w:type="pct"/>
          </w:tcPr>
          <w:p w:rsidR="002F0CE7" w:rsidRPr="002F0CE7" w:rsidRDefault="002F0CE7" w:rsidP="002F0CE7">
            <w:pPr>
              <w:pStyle w:val="TableText"/>
            </w:pPr>
          </w:p>
        </w:tc>
      </w:tr>
    </w:tbl>
    <w:p w:rsidR="00A2542E" w:rsidRDefault="008A3D94" w:rsidP="00F81D50">
      <w:pPr>
        <w:pStyle w:val="Heading5"/>
      </w:pPr>
      <w:bookmarkStart w:id="466" w:name="_Toc381778473"/>
      <w:bookmarkStart w:id="467" w:name="_Toc438638949"/>
      <w:r>
        <w:t xml:space="preserve">Variances </w:t>
      </w:r>
      <w:r w:rsidR="00E17E2C">
        <w:t>from Enterprise</w:t>
      </w:r>
      <w:r>
        <w:t xml:space="preserve"> Target Architecture</w:t>
      </w:r>
      <w:bookmarkEnd w:id="466"/>
      <w:bookmarkEnd w:id="467"/>
    </w:p>
    <w:p w:rsidR="008A3D94" w:rsidRDefault="000C3E41" w:rsidP="00A2542E">
      <w:pPr>
        <w:pStyle w:val="BodyText"/>
      </w:pPr>
      <w:r>
        <w:rPr>
          <w:szCs w:val="24"/>
        </w:rPr>
        <w:t>No variances from Enterprise Target Architecture are known at this time.</w:t>
      </w:r>
      <w:r w:rsidR="008A3D94">
        <w:t xml:space="preserve"> </w:t>
      </w:r>
    </w:p>
    <w:p w:rsidR="008A3D94" w:rsidRDefault="008A3D94" w:rsidP="00190444">
      <w:pPr>
        <w:pStyle w:val="InstructionalText1"/>
      </w:pPr>
      <w:r>
        <w:t xml:space="preserve">This list of “variances” will become a submission to the ESS dispensation process. </w:t>
      </w:r>
    </w:p>
    <w:p w:rsidR="008A3D94" w:rsidRDefault="008A3D94" w:rsidP="00F81D50">
      <w:pPr>
        <w:pStyle w:val="Heading5"/>
      </w:pPr>
      <w:bookmarkStart w:id="468" w:name="_Toc381778474"/>
      <w:bookmarkStart w:id="469" w:name="_Toc438638950"/>
      <w:r>
        <w:t>Variances from SLDs</w:t>
      </w:r>
      <w:bookmarkEnd w:id="468"/>
      <w:bookmarkEnd w:id="469"/>
    </w:p>
    <w:p w:rsidR="00A2542E" w:rsidRPr="00A2542E" w:rsidRDefault="000C3E41" w:rsidP="00A2542E">
      <w:pPr>
        <w:pStyle w:val="BodyText"/>
      </w:pPr>
      <w:r>
        <w:rPr>
          <w:szCs w:val="24"/>
        </w:rPr>
        <w:t>No variances from SLDs are known at this time.</w:t>
      </w:r>
    </w:p>
    <w:p w:rsidR="008A3D94" w:rsidRDefault="008A3D94" w:rsidP="00190444">
      <w:pPr>
        <w:pStyle w:val="InstructionalText1"/>
      </w:pPr>
      <w:r>
        <w:t xml:space="preserve">This list of “variances” will become a submission to the ESS dispensation process. </w:t>
      </w:r>
    </w:p>
    <w:p w:rsidR="008A3D94" w:rsidRDefault="008A3D94" w:rsidP="00F81D50">
      <w:pPr>
        <w:pStyle w:val="Heading5"/>
      </w:pPr>
      <w:bookmarkStart w:id="470" w:name="_Toc381778475"/>
      <w:bookmarkStart w:id="471" w:name="_Toc438638951"/>
      <w:r>
        <w:t>Variances from Standards and Policies</w:t>
      </w:r>
      <w:bookmarkEnd w:id="470"/>
      <w:bookmarkEnd w:id="471"/>
    </w:p>
    <w:p w:rsidR="000C3E41" w:rsidRDefault="000C3E41" w:rsidP="00A2542E">
      <w:pPr>
        <w:pStyle w:val="BodyText"/>
        <w:rPr>
          <w:szCs w:val="24"/>
        </w:rPr>
      </w:pPr>
      <w:r>
        <w:rPr>
          <w:szCs w:val="24"/>
        </w:rPr>
        <w:t>No variances from Standards and Policies are known at this time.</w:t>
      </w:r>
    </w:p>
    <w:p w:rsidR="008A3D94" w:rsidRDefault="008A3D94" w:rsidP="00190444">
      <w:pPr>
        <w:pStyle w:val="InstructionalText1"/>
      </w:pPr>
      <w:r>
        <w:t xml:space="preserve">This list of “variances” will become a submission to the ESS dispensation process. </w:t>
      </w:r>
    </w:p>
    <w:p w:rsidR="008A3D94" w:rsidRDefault="008A3D94" w:rsidP="00F81D50">
      <w:pPr>
        <w:pStyle w:val="Heading5"/>
      </w:pPr>
      <w:bookmarkStart w:id="472" w:name="_Toc381778476"/>
      <w:bookmarkStart w:id="473" w:name="_Toc438638952"/>
      <w:r>
        <w:lastRenderedPageBreak/>
        <w:t>Justification for Exceptions and Mitigation</w:t>
      </w:r>
      <w:bookmarkEnd w:id="472"/>
      <w:bookmarkEnd w:id="473"/>
    </w:p>
    <w:p w:rsidR="000C3E41" w:rsidRDefault="000C3E41" w:rsidP="00A2542E">
      <w:pPr>
        <w:pStyle w:val="BodyText"/>
        <w:rPr>
          <w:szCs w:val="24"/>
        </w:rPr>
      </w:pPr>
      <w:r>
        <w:rPr>
          <w:szCs w:val="24"/>
        </w:rPr>
        <w:t>Justification for exceptions and mitigation are not applicable.</w:t>
      </w:r>
    </w:p>
    <w:p w:rsidR="008A3D94" w:rsidRPr="008A3D94" w:rsidRDefault="008A3D94" w:rsidP="008A3D94">
      <w:pPr>
        <w:pStyle w:val="BodyText"/>
        <w:rPr>
          <w:rStyle w:val="InstructionalText1Char"/>
        </w:rPr>
      </w:pPr>
      <w:r w:rsidRPr="008A3D94">
        <w:rPr>
          <w:rStyle w:val="InstructionalText1Char"/>
        </w:rPr>
        <w:t>This section will list out any non-functional and functional requirements that are not being met.</w:t>
      </w:r>
      <w:r>
        <w:t xml:space="preserve"> </w:t>
      </w:r>
      <w:r w:rsidRPr="008A3D94">
        <w:rPr>
          <w:rStyle w:val="InstructionalText1Char"/>
        </w:rPr>
        <w:t>The non-conformance may be in violation of elements of SLDs, enterprise architecture (TRM Technology Reference Model), privacy policies or guidelines. For each exception provide:</w:t>
      </w:r>
    </w:p>
    <w:p w:rsidR="008A3D94" w:rsidRDefault="008A3D94" w:rsidP="00A30D2F">
      <w:pPr>
        <w:pStyle w:val="InstructionalBullet1"/>
        <w:numPr>
          <w:ilvl w:val="0"/>
          <w:numId w:val="15"/>
        </w:numPr>
      </w:pPr>
      <w:r>
        <w:t xml:space="preserve">Reasons for non-conformance (cost, time, technology, </w:t>
      </w:r>
      <w:r w:rsidR="00E17E2C">
        <w:t>etc.</w:t>
      </w:r>
      <w:r>
        <w:t>)</w:t>
      </w:r>
    </w:p>
    <w:p w:rsidR="008A3D94" w:rsidRDefault="008A3D94" w:rsidP="00A30D2F">
      <w:pPr>
        <w:pStyle w:val="InstructionalBullet1"/>
        <w:numPr>
          <w:ilvl w:val="0"/>
          <w:numId w:val="15"/>
        </w:numPr>
      </w:pPr>
      <w:r>
        <w:t>Mitigating actions taken to reduce the impact of non-conformance</w:t>
      </w:r>
    </w:p>
    <w:p w:rsidR="008A3D94" w:rsidRDefault="008A3D94" w:rsidP="00A30D2F">
      <w:pPr>
        <w:pStyle w:val="InstructionalBullet1"/>
        <w:numPr>
          <w:ilvl w:val="0"/>
          <w:numId w:val="15"/>
        </w:numPr>
      </w:pPr>
      <w:r>
        <w:t xml:space="preserve">Plan (roadmap) to come back into conformance </w:t>
      </w:r>
    </w:p>
    <w:p w:rsidR="008A3D94" w:rsidRDefault="008A3D94" w:rsidP="00190444">
      <w:pPr>
        <w:pStyle w:val="InstructionalText1"/>
      </w:pPr>
      <w:r>
        <w:t xml:space="preserve">This list can grow depending on what the Review bodies may ask for. </w:t>
      </w:r>
    </w:p>
    <w:p w:rsidR="008A3D94" w:rsidRDefault="008A3D94" w:rsidP="008A3D94">
      <w:pPr>
        <w:pStyle w:val="Heading1"/>
      </w:pPr>
      <w:bookmarkStart w:id="474" w:name="_Toc381778477"/>
      <w:bookmarkStart w:id="475" w:name="_Toc438638953"/>
      <w:r>
        <w:t>External System Interface Design</w:t>
      </w:r>
      <w:bookmarkEnd w:id="474"/>
      <w:bookmarkEnd w:id="475"/>
    </w:p>
    <w:p w:rsidR="00F777F0" w:rsidRDefault="00F777F0" w:rsidP="00F777F0">
      <w:r>
        <w:t>The portable hand</w:t>
      </w:r>
      <w:r w:rsidRPr="00434B92">
        <w:t>held device will need to interface with the BOSS/AMAS enterprise database.</w:t>
      </w:r>
      <w:r>
        <w:t xml:space="preserve"> </w:t>
      </w:r>
      <w:r w:rsidRPr="00A273A2">
        <w:t xml:space="preserve">No Interconnection Security Agreements (ISAs) or Memoranda of Understanding (MOUs) exist for any external connection to </w:t>
      </w:r>
      <w:r>
        <w:t>BOSS Enterprise</w:t>
      </w:r>
      <w:r w:rsidRPr="00A273A2">
        <w:t>. All systems users and interactions are internal to the VA. No external Information Systems</w:t>
      </w:r>
      <w:r>
        <w:t xml:space="preserve"> are employed within the. </w:t>
      </w:r>
      <w:r w:rsidRPr="00A273A2">
        <w:t xml:space="preserve">External information systems are prohibited. </w:t>
      </w:r>
      <w:r>
        <w:t>For detailed information regarding the</w:t>
      </w:r>
      <w:r w:rsidR="000619A2">
        <w:t xml:space="preserve"> </w:t>
      </w:r>
      <w:r>
        <w:t>BOSS/AMAS enterprise database external system interfaces, p</w:t>
      </w:r>
      <w:r w:rsidRPr="00C777D6">
        <w:t>lease reference the</w:t>
      </w:r>
      <w:r>
        <w:rPr>
          <w:rStyle w:val="Hyperlink"/>
        </w:rPr>
        <w:t xml:space="preserve">, </w:t>
      </w:r>
      <w:r>
        <w:t>S</w:t>
      </w:r>
      <w:r w:rsidRPr="00C777D6">
        <w:t xml:space="preserve">ection </w:t>
      </w:r>
      <w:r>
        <w:t xml:space="preserve">6, External System Interface Design, page 52. </w:t>
      </w:r>
    </w:p>
    <w:p w:rsidR="00F777F0" w:rsidRDefault="002D7E2F" w:rsidP="00F777F0">
      <w:r>
        <w:t xml:space="preserve">The </w:t>
      </w:r>
      <w:r w:rsidR="00F777F0">
        <w:t xml:space="preserve">CM1 </w:t>
      </w:r>
      <w:r>
        <w:t xml:space="preserve">solution </w:t>
      </w:r>
      <w:r w:rsidR="00F777F0">
        <w:t xml:space="preserve">will be built using </w:t>
      </w:r>
      <w:r>
        <w:t xml:space="preserve">the </w:t>
      </w:r>
      <w:r w:rsidR="00F777F0">
        <w:t>CATAMARAN</w:t>
      </w:r>
      <w:r>
        <w:t>™</w:t>
      </w:r>
      <w:r w:rsidR="00F777F0">
        <w:t xml:space="preserve"> COTS platform to enable mobile functionality for workflow processes related to Interment Notice/Dig Slip and Remains Tracking.</w:t>
      </w:r>
      <w:r w:rsidR="000619A2">
        <w:t xml:space="preserve"> </w:t>
      </w:r>
      <w:r w:rsidR="00F777F0">
        <w:t xml:space="preserve">The following table lists key external system interfaces with </w:t>
      </w:r>
      <w:r>
        <w:t xml:space="preserve">the </w:t>
      </w:r>
      <w:r w:rsidR="00F777F0">
        <w:t xml:space="preserve">CM1 </w:t>
      </w:r>
      <w:r>
        <w:t>solution</w:t>
      </w:r>
      <w:r w:rsidR="00F777F0">
        <w:t>.</w:t>
      </w:r>
    </w:p>
    <w:p w:rsidR="00946D20" w:rsidRDefault="00946D20" w:rsidP="00946D20">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84</w:t>
      </w:r>
      <w:r w:rsidR="00C44D97">
        <w:rPr>
          <w:noProof/>
        </w:rPr>
        <w:fldChar w:fldCharType="end"/>
      </w:r>
      <w:r>
        <w:rPr>
          <w:noProof/>
        </w:rPr>
        <w:t xml:space="preserve"> :</w:t>
      </w:r>
      <w:r w:rsidR="000619A2">
        <w:rPr>
          <w:noProof/>
        </w:rPr>
        <w:t xml:space="preserve"> </w:t>
      </w:r>
      <w:r>
        <w:rPr>
          <w:noProof/>
        </w:rPr>
        <w:t>K</w:t>
      </w:r>
      <w:r w:rsidRPr="004A18A3">
        <w:rPr>
          <w:noProof/>
        </w:rPr>
        <w:t xml:space="preserve">ey </w:t>
      </w:r>
      <w:r>
        <w:rPr>
          <w:noProof/>
        </w:rPr>
        <w:t>External System I</w:t>
      </w:r>
      <w:r w:rsidRPr="004A18A3">
        <w:rPr>
          <w:noProof/>
        </w:rPr>
        <w:t>nterfaces</w:t>
      </w:r>
    </w:p>
    <w:tbl>
      <w:tblPr>
        <w:tblStyle w:val="GridTable41"/>
        <w:tblW w:w="9450" w:type="dxa"/>
        <w:tblInd w:w="108" w:type="dxa"/>
        <w:tblLook w:val="04A0" w:firstRow="1" w:lastRow="0" w:firstColumn="1" w:lastColumn="0" w:noHBand="0" w:noVBand="1"/>
        <w:tblCaption w:val="Key External System Interfaces"/>
        <w:tblDescription w:val="The table lists key external system interfaces with CM1 Solution"/>
      </w:tblPr>
      <w:tblGrid>
        <w:gridCol w:w="1638"/>
        <w:gridCol w:w="3420"/>
        <w:gridCol w:w="1620"/>
        <w:gridCol w:w="2772"/>
      </w:tblGrid>
      <w:tr w:rsidR="00F777F0" w:rsidRPr="00F777F0" w:rsidTr="0003270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F777F0" w:rsidRPr="00F777F0" w:rsidRDefault="00F777F0" w:rsidP="00032705">
            <w:pPr>
              <w:rPr>
                <w:rFonts w:ascii="Arial" w:hAnsi="Arial" w:cs="Arial"/>
                <w:color w:val="auto"/>
                <w:sz w:val="22"/>
                <w:szCs w:val="22"/>
              </w:rPr>
            </w:pPr>
            <w:r w:rsidRPr="00F777F0">
              <w:rPr>
                <w:rFonts w:ascii="Arial" w:hAnsi="Arial" w:cs="Arial"/>
                <w:color w:val="auto"/>
                <w:sz w:val="22"/>
                <w:szCs w:val="22"/>
              </w:rPr>
              <w:t>VA System</w:t>
            </w:r>
          </w:p>
        </w:tc>
        <w:tc>
          <w:tcPr>
            <w:tcW w:w="342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F777F0" w:rsidRPr="00F777F0" w:rsidRDefault="00F777F0" w:rsidP="00032705">
            <w:pPr>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F777F0">
              <w:rPr>
                <w:rFonts w:ascii="Arial" w:hAnsi="Arial" w:cs="Arial"/>
                <w:color w:val="auto"/>
                <w:sz w:val="22"/>
                <w:szCs w:val="22"/>
              </w:rPr>
              <w:t>CM1 Application</w:t>
            </w:r>
          </w:p>
        </w:tc>
        <w:tc>
          <w:tcPr>
            <w:tcW w:w="162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F777F0" w:rsidRPr="00F777F0" w:rsidRDefault="00F777F0" w:rsidP="00032705">
            <w:pPr>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F777F0">
              <w:rPr>
                <w:rFonts w:ascii="Arial" w:hAnsi="Arial" w:cs="Arial"/>
                <w:color w:val="auto"/>
                <w:sz w:val="22"/>
                <w:szCs w:val="22"/>
              </w:rPr>
              <w:t>Via</w:t>
            </w:r>
          </w:p>
        </w:tc>
        <w:tc>
          <w:tcPr>
            <w:tcW w:w="277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F777F0" w:rsidRPr="00F777F0" w:rsidRDefault="00F777F0" w:rsidP="00032705">
            <w:pPr>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F777F0">
              <w:rPr>
                <w:rFonts w:ascii="Arial" w:hAnsi="Arial" w:cs="Arial"/>
                <w:color w:val="auto"/>
                <w:sz w:val="22"/>
                <w:szCs w:val="22"/>
              </w:rPr>
              <w:t>Method</w:t>
            </w:r>
          </w:p>
        </w:tc>
      </w:tr>
      <w:tr w:rsidR="00F777F0" w:rsidRPr="00F777F0" w:rsidTr="00F777F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1638" w:type="dxa"/>
            <w:tcBorders>
              <w:top w:val="single" w:sz="4" w:space="0" w:color="auto"/>
            </w:tcBorders>
            <w:shd w:val="clear" w:color="auto" w:fill="auto"/>
          </w:tcPr>
          <w:p w:rsidR="00F777F0" w:rsidRPr="00F777F0" w:rsidRDefault="00F777F0" w:rsidP="00946D20">
            <w:pPr>
              <w:rPr>
                <w:rFonts w:ascii="Arial" w:hAnsi="Arial" w:cs="Arial"/>
                <w:sz w:val="22"/>
                <w:szCs w:val="22"/>
              </w:rPr>
            </w:pPr>
            <w:r w:rsidRPr="00F777F0">
              <w:rPr>
                <w:rFonts w:ascii="Arial" w:hAnsi="Arial" w:cs="Arial"/>
                <w:sz w:val="22"/>
                <w:szCs w:val="22"/>
              </w:rPr>
              <w:t xml:space="preserve">BOSS Enterprise - Database - </w:t>
            </w:r>
            <w:r w:rsidR="00160E69" w:rsidRPr="00F777F0">
              <w:rPr>
                <w:rFonts w:ascii="Arial" w:hAnsi="Arial" w:cs="Arial"/>
                <w:sz w:val="22"/>
                <w:szCs w:val="22"/>
              </w:rPr>
              <w:t>Oracle</w:t>
            </w:r>
          </w:p>
        </w:tc>
        <w:tc>
          <w:tcPr>
            <w:tcW w:w="3420" w:type="dxa"/>
            <w:tcBorders>
              <w:top w:val="single" w:sz="4" w:space="0" w:color="auto"/>
            </w:tcBorders>
            <w:shd w:val="clear" w:color="auto" w:fill="auto"/>
          </w:tcPr>
          <w:p w:rsidR="00F777F0" w:rsidRPr="00F777F0" w:rsidRDefault="00F777F0" w:rsidP="00946D2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F777F0">
              <w:rPr>
                <w:rFonts w:ascii="Arial" w:hAnsi="Arial" w:cs="Arial"/>
                <w:sz w:val="22"/>
                <w:szCs w:val="22"/>
              </w:rPr>
              <w:t>INDS</w:t>
            </w:r>
          </w:p>
        </w:tc>
        <w:tc>
          <w:tcPr>
            <w:tcW w:w="1620" w:type="dxa"/>
            <w:tcBorders>
              <w:top w:val="single" w:sz="4" w:space="0" w:color="auto"/>
            </w:tcBorders>
            <w:shd w:val="clear" w:color="auto" w:fill="auto"/>
          </w:tcPr>
          <w:p w:rsidR="00F777F0" w:rsidRPr="00F777F0" w:rsidRDefault="00F777F0" w:rsidP="00946D2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F777F0">
              <w:rPr>
                <w:rFonts w:ascii="Arial" w:hAnsi="Arial" w:cs="Arial"/>
                <w:sz w:val="22"/>
                <w:szCs w:val="22"/>
              </w:rPr>
              <w:t>Event Driven Batch</w:t>
            </w:r>
          </w:p>
        </w:tc>
        <w:tc>
          <w:tcPr>
            <w:tcW w:w="2772" w:type="dxa"/>
            <w:tcBorders>
              <w:top w:val="single" w:sz="4" w:space="0" w:color="auto"/>
            </w:tcBorders>
            <w:shd w:val="clear" w:color="auto" w:fill="auto"/>
          </w:tcPr>
          <w:p w:rsidR="00F777F0" w:rsidRPr="00F777F0" w:rsidRDefault="00F777F0" w:rsidP="00946D2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F777F0">
              <w:rPr>
                <w:rFonts w:ascii="Arial" w:hAnsi="Arial" w:cs="Arial"/>
                <w:sz w:val="22"/>
                <w:szCs w:val="22"/>
              </w:rPr>
              <w:t>TCP/IP (Oracle OCI)</w:t>
            </w:r>
          </w:p>
        </w:tc>
      </w:tr>
      <w:tr w:rsidR="00F777F0" w:rsidRPr="00F777F0" w:rsidTr="00F777F0">
        <w:trPr>
          <w:cantSplit w:val="0"/>
        </w:trPr>
        <w:tc>
          <w:tcPr>
            <w:cnfStyle w:val="001000000000" w:firstRow="0" w:lastRow="0" w:firstColumn="1" w:lastColumn="0" w:oddVBand="0" w:evenVBand="0" w:oddHBand="0" w:evenHBand="0" w:firstRowFirstColumn="0" w:firstRowLastColumn="0" w:lastRowFirstColumn="0" w:lastRowLastColumn="0"/>
            <w:tcW w:w="1638" w:type="dxa"/>
          </w:tcPr>
          <w:p w:rsidR="00F777F0" w:rsidRPr="00F777F0" w:rsidRDefault="00F777F0" w:rsidP="00946D20">
            <w:pPr>
              <w:rPr>
                <w:rFonts w:ascii="Arial" w:hAnsi="Arial" w:cs="Arial"/>
                <w:sz w:val="22"/>
                <w:szCs w:val="22"/>
              </w:rPr>
            </w:pPr>
            <w:r w:rsidRPr="00F777F0">
              <w:rPr>
                <w:rFonts w:ascii="Arial" w:hAnsi="Arial" w:cs="Arial"/>
                <w:sz w:val="22"/>
                <w:szCs w:val="22"/>
              </w:rPr>
              <w:t>BOSS Enterprise</w:t>
            </w:r>
            <w:r w:rsidR="002D7E2F" w:rsidRPr="00F777F0">
              <w:rPr>
                <w:rFonts w:ascii="Arial" w:hAnsi="Arial" w:cs="Arial"/>
                <w:sz w:val="22"/>
                <w:szCs w:val="22"/>
              </w:rPr>
              <w:t xml:space="preserve"> - </w:t>
            </w:r>
            <w:r w:rsidRPr="00F777F0">
              <w:rPr>
                <w:rFonts w:ascii="Arial" w:hAnsi="Arial" w:cs="Arial"/>
                <w:sz w:val="22"/>
                <w:szCs w:val="22"/>
              </w:rPr>
              <w:t>Database</w:t>
            </w:r>
            <w:r w:rsidR="002D7E2F" w:rsidRPr="00F777F0">
              <w:rPr>
                <w:rFonts w:ascii="Arial" w:hAnsi="Arial" w:cs="Arial"/>
                <w:sz w:val="22"/>
                <w:szCs w:val="22"/>
              </w:rPr>
              <w:t xml:space="preserve"> - </w:t>
            </w:r>
            <w:r w:rsidRPr="00F777F0">
              <w:rPr>
                <w:rFonts w:ascii="Arial" w:hAnsi="Arial" w:cs="Arial"/>
                <w:sz w:val="22"/>
                <w:szCs w:val="22"/>
              </w:rPr>
              <w:t>Oracle</w:t>
            </w:r>
          </w:p>
        </w:tc>
        <w:tc>
          <w:tcPr>
            <w:tcW w:w="3420" w:type="dxa"/>
          </w:tcPr>
          <w:p w:rsidR="00F777F0" w:rsidRPr="00F777F0" w:rsidRDefault="00F777F0" w:rsidP="00946D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F777F0">
              <w:rPr>
                <w:rFonts w:ascii="Arial" w:hAnsi="Arial" w:cs="Arial"/>
                <w:sz w:val="22"/>
                <w:szCs w:val="22"/>
              </w:rPr>
              <w:t>Remains Tracking</w:t>
            </w:r>
          </w:p>
        </w:tc>
        <w:tc>
          <w:tcPr>
            <w:tcW w:w="1620" w:type="dxa"/>
          </w:tcPr>
          <w:p w:rsidR="00F777F0" w:rsidRPr="00F777F0" w:rsidRDefault="00F777F0" w:rsidP="00946D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F777F0">
              <w:rPr>
                <w:rFonts w:ascii="Arial" w:hAnsi="Arial" w:cs="Arial"/>
                <w:sz w:val="22"/>
                <w:szCs w:val="22"/>
              </w:rPr>
              <w:t>Event Driven Batch</w:t>
            </w:r>
          </w:p>
        </w:tc>
        <w:tc>
          <w:tcPr>
            <w:tcW w:w="2772" w:type="dxa"/>
          </w:tcPr>
          <w:p w:rsidR="00F777F0" w:rsidRPr="00F777F0" w:rsidRDefault="00F777F0" w:rsidP="00946D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F777F0">
              <w:rPr>
                <w:rFonts w:ascii="Arial" w:hAnsi="Arial" w:cs="Arial"/>
                <w:sz w:val="22"/>
                <w:szCs w:val="22"/>
              </w:rPr>
              <w:t>TCP/IP (Oracle OCI)</w:t>
            </w:r>
          </w:p>
        </w:tc>
      </w:tr>
    </w:tbl>
    <w:p w:rsidR="00F777F0" w:rsidRDefault="00F777F0" w:rsidP="00F777F0"/>
    <w:p w:rsidR="008A3D94" w:rsidRDefault="008A3D94" w:rsidP="00190444">
      <w:pPr>
        <w:pStyle w:val="InstructionalText1"/>
      </w:pPr>
      <w:r>
        <w:t>This section details interfaces external to system, that are NOT services (ESS/SOA). Typically, these may include, RPCs, Flat Data Files etc.</w:t>
      </w:r>
    </w:p>
    <w:p w:rsidR="008A3D94" w:rsidRDefault="008A3D94" w:rsidP="00190444">
      <w:pPr>
        <w:pStyle w:val="InstructionalText1"/>
      </w:pPr>
      <w:r>
        <w:t xml:space="preserve">External systems are systems that are not within the scope of the system under development, regardless of whether the other systems are managed by the vendor or its client. </w:t>
      </w:r>
    </w:p>
    <w:p w:rsidR="008A3D94" w:rsidRDefault="008A3D94" w:rsidP="00190444">
      <w:pPr>
        <w:pStyle w:val="InstructionalText1"/>
      </w:pPr>
      <w:r>
        <w:t xml:space="preserve">In this section, describe the interface(s) between the system under development (i.e., the system that is the subject of this SDD) and external systems and/or subsystem(s). </w:t>
      </w:r>
    </w:p>
    <w:p w:rsidR="008A3D94" w:rsidRDefault="008A3D94" w:rsidP="00190444">
      <w:pPr>
        <w:pStyle w:val="InstructionalText1"/>
      </w:pPr>
      <w:r>
        <w:t>It is best to illustrate these sections with annotated diagrams to clearly identify the various elements of the interfaces.</w:t>
      </w:r>
    </w:p>
    <w:p w:rsidR="005330CC" w:rsidRDefault="008A3D94" w:rsidP="008A3D94">
      <w:pPr>
        <w:pStyle w:val="Heading2"/>
      </w:pPr>
      <w:bookmarkStart w:id="476" w:name="_Toc381778478"/>
      <w:bookmarkStart w:id="477" w:name="_Toc438638954"/>
      <w:r>
        <w:lastRenderedPageBreak/>
        <w:t>Interface Architecture</w:t>
      </w:r>
      <w:bookmarkEnd w:id="476"/>
      <w:bookmarkEnd w:id="477"/>
    </w:p>
    <w:p w:rsidR="00B35E6A" w:rsidRDefault="00B35E6A" w:rsidP="00B35E6A">
      <w:r w:rsidRPr="00A273A2">
        <w:t>Interfaces are customized based on request requirements from the consuming entity.</w:t>
      </w:r>
      <w:r>
        <w:t xml:space="preserve"> For detailed information regarding BOSS/AMAS enterprise database external system interfaces, p</w:t>
      </w:r>
      <w:r w:rsidRPr="00C777D6">
        <w:t>lease reference the</w:t>
      </w:r>
      <w:r>
        <w:rPr>
          <w:rStyle w:val="Hyperlink"/>
        </w:rPr>
        <w:t xml:space="preserve">, </w:t>
      </w:r>
      <w:r>
        <w:t>S</w:t>
      </w:r>
      <w:r w:rsidRPr="00C777D6">
        <w:t xml:space="preserve">ection </w:t>
      </w:r>
      <w:r>
        <w:t xml:space="preserve">6, External System Interface Design, page 52. </w:t>
      </w:r>
    </w:p>
    <w:p w:rsidR="00B35E6A" w:rsidRDefault="00B35E6A" w:rsidP="00B35E6A">
      <w:pPr>
        <w:keepNext/>
      </w:pPr>
      <w:r w:rsidRPr="0042501E">
        <w:rPr>
          <w:noProof/>
        </w:rPr>
        <w:drawing>
          <wp:inline distT="0" distB="0" distL="0" distR="0" wp14:anchorId="7EEE07CF" wp14:editId="323A780B">
            <wp:extent cx="5311471" cy="1770825"/>
            <wp:effectExtent l="0" t="0" r="0" b="0"/>
            <wp:docPr id="54" name="Picture 54" descr="A diagram depicting the interface architecture of CATAMARAN and BOSS/AMAS database servers." title="Interface Archite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5360278" cy="1787097"/>
                    </a:xfrm>
                    <a:prstGeom prst="rect">
                      <a:avLst/>
                    </a:prstGeom>
                    <a:noFill/>
                    <a:ln>
                      <a:noFill/>
                    </a:ln>
                  </pic:spPr>
                </pic:pic>
              </a:graphicData>
            </a:graphic>
          </wp:inline>
        </w:drawing>
      </w:r>
    </w:p>
    <w:p w:rsidR="00B35E6A" w:rsidRDefault="00B35E6A" w:rsidP="00B35E6A">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44</w:t>
      </w:r>
      <w:r w:rsidR="00C44D97">
        <w:rPr>
          <w:noProof/>
        </w:rPr>
        <w:fldChar w:fldCharType="end"/>
      </w:r>
      <w:r>
        <w:t>:</w:t>
      </w:r>
      <w:r w:rsidR="000619A2">
        <w:t xml:space="preserve"> </w:t>
      </w:r>
      <w:r>
        <w:t>Interface Architecture</w:t>
      </w:r>
    </w:p>
    <w:p w:rsidR="008A3D94" w:rsidRDefault="008A3D94" w:rsidP="00190444">
      <w:pPr>
        <w:pStyle w:val="InstructionalText1"/>
      </w:pPr>
      <w:r>
        <w:t>Describe the interface(s) between the system being designed and other systems. Include the interface architecture(s) being implemented, such as wide area networks, gateways, etc. Provide diagrams showing the communications path(s) between this system and other systems.</w:t>
      </w:r>
    </w:p>
    <w:p w:rsidR="008A3D94" w:rsidRDefault="008A3D94" w:rsidP="008A3D94">
      <w:pPr>
        <w:pStyle w:val="Heading2"/>
      </w:pPr>
      <w:bookmarkStart w:id="478" w:name="_Toc381778479"/>
      <w:bookmarkStart w:id="479" w:name="_Toc438638955"/>
      <w:r>
        <w:t>Interface Detailed Design</w:t>
      </w:r>
      <w:bookmarkEnd w:id="478"/>
      <w:bookmarkEnd w:id="479"/>
    </w:p>
    <w:p w:rsidR="00946D20" w:rsidRDefault="00946D20" w:rsidP="00946D20">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85</w:t>
      </w:r>
      <w:r w:rsidR="00C44D97">
        <w:rPr>
          <w:noProof/>
        </w:rPr>
        <w:fldChar w:fldCharType="end"/>
      </w:r>
      <w:r>
        <w:t>:</w:t>
      </w:r>
      <w:r w:rsidR="000619A2">
        <w:t xml:space="preserve"> </w:t>
      </w:r>
      <w:r>
        <w:t>Interface Detailed Design</w:t>
      </w:r>
    </w:p>
    <w:tbl>
      <w:tblPr>
        <w:tblStyle w:val="GridTable41"/>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face Detailed Design"/>
        <w:tblDescription w:val="Table lists interface detailed design of Catamaran and BOSS/AMAS."/>
      </w:tblPr>
      <w:tblGrid>
        <w:gridCol w:w="1817"/>
        <w:gridCol w:w="3326"/>
        <w:gridCol w:w="3785"/>
      </w:tblGrid>
      <w:tr w:rsidR="00B35E6A" w:rsidRPr="00B35E6A" w:rsidTr="002D7E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17"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B35E6A" w:rsidRPr="00B35E6A" w:rsidRDefault="00B35E6A" w:rsidP="00B35E6A">
            <w:pPr>
              <w:rPr>
                <w:rFonts w:ascii="Arial" w:hAnsi="Arial" w:cs="Arial"/>
                <w:color w:val="auto"/>
                <w:sz w:val="22"/>
                <w:szCs w:val="22"/>
              </w:rPr>
            </w:pPr>
            <w:r w:rsidRPr="00B35E6A">
              <w:rPr>
                <w:rFonts w:ascii="Arial" w:hAnsi="Arial" w:cs="Arial"/>
                <w:color w:val="auto"/>
                <w:sz w:val="22"/>
                <w:szCs w:val="22"/>
              </w:rPr>
              <w:t>CATAMARAN Batch Process</w:t>
            </w:r>
          </w:p>
        </w:tc>
        <w:tc>
          <w:tcPr>
            <w:tcW w:w="3326"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B35E6A" w:rsidRPr="00B35E6A" w:rsidRDefault="00B35E6A" w:rsidP="00B35E6A">
            <w:pPr>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B35E6A">
              <w:rPr>
                <w:rFonts w:ascii="Arial" w:hAnsi="Arial" w:cs="Arial"/>
                <w:color w:val="auto"/>
                <w:sz w:val="22"/>
                <w:szCs w:val="22"/>
              </w:rPr>
              <w:t>Jobs</w:t>
            </w:r>
          </w:p>
        </w:tc>
        <w:tc>
          <w:tcPr>
            <w:tcW w:w="3785"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B35E6A" w:rsidRPr="00B35E6A" w:rsidRDefault="00B35E6A" w:rsidP="00B35E6A">
            <w:pPr>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B35E6A">
              <w:rPr>
                <w:rFonts w:ascii="Arial" w:hAnsi="Arial" w:cs="Arial"/>
                <w:color w:val="auto"/>
                <w:sz w:val="22"/>
                <w:szCs w:val="22"/>
              </w:rPr>
              <w:t>Description</w:t>
            </w:r>
          </w:p>
        </w:tc>
      </w:tr>
      <w:tr w:rsidR="00946D20" w:rsidRPr="00B35E6A" w:rsidTr="00946D2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1817" w:type="dxa"/>
            <w:vMerge w:val="restart"/>
            <w:shd w:val="clear" w:color="auto" w:fill="auto"/>
            <w:vAlign w:val="center"/>
          </w:tcPr>
          <w:p w:rsidR="00946D20" w:rsidRPr="00B35E6A" w:rsidRDefault="00946D20" w:rsidP="00B35E6A">
            <w:pPr>
              <w:rPr>
                <w:rFonts w:ascii="Arial" w:hAnsi="Arial" w:cs="Arial"/>
                <w:sz w:val="22"/>
                <w:szCs w:val="22"/>
              </w:rPr>
            </w:pPr>
            <w:r w:rsidRPr="00B35E6A">
              <w:rPr>
                <w:rFonts w:ascii="Arial" w:hAnsi="Arial" w:cs="Arial"/>
                <w:sz w:val="22"/>
                <w:szCs w:val="22"/>
              </w:rPr>
              <w:t>Interfaces</w:t>
            </w:r>
          </w:p>
        </w:tc>
        <w:tc>
          <w:tcPr>
            <w:tcW w:w="3326" w:type="dxa"/>
            <w:shd w:val="clear" w:color="auto" w:fill="auto"/>
            <w:vAlign w:val="center"/>
          </w:tcPr>
          <w:p w:rsidR="00946D20" w:rsidRPr="00B35E6A" w:rsidRDefault="00946D20" w:rsidP="00B35E6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35E6A">
              <w:rPr>
                <w:rFonts w:ascii="Arial" w:hAnsi="Arial" w:cs="Arial"/>
                <w:sz w:val="22"/>
                <w:szCs w:val="22"/>
              </w:rPr>
              <w:t>BOSS-Download</w:t>
            </w:r>
          </w:p>
        </w:tc>
        <w:tc>
          <w:tcPr>
            <w:tcW w:w="3785" w:type="dxa"/>
            <w:shd w:val="clear" w:color="auto" w:fill="auto"/>
            <w:vAlign w:val="center"/>
          </w:tcPr>
          <w:p w:rsidR="00946D20" w:rsidRPr="00B35E6A" w:rsidRDefault="00946D20" w:rsidP="00B35E6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35E6A">
              <w:rPr>
                <w:rFonts w:ascii="Arial" w:hAnsi="Arial" w:cs="Arial"/>
                <w:sz w:val="22"/>
                <w:szCs w:val="22"/>
              </w:rPr>
              <w:t>Downloads new/updated interment records</w:t>
            </w:r>
          </w:p>
        </w:tc>
      </w:tr>
      <w:tr w:rsidR="00946D20" w:rsidRPr="00B35E6A" w:rsidTr="00946D20">
        <w:trPr>
          <w:cantSplit w:val="0"/>
        </w:trPr>
        <w:tc>
          <w:tcPr>
            <w:cnfStyle w:val="001000000000" w:firstRow="0" w:lastRow="0" w:firstColumn="1" w:lastColumn="0" w:oddVBand="0" w:evenVBand="0" w:oddHBand="0" w:evenHBand="0" w:firstRowFirstColumn="0" w:firstRowLastColumn="0" w:lastRowFirstColumn="0" w:lastRowLastColumn="0"/>
            <w:tcW w:w="1817" w:type="dxa"/>
            <w:vMerge/>
            <w:shd w:val="clear" w:color="auto" w:fill="auto"/>
            <w:vAlign w:val="center"/>
          </w:tcPr>
          <w:p w:rsidR="00946D20" w:rsidRPr="00B35E6A" w:rsidRDefault="00946D20" w:rsidP="00B35E6A">
            <w:pPr>
              <w:rPr>
                <w:rFonts w:ascii="Arial" w:hAnsi="Arial" w:cs="Arial"/>
                <w:sz w:val="22"/>
                <w:szCs w:val="22"/>
              </w:rPr>
            </w:pPr>
          </w:p>
        </w:tc>
        <w:tc>
          <w:tcPr>
            <w:tcW w:w="3326" w:type="dxa"/>
            <w:shd w:val="clear" w:color="auto" w:fill="auto"/>
            <w:vAlign w:val="center"/>
          </w:tcPr>
          <w:p w:rsidR="00946D20" w:rsidRPr="00B35E6A" w:rsidRDefault="00946D20" w:rsidP="00B35E6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B35E6A">
              <w:rPr>
                <w:rFonts w:ascii="Arial" w:hAnsi="Arial" w:cs="Arial"/>
                <w:sz w:val="22"/>
                <w:szCs w:val="22"/>
              </w:rPr>
              <w:t>BOSS-Post</w:t>
            </w:r>
          </w:p>
        </w:tc>
        <w:tc>
          <w:tcPr>
            <w:tcW w:w="3785" w:type="dxa"/>
            <w:shd w:val="clear" w:color="auto" w:fill="auto"/>
            <w:vAlign w:val="center"/>
          </w:tcPr>
          <w:p w:rsidR="00946D20" w:rsidRPr="00B35E6A" w:rsidRDefault="00946D20" w:rsidP="00B35E6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B35E6A">
              <w:rPr>
                <w:rFonts w:ascii="Arial" w:hAnsi="Arial" w:cs="Arial"/>
                <w:sz w:val="22"/>
                <w:szCs w:val="22"/>
              </w:rPr>
              <w:t>Post all pending transactions to BOSS</w:t>
            </w:r>
          </w:p>
        </w:tc>
      </w:tr>
      <w:tr w:rsidR="00946D20" w:rsidRPr="00B35E6A" w:rsidTr="00946D2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1817" w:type="dxa"/>
            <w:vMerge/>
            <w:shd w:val="clear" w:color="auto" w:fill="auto"/>
            <w:vAlign w:val="center"/>
          </w:tcPr>
          <w:p w:rsidR="00946D20" w:rsidRPr="00B35E6A" w:rsidRDefault="00946D20" w:rsidP="00B35E6A">
            <w:pPr>
              <w:rPr>
                <w:rFonts w:ascii="Arial" w:hAnsi="Arial" w:cs="Arial"/>
                <w:sz w:val="22"/>
                <w:szCs w:val="22"/>
              </w:rPr>
            </w:pPr>
          </w:p>
        </w:tc>
        <w:tc>
          <w:tcPr>
            <w:tcW w:w="3326" w:type="dxa"/>
            <w:shd w:val="clear" w:color="auto" w:fill="auto"/>
            <w:vAlign w:val="center"/>
          </w:tcPr>
          <w:p w:rsidR="00946D20" w:rsidRPr="00B35E6A" w:rsidRDefault="00946D20" w:rsidP="00B35E6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35E6A">
              <w:rPr>
                <w:rFonts w:ascii="Arial" w:hAnsi="Arial" w:cs="Arial"/>
                <w:sz w:val="22"/>
                <w:szCs w:val="22"/>
              </w:rPr>
              <w:t>AMAS-Download</w:t>
            </w:r>
          </w:p>
        </w:tc>
        <w:tc>
          <w:tcPr>
            <w:tcW w:w="3785" w:type="dxa"/>
            <w:shd w:val="clear" w:color="auto" w:fill="auto"/>
            <w:vAlign w:val="center"/>
          </w:tcPr>
          <w:p w:rsidR="00946D20" w:rsidRPr="00B35E6A" w:rsidRDefault="00946D20" w:rsidP="00B35E6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B35E6A">
              <w:rPr>
                <w:rFonts w:ascii="Arial" w:hAnsi="Arial" w:cs="Arial"/>
                <w:sz w:val="22"/>
                <w:szCs w:val="22"/>
              </w:rPr>
              <w:t>Download new/updated records</w:t>
            </w:r>
          </w:p>
        </w:tc>
      </w:tr>
      <w:tr w:rsidR="00946D20" w:rsidRPr="00B35E6A" w:rsidTr="00946D20">
        <w:trPr>
          <w:cantSplit w:val="0"/>
        </w:trPr>
        <w:tc>
          <w:tcPr>
            <w:cnfStyle w:val="001000000000" w:firstRow="0" w:lastRow="0" w:firstColumn="1" w:lastColumn="0" w:oddVBand="0" w:evenVBand="0" w:oddHBand="0" w:evenHBand="0" w:firstRowFirstColumn="0" w:firstRowLastColumn="0" w:lastRowFirstColumn="0" w:lastRowLastColumn="0"/>
            <w:tcW w:w="1817" w:type="dxa"/>
            <w:vMerge/>
            <w:shd w:val="clear" w:color="auto" w:fill="auto"/>
            <w:vAlign w:val="center"/>
          </w:tcPr>
          <w:p w:rsidR="00946D20" w:rsidRPr="00B35E6A" w:rsidRDefault="00946D20" w:rsidP="00B35E6A">
            <w:pPr>
              <w:rPr>
                <w:rFonts w:ascii="Arial" w:hAnsi="Arial" w:cs="Arial"/>
                <w:sz w:val="22"/>
                <w:szCs w:val="22"/>
              </w:rPr>
            </w:pPr>
          </w:p>
        </w:tc>
        <w:tc>
          <w:tcPr>
            <w:tcW w:w="3326" w:type="dxa"/>
            <w:shd w:val="clear" w:color="auto" w:fill="auto"/>
            <w:vAlign w:val="center"/>
          </w:tcPr>
          <w:p w:rsidR="00946D20" w:rsidRPr="00B35E6A" w:rsidRDefault="00946D20" w:rsidP="00B35E6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B35E6A">
              <w:rPr>
                <w:rFonts w:ascii="Arial" w:hAnsi="Arial" w:cs="Arial"/>
                <w:sz w:val="22"/>
                <w:szCs w:val="22"/>
              </w:rPr>
              <w:t>AMAS-Post</w:t>
            </w:r>
          </w:p>
        </w:tc>
        <w:tc>
          <w:tcPr>
            <w:tcW w:w="3785" w:type="dxa"/>
            <w:shd w:val="clear" w:color="auto" w:fill="auto"/>
            <w:vAlign w:val="center"/>
          </w:tcPr>
          <w:p w:rsidR="00946D20" w:rsidRPr="00B35E6A" w:rsidRDefault="00946D20" w:rsidP="00B35E6A">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B35E6A">
              <w:rPr>
                <w:rFonts w:ascii="Arial" w:hAnsi="Arial" w:cs="Arial"/>
                <w:sz w:val="22"/>
                <w:szCs w:val="22"/>
              </w:rPr>
              <w:t>Post all pending transactions to AMAS</w:t>
            </w:r>
          </w:p>
        </w:tc>
      </w:tr>
      <w:tr w:rsidR="00946D20" w:rsidRPr="00B35E6A" w:rsidTr="00946D2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1817" w:type="dxa"/>
            <w:vMerge/>
            <w:shd w:val="clear" w:color="auto" w:fill="auto"/>
            <w:vAlign w:val="center"/>
          </w:tcPr>
          <w:p w:rsidR="00946D20" w:rsidRPr="00B35E6A" w:rsidRDefault="00946D20" w:rsidP="00B35E6A">
            <w:pPr>
              <w:rPr>
                <w:rFonts w:ascii="Arial" w:hAnsi="Arial" w:cs="Arial"/>
                <w:sz w:val="22"/>
                <w:szCs w:val="22"/>
              </w:rPr>
            </w:pPr>
          </w:p>
        </w:tc>
        <w:tc>
          <w:tcPr>
            <w:tcW w:w="3326" w:type="dxa"/>
            <w:shd w:val="clear" w:color="auto" w:fill="auto"/>
            <w:vAlign w:val="center"/>
          </w:tcPr>
          <w:p w:rsidR="00946D20" w:rsidRPr="00B35E6A" w:rsidRDefault="00946D20" w:rsidP="00B35E6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p>
        </w:tc>
        <w:tc>
          <w:tcPr>
            <w:tcW w:w="3785" w:type="dxa"/>
            <w:shd w:val="clear" w:color="auto" w:fill="auto"/>
            <w:vAlign w:val="center"/>
          </w:tcPr>
          <w:p w:rsidR="00946D20" w:rsidRPr="00B35E6A" w:rsidRDefault="00946D20" w:rsidP="00B35E6A">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Pr>
                <w:rFonts w:ascii="Arial" w:hAnsi="Arial" w:cs="Arial"/>
                <w:sz w:val="22"/>
                <w:szCs w:val="22"/>
              </w:rPr>
              <w:t>AMAS</w:t>
            </w:r>
          </w:p>
        </w:tc>
      </w:tr>
    </w:tbl>
    <w:p w:rsidR="00946D20" w:rsidRDefault="00946D20" w:rsidP="00190444"/>
    <w:p w:rsidR="008A3D94" w:rsidRDefault="008A3D94" w:rsidP="00190444">
      <w:pPr>
        <w:pStyle w:val="InstructionalText1"/>
      </w:pPr>
      <w:r>
        <w:t>Provide sufficient detail about the interface requirements for the development team to format, transmit, and/or receive data across the interface.</w:t>
      </w:r>
    </w:p>
    <w:p w:rsidR="008A3D94" w:rsidRDefault="008A3D94" w:rsidP="00190444">
      <w:pPr>
        <w:pStyle w:val="InstructionalText1"/>
      </w:pPr>
      <w:r>
        <w:t xml:space="preserve">Include the following information (as appropriate): </w:t>
      </w:r>
    </w:p>
    <w:p w:rsidR="008A3D94" w:rsidRDefault="008A3D94" w:rsidP="008A3D94">
      <w:pPr>
        <w:pStyle w:val="InstructionalBullet1"/>
      </w:pPr>
      <w:r>
        <w:t>Data format requirements; if data must be reformatted before it is transmitted or after incoming data is received. Describe the tools and/or methods for the reformat process.</w:t>
      </w:r>
    </w:p>
    <w:p w:rsidR="008A3D94" w:rsidRDefault="008A3D94" w:rsidP="008A3D94">
      <w:pPr>
        <w:pStyle w:val="InstructionalBullet1"/>
      </w:pPr>
      <w:r>
        <w:t>Specifications for hand-shaking protocols between systems; content and format of hand-shake messages, timing for exchanging these messages, and errors handling.</w:t>
      </w:r>
    </w:p>
    <w:p w:rsidR="008A3D94" w:rsidRDefault="008A3D94" w:rsidP="008A3D94">
      <w:pPr>
        <w:pStyle w:val="InstructionalBullet1"/>
      </w:pPr>
      <w:r>
        <w:t>Format(s) for reports exchanged between the systems.</w:t>
      </w:r>
    </w:p>
    <w:p w:rsidR="008A3D94" w:rsidRDefault="008A3D94" w:rsidP="008A3D94">
      <w:pPr>
        <w:pStyle w:val="InstructionalBullet1"/>
      </w:pPr>
      <w:r>
        <w:lastRenderedPageBreak/>
        <w:t xml:space="preserve">Graphical representation of the connectivity between systems, showing the direction of data flow. </w:t>
      </w:r>
    </w:p>
    <w:p w:rsidR="008A3D94" w:rsidRDefault="008A3D94" w:rsidP="008A3D94">
      <w:pPr>
        <w:pStyle w:val="InstructionalBullet1"/>
      </w:pPr>
      <w:r>
        <w:t>Query and response descriptions.</w:t>
      </w:r>
    </w:p>
    <w:p w:rsidR="008A3D94" w:rsidRDefault="008A3D94" w:rsidP="008A3D94">
      <w:pPr>
        <w:pStyle w:val="InstructionalBullet1"/>
      </w:pPr>
      <w:r>
        <w:t>Describe the individual data elements that the interfacing entity(s) will provide, store, send, access, and receive, such as:</w:t>
      </w:r>
    </w:p>
    <w:p w:rsidR="008A3D94" w:rsidRDefault="008A3D94" w:rsidP="008A3D94">
      <w:pPr>
        <w:pStyle w:val="InstructionalBullet1"/>
      </w:pPr>
      <w:r>
        <w:t>Names/identifiers</w:t>
      </w:r>
    </w:p>
    <w:p w:rsidR="008A3D94" w:rsidRDefault="008A3D94" w:rsidP="008A3D94">
      <w:pPr>
        <w:pStyle w:val="InstructionalBullet1"/>
        <w:numPr>
          <w:ilvl w:val="1"/>
          <w:numId w:val="8"/>
        </w:numPr>
      </w:pPr>
      <w:r>
        <w:t>Data Element Name</w:t>
      </w:r>
    </w:p>
    <w:p w:rsidR="008A3D94" w:rsidRDefault="008A3D94" w:rsidP="008A3D94">
      <w:pPr>
        <w:pStyle w:val="InstructionalBullet1"/>
        <w:numPr>
          <w:ilvl w:val="1"/>
          <w:numId w:val="8"/>
        </w:numPr>
      </w:pPr>
      <w:r>
        <w:t>Data Format/Length</w:t>
      </w:r>
    </w:p>
    <w:p w:rsidR="008A3D94" w:rsidRDefault="008A3D94" w:rsidP="008A3D94">
      <w:pPr>
        <w:pStyle w:val="InstructionalBullet1"/>
        <w:numPr>
          <w:ilvl w:val="1"/>
          <w:numId w:val="8"/>
        </w:numPr>
      </w:pPr>
      <w:r>
        <w:t>Data Type</w:t>
      </w:r>
    </w:p>
    <w:p w:rsidR="008A3D94" w:rsidRDefault="008A3D94" w:rsidP="008A3D94">
      <w:pPr>
        <w:pStyle w:val="InstructionalBullet1"/>
        <w:numPr>
          <w:ilvl w:val="1"/>
          <w:numId w:val="8"/>
        </w:numPr>
      </w:pPr>
      <w:r>
        <w:t>Definition</w:t>
      </w:r>
    </w:p>
    <w:p w:rsidR="008A3D94" w:rsidRDefault="008A3D94" w:rsidP="008A3D94">
      <w:pPr>
        <w:pStyle w:val="InstructionalBullet1"/>
        <w:numPr>
          <w:ilvl w:val="1"/>
          <w:numId w:val="8"/>
        </w:numPr>
      </w:pPr>
      <w:r>
        <w:t>Non-Technical Name</w:t>
      </w:r>
    </w:p>
    <w:p w:rsidR="008A3D94" w:rsidRDefault="008A3D94" w:rsidP="008A3D94">
      <w:pPr>
        <w:pStyle w:val="InstructionalBullet1"/>
        <w:numPr>
          <w:ilvl w:val="1"/>
          <w:numId w:val="8"/>
        </w:numPr>
      </w:pPr>
      <w:r>
        <w:t>Non-Technical Synonyms</w:t>
      </w:r>
    </w:p>
    <w:p w:rsidR="008A3D94" w:rsidRDefault="008A3D94" w:rsidP="008A3D94">
      <w:pPr>
        <w:pStyle w:val="InstructionalBullet1"/>
        <w:numPr>
          <w:ilvl w:val="1"/>
          <w:numId w:val="8"/>
        </w:numPr>
      </w:pPr>
      <w:r>
        <w:t>Specifications</w:t>
      </w:r>
    </w:p>
    <w:p w:rsidR="008A3D94" w:rsidRDefault="008A3D94" w:rsidP="008A3D94">
      <w:pPr>
        <w:pStyle w:val="InstructionalBullet1"/>
        <w:numPr>
          <w:ilvl w:val="1"/>
          <w:numId w:val="8"/>
        </w:numPr>
      </w:pPr>
      <w:r>
        <w:t>Synonyms</w:t>
      </w:r>
    </w:p>
    <w:p w:rsidR="008A3D94" w:rsidRDefault="008A3D94" w:rsidP="008A3D94">
      <w:pPr>
        <w:pStyle w:val="InstructionalBullet1"/>
      </w:pPr>
      <w:r>
        <w:t>Range or enumeration of possible values (e.g., 0-99)</w:t>
      </w:r>
    </w:p>
    <w:p w:rsidR="008A3D94" w:rsidRDefault="008A3D94" w:rsidP="008A3D94">
      <w:pPr>
        <w:pStyle w:val="InstructionalBullet1"/>
      </w:pPr>
      <w:r>
        <w:t>Accuracy and precision (number of significant digits)</w:t>
      </w:r>
    </w:p>
    <w:p w:rsidR="008A3D94" w:rsidRDefault="008A3D94" w:rsidP="008A3D94">
      <w:pPr>
        <w:pStyle w:val="InstructionalBullet1"/>
      </w:pPr>
      <w:r>
        <w:t>Priority, timing, frequency, sequencing, and other constraints</w:t>
      </w:r>
    </w:p>
    <w:p w:rsidR="008A3D94" w:rsidRDefault="008A3D94" w:rsidP="008A3D94">
      <w:pPr>
        <w:pStyle w:val="InstructionalBullet1"/>
      </w:pPr>
      <w:r>
        <w:t>Security and privacy constraints</w:t>
      </w:r>
    </w:p>
    <w:p w:rsidR="008A3D94" w:rsidRDefault="008A3D94" w:rsidP="008A3D94">
      <w:pPr>
        <w:pStyle w:val="InstructionalBullet1"/>
      </w:pPr>
      <w:r>
        <w:t>Sources (setting/sending entities) and recipients (using/receiving entities).</w:t>
      </w:r>
    </w:p>
    <w:p w:rsidR="008A3D94" w:rsidRDefault="008A3D94" w:rsidP="00190444">
      <w:pPr>
        <w:pStyle w:val="InstructionalText1"/>
      </w:pPr>
      <w:r>
        <w:t>Describe the data element assemblies (records, messages, files etc.) that the interfacing entity(s) will provide, store, and send, such as:</w:t>
      </w:r>
    </w:p>
    <w:p w:rsidR="008A3D94" w:rsidRDefault="008A3D94" w:rsidP="004F6FB2">
      <w:pPr>
        <w:pStyle w:val="InstructionalBullet1"/>
      </w:pPr>
      <w:r>
        <w:t>Names/identifiers</w:t>
      </w:r>
    </w:p>
    <w:p w:rsidR="008A3D94" w:rsidRDefault="008A3D94" w:rsidP="004F6FB2">
      <w:pPr>
        <w:pStyle w:val="InstructionalBullet1"/>
        <w:numPr>
          <w:ilvl w:val="1"/>
          <w:numId w:val="8"/>
        </w:numPr>
      </w:pPr>
      <w:r>
        <w:t>Technical Name, e.g., data structure name</w:t>
      </w:r>
    </w:p>
    <w:p w:rsidR="008A3D94" w:rsidRDefault="008A3D94" w:rsidP="004F6FB2">
      <w:pPr>
        <w:pStyle w:val="InstructionalBullet1"/>
        <w:numPr>
          <w:ilvl w:val="1"/>
          <w:numId w:val="8"/>
        </w:numPr>
      </w:pPr>
      <w:r>
        <w:t>Non-technical Names, e.g. synonyms</w:t>
      </w:r>
    </w:p>
    <w:p w:rsidR="008A3D94" w:rsidRDefault="008A3D94" w:rsidP="004F6FB2">
      <w:pPr>
        <w:pStyle w:val="InstructionalBullet1"/>
      </w:pPr>
      <w:r>
        <w:t>Data elements</w:t>
      </w:r>
    </w:p>
    <w:p w:rsidR="008A3D94" w:rsidRDefault="008A3D94" w:rsidP="004F6FB2">
      <w:pPr>
        <w:pStyle w:val="InstructionalBullet1"/>
      </w:pPr>
      <w:r>
        <w:t>Medium/structure of data elements/assemblies</w:t>
      </w:r>
    </w:p>
    <w:p w:rsidR="008A3D94" w:rsidRDefault="008A3D94" w:rsidP="004F6FB2">
      <w:pPr>
        <w:pStyle w:val="InstructionalBullet1"/>
      </w:pPr>
      <w:r>
        <w:t>Visual characteristics (e.g. layouts, fonts, icons etc.)</w:t>
      </w:r>
    </w:p>
    <w:p w:rsidR="008A3D94" w:rsidRDefault="008A3D94" w:rsidP="004F6FB2">
      <w:pPr>
        <w:pStyle w:val="InstructionalBullet1"/>
      </w:pPr>
      <w:r>
        <w:t>Relationships among assemblies</w:t>
      </w:r>
    </w:p>
    <w:p w:rsidR="008A3D94" w:rsidRDefault="008A3D94" w:rsidP="004F6FB2">
      <w:pPr>
        <w:pStyle w:val="InstructionalBullet1"/>
      </w:pPr>
      <w:r>
        <w:t>Security and privacy constraints</w:t>
      </w:r>
    </w:p>
    <w:p w:rsidR="008A3D94" w:rsidRDefault="008A3D94" w:rsidP="004F6FB2">
      <w:pPr>
        <w:pStyle w:val="InstructionalBullet1"/>
      </w:pPr>
      <w:r>
        <w:t>Sources and recipients.</w:t>
      </w:r>
    </w:p>
    <w:p w:rsidR="008A3D94" w:rsidRDefault="008A3D94" w:rsidP="00190444">
      <w:pPr>
        <w:pStyle w:val="InstructionalText1"/>
      </w:pPr>
      <w:r>
        <w:t>Describe the communication methods that the interfacing entity(s) will use for the interface, such as:</w:t>
      </w:r>
    </w:p>
    <w:p w:rsidR="008A3D94" w:rsidRDefault="008A3D94" w:rsidP="004F6FB2">
      <w:pPr>
        <w:pStyle w:val="InstructionalBullet1"/>
      </w:pPr>
      <w:r>
        <w:t>Communication links, bands, frequencies, and media</w:t>
      </w:r>
    </w:p>
    <w:p w:rsidR="008A3D94" w:rsidRDefault="008A3D94" w:rsidP="004F6FB2">
      <w:pPr>
        <w:pStyle w:val="InstructionalBullet1"/>
      </w:pPr>
      <w:r>
        <w:t>Message formatting</w:t>
      </w:r>
    </w:p>
    <w:p w:rsidR="008A3D94" w:rsidRDefault="008A3D94" w:rsidP="004F6FB2">
      <w:pPr>
        <w:pStyle w:val="InstructionalBullet1"/>
      </w:pPr>
      <w:r>
        <w:t>Flow control (e.g. sequence numbering)</w:t>
      </w:r>
    </w:p>
    <w:p w:rsidR="008A3D94" w:rsidRDefault="008A3D94" w:rsidP="004F6FB2">
      <w:pPr>
        <w:pStyle w:val="InstructionalBullet1"/>
      </w:pPr>
      <w:r>
        <w:t>Data transfer rate</w:t>
      </w:r>
    </w:p>
    <w:p w:rsidR="008A3D94" w:rsidRDefault="008A3D94" w:rsidP="004F6FB2">
      <w:pPr>
        <w:pStyle w:val="InstructionalBullet1"/>
      </w:pPr>
      <w:r>
        <w:t>Routing</w:t>
      </w:r>
    </w:p>
    <w:p w:rsidR="008A3D94" w:rsidRDefault="008A3D94" w:rsidP="004F6FB2">
      <w:pPr>
        <w:pStyle w:val="InstructionalBullet1"/>
      </w:pPr>
      <w:r>
        <w:lastRenderedPageBreak/>
        <w:t>Transmission services</w:t>
      </w:r>
    </w:p>
    <w:p w:rsidR="008A3D94" w:rsidRDefault="008A3D94" w:rsidP="004F6FB2">
      <w:pPr>
        <w:pStyle w:val="InstructionalBullet1"/>
      </w:pPr>
      <w:r>
        <w:t>Safety</w:t>
      </w:r>
    </w:p>
    <w:p w:rsidR="008A3D94" w:rsidRDefault="008A3D94" w:rsidP="004F6FB2">
      <w:pPr>
        <w:pStyle w:val="InstructionalBullet1"/>
      </w:pPr>
      <w:r>
        <w:t>Security and privacy considerations.</w:t>
      </w:r>
    </w:p>
    <w:p w:rsidR="008A3D94" w:rsidRDefault="008A3D94" w:rsidP="00190444">
      <w:pPr>
        <w:pStyle w:val="InstructionalText1"/>
      </w:pPr>
      <w:r>
        <w:t>Describe characteristics of the protocols that the interfacing entity(s) will use for the interface, such as:</w:t>
      </w:r>
    </w:p>
    <w:p w:rsidR="008A3D94" w:rsidRDefault="008A3D94" w:rsidP="004F6FB2">
      <w:pPr>
        <w:pStyle w:val="InstructionalBullet1"/>
      </w:pPr>
      <w:r>
        <w:t>Priority/layer of the protocol</w:t>
      </w:r>
    </w:p>
    <w:p w:rsidR="008A3D94" w:rsidRDefault="008A3D94" w:rsidP="004F6FB2">
      <w:pPr>
        <w:pStyle w:val="InstructionalBullet1"/>
      </w:pPr>
      <w:proofErr w:type="spellStart"/>
      <w:r>
        <w:t>Packeting</w:t>
      </w:r>
      <w:proofErr w:type="spellEnd"/>
    </w:p>
    <w:p w:rsidR="008A3D94" w:rsidRDefault="008A3D94" w:rsidP="004F6FB2">
      <w:pPr>
        <w:pStyle w:val="InstructionalBullet1"/>
      </w:pPr>
      <w:r>
        <w:t xml:space="preserve">Legality checks, error control </w:t>
      </w:r>
    </w:p>
    <w:p w:rsidR="008A3D94" w:rsidRDefault="008A3D94" w:rsidP="004F6FB2">
      <w:pPr>
        <w:pStyle w:val="InstructionalBullet1"/>
      </w:pPr>
      <w:r>
        <w:t>Recovery procedures</w:t>
      </w:r>
    </w:p>
    <w:p w:rsidR="008A3D94" w:rsidRDefault="008A3D94" w:rsidP="004F6FB2">
      <w:pPr>
        <w:pStyle w:val="InstructionalBullet1"/>
      </w:pPr>
      <w:r>
        <w:t>Synchronization</w:t>
      </w:r>
    </w:p>
    <w:p w:rsidR="008A3D94" w:rsidRDefault="008A3D94" w:rsidP="004F6FB2">
      <w:pPr>
        <w:pStyle w:val="InstructionalBullet1"/>
      </w:pPr>
      <w:r>
        <w:t>Status, identification, and other reporting features.</w:t>
      </w:r>
    </w:p>
    <w:p w:rsidR="008A3D94" w:rsidRDefault="008A3D94" w:rsidP="00190444">
      <w:pPr>
        <w:pStyle w:val="InstructionalText1"/>
      </w:pPr>
      <w:r>
        <w:t>Where appropriate describe other characteristics, such as physical compatibility of the interfacing entity(s) (dimensions, tolerances, loads, voltages, plug compatibility, etc.)</w:t>
      </w:r>
    </w:p>
    <w:p w:rsidR="008A3D94" w:rsidRDefault="008A3D94" w:rsidP="004F6FB2">
      <w:pPr>
        <w:pStyle w:val="Heading1"/>
      </w:pPr>
      <w:r>
        <w:t xml:space="preserve"> </w:t>
      </w:r>
      <w:bookmarkStart w:id="480" w:name="_Toc381778480"/>
      <w:bookmarkStart w:id="481" w:name="_Toc438638956"/>
      <w:r>
        <w:t>Human-Machine Interface</w:t>
      </w:r>
      <w:bookmarkEnd w:id="480"/>
      <w:bookmarkEnd w:id="481"/>
    </w:p>
    <w:p w:rsidR="00946D20" w:rsidRDefault="002D7E2F" w:rsidP="00946D20">
      <w:r>
        <w:t xml:space="preserve">The </w:t>
      </w:r>
      <w:r w:rsidR="00946D20">
        <w:t xml:space="preserve">CM1 </w:t>
      </w:r>
      <w:r>
        <w:t xml:space="preserve">solution </w:t>
      </w:r>
      <w:r w:rsidR="00946D20">
        <w:t xml:space="preserve">human-interface consists of mobile device and desktop screens configured with </w:t>
      </w:r>
      <w:r w:rsidR="00944167">
        <w:t xml:space="preserve">the </w:t>
      </w:r>
      <w:r w:rsidR="00946D20">
        <w:t>CATAMARAN</w:t>
      </w:r>
      <w:r>
        <w:t>™</w:t>
      </w:r>
      <w:r w:rsidR="00946D20">
        <w:t xml:space="preserve"> </w:t>
      </w:r>
      <w:r w:rsidR="00944167">
        <w:t>p</w:t>
      </w:r>
      <w:r w:rsidR="00946D20">
        <w:t>latform.</w:t>
      </w:r>
      <w:r w:rsidR="000619A2">
        <w:t xml:space="preserve"> </w:t>
      </w:r>
    </w:p>
    <w:p w:rsidR="008A3D94" w:rsidRDefault="008A3D94" w:rsidP="00190444">
      <w:pPr>
        <w:pStyle w:val="InstructionalText1"/>
      </w:pPr>
      <w:r>
        <w:t>Describe the human-machine interface (i.e., GUI) relative to the user. Additional information may be added if the suggested headings are inadequate.</w:t>
      </w:r>
    </w:p>
    <w:p w:rsidR="008A3D94" w:rsidRDefault="008A3D94" w:rsidP="004F6FB2">
      <w:pPr>
        <w:pStyle w:val="Heading2"/>
      </w:pPr>
      <w:bookmarkStart w:id="482" w:name="_Toc381778481"/>
      <w:bookmarkStart w:id="483" w:name="_Toc438638957"/>
      <w:r>
        <w:t>Interface Design Rules</w:t>
      </w:r>
      <w:bookmarkEnd w:id="482"/>
      <w:bookmarkEnd w:id="483"/>
    </w:p>
    <w:p w:rsidR="00946D20" w:rsidRDefault="002D7E2F" w:rsidP="00946D20">
      <w:r>
        <w:t xml:space="preserve">The </w:t>
      </w:r>
      <w:r w:rsidR="00946D20">
        <w:t xml:space="preserve">CM1 </w:t>
      </w:r>
      <w:r>
        <w:t xml:space="preserve">solution </w:t>
      </w:r>
      <w:r w:rsidR="00946D20">
        <w:t>shall comply with existing VA standards, guidelines, and privacy rules.</w:t>
      </w:r>
    </w:p>
    <w:p w:rsidR="008A3D94" w:rsidRDefault="008A3D94" w:rsidP="00190444">
      <w:pPr>
        <w:pStyle w:val="InstructionalText1"/>
      </w:pPr>
      <w:r>
        <w:t>Identify conventions and standards for designing the GUI.</w:t>
      </w:r>
    </w:p>
    <w:p w:rsidR="008A3D94" w:rsidRDefault="008A3D94" w:rsidP="004F6FB2">
      <w:pPr>
        <w:pStyle w:val="Heading2"/>
      </w:pPr>
      <w:bookmarkStart w:id="484" w:name="_Toc381778482"/>
      <w:bookmarkStart w:id="485" w:name="_Toc438638958"/>
      <w:r>
        <w:t>Inputs</w:t>
      </w:r>
      <w:bookmarkEnd w:id="484"/>
      <w:bookmarkEnd w:id="485"/>
    </w:p>
    <w:p w:rsidR="00946D20" w:rsidRDefault="00946D20" w:rsidP="00946D20">
      <w:r>
        <w:t xml:space="preserve">Inputs for </w:t>
      </w:r>
      <w:r w:rsidR="002D7E2F">
        <w:t xml:space="preserve">the </w:t>
      </w:r>
      <w:r>
        <w:t>CM1 solution includes those listed in the table below:</w:t>
      </w:r>
    </w:p>
    <w:p w:rsidR="00946D20" w:rsidRDefault="00946D20" w:rsidP="00946D20">
      <w:pPr>
        <w:pStyle w:val="Caption"/>
      </w:pPr>
      <w:r>
        <w:t xml:space="preserve">Table </w:t>
      </w:r>
      <w:r w:rsidR="00C44D97">
        <w:fldChar w:fldCharType="begin"/>
      </w:r>
      <w:r w:rsidR="00C44D97">
        <w:instrText xml:space="preserve"> SEQ Table \* ARABIC </w:instrText>
      </w:r>
      <w:r w:rsidR="00C44D97">
        <w:fldChar w:fldCharType="separate"/>
      </w:r>
      <w:r w:rsidR="005162A9">
        <w:rPr>
          <w:noProof/>
        </w:rPr>
        <w:t>86</w:t>
      </w:r>
      <w:r w:rsidR="00C44D97">
        <w:rPr>
          <w:noProof/>
        </w:rPr>
        <w:fldChar w:fldCharType="end"/>
      </w:r>
      <w:r>
        <w:t>:</w:t>
      </w:r>
      <w:r w:rsidR="000619A2">
        <w:t xml:space="preserve"> </w:t>
      </w:r>
      <w:r w:rsidRPr="002474BD">
        <w:t xml:space="preserve">Inputs for </w:t>
      </w:r>
      <w:r w:rsidR="002D7E2F">
        <w:t xml:space="preserve">the </w:t>
      </w:r>
      <w:r w:rsidRPr="002474BD">
        <w:t xml:space="preserve">CM1 </w:t>
      </w:r>
      <w:r w:rsidR="002D7E2F">
        <w:t>S</w:t>
      </w:r>
      <w:r w:rsidR="002D7E2F" w:rsidRPr="002474BD">
        <w:t>olution</w:t>
      </w:r>
    </w:p>
    <w:tbl>
      <w:tblPr>
        <w:tblStyle w:val="GridTable41"/>
        <w:tblW w:w="945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puts for CM1 solution "/>
        <w:tblDescription w:val="The table provides inputs for the CM1 solution.  "/>
      </w:tblPr>
      <w:tblGrid>
        <w:gridCol w:w="3618"/>
        <w:gridCol w:w="2160"/>
        <w:gridCol w:w="2340"/>
        <w:gridCol w:w="1332"/>
      </w:tblGrid>
      <w:tr w:rsidR="00946D20" w:rsidRPr="00946D20" w:rsidTr="002D7E2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18"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946D20" w:rsidRPr="00946D20" w:rsidRDefault="00946D20" w:rsidP="00946D20">
            <w:pPr>
              <w:rPr>
                <w:rFonts w:ascii="Arial" w:hAnsi="Arial" w:cs="Arial"/>
                <w:color w:val="auto"/>
                <w:sz w:val="22"/>
                <w:szCs w:val="22"/>
              </w:rPr>
            </w:pPr>
            <w:r w:rsidRPr="00946D20">
              <w:rPr>
                <w:rFonts w:ascii="Arial" w:hAnsi="Arial" w:cs="Arial"/>
                <w:color w:val="auto"/>
                <w:sz w:val="22"/>
                <w:szCs w:val="22"/>
              </w:rPr>
              <w:t>Input</w:t>
            </w:r>
          </w:p>
        </w:tc>
        <w:tc>
          <w:tcPr>
            <w:tcW w:w="2160"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946D20" w:rsidRPr="00946D20" w:rsidRDefault="00946D20" w:rsidP="00946D20">
            <w:pPr>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946D20">
              <w:rPr>
                <w:rFonts w:ascii="Arial" w:hAnsi="Arial" w:cs="Arial"/>
                <w:color w:val="auto"/>
                <w:sz w:val="22"/>
                <w:szCs w:val="22"/>
              </w:rPr>
              <w:t>Type</w:t>
            </w:r>
          </w:p>
        </w:tc>
        <w:tc>
          <w:tcPr>
            <w:tcW w:w="2340"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946D20" w:rsidRPr="00946D20" w:rsidRDefault="00946D20" w:rsidP="00946D20">
            <w:pPr>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946D20">
              <w:rPr>
                <w:rFonts w:ascii="Arial" w:hAnsi="Arial" w:cs="Arial"/>
                <w:color w:val="auto"/>
                <w:sz w:val="22"/>
                <w:szCs w:val="22"/>
              </w:rPr>
              <w:t>CM1 Application</w:t>
            </w:r>
          </w:p>
        </w:tc>
        <w:tc>
          <w:tcPr>
            <w:tcW w:w="1332" w:type="dxa"/>
            <w:tcBorders>
              <w:top w:val="none" w:sz="0" w:space="0" w:color="auto"/>
              <w:left w:val="none" w:sz="0" w:space="0" w:color="auto"/>
              <w:bottom w:val="none" w:sz="0" w:space="0" w:color="auto"/>
              <w:right w:val="none" w:sz="0" w:space="0" w:color="auto"/>
            </w:tcBorders>
            <w:shd w:val="clear" w:color="auto" w:fill="D9D9D9" w:themeFill="background1" w:themeFillShade="D9"/>
            <w:vAlign w:val="center"/>
          </w:tcPr>
          <w:p w:rsidR="00946D20" w:rsidRPr="00946D20" w:rsidRDefault="00946D20" w:rsidP="00946D20">
            <w:pPr>
              <w:jc w:val="center"/>
              <w:cnfStyle w:val="100000000000" w:firstRow="1" w:lastRow="0" w:firstColumn="0" w:lastColumn="0" w:oddVBand="0" w:evenVBand="0" w:oddHBand="0" w:evenHBand="0" w:firstRowFirstColumn="0" w:firstRowLastColumn="0" w:lastRowFirstColumn="0" w:lastRowLastColumn="0"/>
              <w:rPr>
                <w:rFonts w:ascii="Arial" w:hAnsi="Arial" w:cs="Arial"/>
                <w:color w:val="auto"/>
                <w:sz w:val="22"/>
                <w:szCs w:val="22"/>
              </w:rPr>
            </w:pPr>
            <w:r w:rsidRPr="00946D20">
              <w:rPr>
                <w:rFonts w:ascii="Arial" w:hAnsi="Arial" w:cs="Arial"/>
                <w:color w:val="auto"/>
                <w:sz w:val="22"/>
                <w:szCs w:val="22"/>
              </w:rPr>
              <w:t>Frequency</w:t>
            </w:r>
          </w:p>
        </w:tc>
      </w:tr>
      <w:tr w:rsidR="00946D20" w:rsidRPr="00946D20" w:rsidTr="00946D20">
        <w:trPr>
          <w:cnfStyle w:val="000000100000" w:firstRow="0" w:lastRow="0" w:firstColumn="0" w:lastColumn="0" w:oddVBand="0" w:evenVBand="0" w:oddHBand="1" w:evenHBand="0" w:firstRowFirstColumn="0" w:firstRowLastColumn="0" w:lastRowFirstColumn="0" w:lastRowLastColumn="0"/>
          <w:cantSplit w:val="0"/>
        </w:trPr>
        <w:tc>
          <w:tcPr>
            <w:cnfStyle w:val="001000000000" w:firstRow="0" w:lastRow="0" w:firstColumn="1" w:lastColumn="0" w:oddVBand="0" w:evenVBand="0" w:oddHBand="0" w:evenHBand="0" w:firstRowFirstColumn="0" w:firstRowLastColumn="0" w:lastRowFirstColumn="0" w:lastRowLastColumn="0"/>
            <w:tcW w:w="3618" w:type="dxa"/>
            <w:shd w:val="clear" w:color="auto" w:fill="auto"/>
            <w:vAlign w:val="center"/>
          </w:tcPr>
          <w:p w:rsidR="00946D20" w:rsidRPr="00946D20" w:rsidRDefault="00946D20" w:rsidP="00946D20">
            <w:pPr>
              <w:rPr>
                <w:rFonts w:ascii="Arial" w:hAnsi="Arial" w:cs="Arial"/>
                <w:sz w:val="22"/>
                <w:szCs w:val="22"/>
              </w:rPr>
            </w:pPr>
            <w:r w:rsidRPr="00946D20">
              <w:rPr>
                <w:rFonts w:ascii="Arial" w:hAnsi="Arial" w:cs="Arial"/>
                <w:sz w:val="22"/>
                <w:szCs w:val="22"/>
              </w:rPr>
              <w:t>INDS Record Updates</w:t>
            </w:r>
          </w:p>
        </w:tc>
        <w:tc>
          <w:tcPr>
            <w:tcW w:w="2160" w:type="dxa"/>
            <w:shd w:val="clear" w:color="auto" w:fill="auto"/>
            <w:vAlign w:val="center"/>
          </w:tcPr>
          <w:p w:rsidR="00946D20" w:rsidRPr="00946D20" w:rsidRDefault="00946D20" w:rsidP="00946D2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946D20">
              <w:rPr>
                <w:rFonts w:ascii="Arial" w:hAnsi="Arial" w:cs="Arial"/>
                <w:sz w:val="22"/>
                <w:szCs w:val="22"/>
              </w:rPr>
              <w:t>Direct Form Entry</w:t>
            </w:r>
          </w:p>
        </w:tc>
        <w:tc>
          <w:tcPr>
            <w:tcW w:w="2340" w:type="dxa"/>
            <w:shd w:val="clear" w:color="auto" w:fill="auto"/>
            <w:vAlign w:val="center"/>
          </w:tcPr>
          <w:p w:rsidR="00946D20" w:rsidRPr="00946D20" w:rsidRDefault="00946D20" w:rsidP="00946D20">
            <w:pP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946D20">
              <w:rPr>
                <w:rFonts w:ascii="Arial" w:hAnsi="Arial" w:cs="Arial"/>
                <w:sz w:val="22"/>
                <w:szCs w:val="22"/>
              </w:rPr>
              <w:t>INDS</w:t>
            </w:r>
          </w:p>
        </w:tc>
        <w:tc>
          <w:tcPr>
            <w:tcW w:w="1332" w:type="dxa"/>
            <w:shd w:val="clear" w:color="auto" w:fill="auto"/>
            <w:vAlign w:val="center"/>
          </w:tcPr>
          <w:p w:rsidR="00946D20" w:rsidRPr="00946D20" w:rsidRDefault="00946D20" w:rsidP="00946D20">
            <w:pPr>
              <w:jc w:val="center"/>
              <w:cnfStyle w:val="000000100000" w:firstRow="0" w:lastRow="0" w:firstColumn="0" w:lastColumn="0" w:oddVBand="0" w:evenVBand="0" w:oddHBand="1" w:evenHBand="0" w:firstRowFirstColumn="0" w:firstRowLastColumn="0" w:lastRowFirstColumn="0" w:lastRowLastColumn="0"/>
              <w:rPr>
                <w:rFonts w:ascii="Arial" w:hAnsi="Arial" w:cs="Arial"/>
                <w:sz w:val="22"/>
                <w:szCs w:val="22"/>
              </w:rPr>
            </w:pPr>
            <w:r w:rsidRPr="00946D20">
              <w:rPr>
                <w:rFonts w:ascii="Arial" w:hAnsi="Arial" w:cs="Arial"/>
                <w:sz w:val="22"/>
                <w:szCs w:val="22"/>
              </w:rPr>
              <w:t>Daily</w:t>
            </w:r>
          </w:p>
        </w:tc>
      </w:tr>
      <w:tr w:rsidR="00946D20" w:rsidRPr="00946D20" w:rsidTr="00946D20">
        <w:trPr>
          <w:cantSplit w:val="0"/>
        </w:trPr>
        <w:tc>
          <w:tcPr>
            <w:cnfStyle w:val="001000000000" w:firstRow="0" w:lastRow="0" w:firstColumn="1" w:lastColumn="0" w:oddVBand="0" w:evenVBand="0" w:oddHBand="0" w:evenHBand="0" w:firstRowFirstColumn="0" w:firstRowLastColumn="0" w:lastRowFirstColumn="0" w:lastRowLastColumn="0"/>
            <w:tcW w:w="3618" w:type="dxa"/>
            <w:shd w:val="clear" w:color="auto" w:fill="auto"/>
            <w:vAlign w:val="center"/>
          </w:tcPr>
          <w:p w:rsidR="00946D20" w:rsidRPr="00946D20" w:rsidRDefault="00946D20" w:rsidP="00946D20">
            <w:pPr>
              <w:rPr>
                <w:rFonts w:ascii="Arial" w:hAnsi="Arial" w:cs="Arial"/>
                <w:sz w:val="22"/>
                <w:szCs w:val="22"/>
              </w:rPr>
            </w:pPr>
            <w:r w:rsidRPr="00946D20">
              <w:rPr>
                <w:rFonts w:ascii="Arial" w:hAnsi="Arial" w:cs="Arial"/>
                <w:sz w:val="22"/>
                <w:szCs w:val="22"/>
              </w:rPr>
              <w:t>Remains Tracking Record Updates</w:t>
            </w:r>
          </w:p>
        </w:tc>
        <w:tc>
          <w:tcPr>
            <w:tcW w:w="2160" w:type="dxa"/>
            <w:shd w:val="clear" w:color="auto" w:fill="auto"/>
            <w:vAlign w:val="center"/>
          </w:tcPr>
          <w:p w:rsidR="00946D20" w:rsidRPr="00946D20" w:rsidRDefault="00946D20" w:rsidP="00946D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946D20">
              <w:rPr>
                <w:rFonts w:ascii="Arial" w:hAnsi="Arial" w:cs="Arial"/>
                <w:sz w:val="22"/>
                <w:szCs w:val="22"/>
              </w:rPr>
              <w:t>Direct form entry</w:t>
            </w:r>
          </w:p>
        </w:tc>
        <w:tc>
          <w:tcPr>
            <w:tcW w:w="2340" w:type="dxa"/>
            <w:shd w:val="clear" w:color="auto" w:fill="auto"/>
            <w:vAlign w:val="center"/>
          </w:tcPr>
          <w:p w:rsidR="00946D20" w:rsidRPr="00946D20" w:rsidRDefault="00946D20" w:rsidP="00946D20">
            <w:pP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946D20">
              <w:rPr>
                <w:rFonts w:ascii="Arial" w:hAnsi="Arial" w:cs="Arial"/>
                <w:sz w:val="22"/>
                <w:szCs w:val="22"/>
              </w:rPr>
              <w:t>Remains Tracking</w:t>
            </w:r>
          </w:p>
        </w:tc>
        <w:tc>
          <w:tcPr>
            <w:tcW w:w="1332" w:type="dxa"/>
            <w:shd w:val="clear" w:color="auto" w:fill="auto"/>
            <w:vAlign w:val="center"/>
          </w:tcPr>
          <w:p w:rsidR="00946D20" w:rsidRPr="00946D20" w:rsidRDefault="00946D20" w:rsidP="00946D20">
            <w:pPr>
              <w:jc w:val="center"/>
              <w:cnfStyle w:val="000000000000" w:firstRow="0" w:lastRow="0" w:firstColumn="0" w:lastColumn="0" w:oddVBand="0" w:evenVBand="0" w:oddHBand="0" w:evenHBand="0" w:firstRowFirstColumn="0" w:firstRowLastColumn="0" w:lastRowFirstColumn="0" w:lastRowLastColumn="0"/>
              <w:rPr>
                <w:rFonts w:ascii="Arial" w:hAnsi="Arial" w:cs="Arial"/>
                <w:sz w:val="22"/>
                <w:szCs w:val="22"/>
              </w:rPr>
            </w:pPr>
            <w:r w:rsidRPr="00946D20">
              <w:rPr>
                <w:rFonts w:ascii="Arial" w:hAnsi="Arial" w:cs="Arial"/>
                <w:sz w:val="22"/>
                <w:szCs w:val="22"/>
              </w:rPr>
              <w:t>Daily</w:t>
            </w:r>
          </w:p>
        </w:tc>
      </w:tr>
    </w:tbl>
    <w:p w:rsidR="00946D20" w:rsidRPr="00946D20" w:rsidRDefault="00946D20" w:rsidP="00946D20">
      <w:pPr>
        <w:pStyle w:val="BodyText"/>
      </w:pPr>
    </w:p>
    <w:p w:rsidR="00216ED3" w:rsidRDefault="00216ED3" w:rsidP="00190444">
      <w:r>
        <w:t>Additional detailed information to this section will be provided at a later date by the developer, pending VA input and review.</w:t>
      </w:r>
    </w:p>
    <w:p w:rsidR="008A3D94" w:rsidRDefault="008A3D94" w:rsidP="00190444">
      <w:pPr>
        <w:pStyle w:val="InstructionalText1"/>
      </w:pPr>
      <w:r>
        <w:t xml:space="preserve">Identify the input media used by the user (i.e., operator) for providing information to the system, such as data entry screens, optical character readers, bar scanners, etc. </w:t>
      </w:r>
    </w:p>
    <w:p w:rsidR="008A3D94" w:rsidRDefault="008A3D94" w:rsidP="00190444">
      <w:pPr>
        <w:pStyle w:val="InstructionalText1"/>
      </w:pPr>
      <w:r>
        <w:t>Identify the messages associated with operator inputs, including the following:</w:t>
      </w:r>
    </w:p>
    <w:p w:rsidR="008A3D94" w:rsidRDefault="008A3D94" w:rsidP="004F6FB2">
      <w:pPr>
        <w:pStyle w:val="InstructionalBullet1"/>
      </w:pPr>
      <w:r>
        <w:t>Form(s) if the input data is keyed or scanned for data entry</w:t>
      </w:r>
    </w:p>
    <w:p w:rsidR="008A3D94" w:rsidRDefault="008A3D94" w:rsidP="004F6FB2">
      <w:pPr>
        <w:pStyle w:val="InstructionalBullet1"/>
      </w:pPr>
      <w:r>
        <w:lastRenderedPageBreak/>
        <w:t>Access restrictions</w:t>
      </w:r>
    </w:p>
    <w:p w:rsidR="008A3D94" w:rsidRDefault="008A3D94" w:rsidP="004F6FB2">
      <w:pPr>
        <w:pStyle w:val="InstructionalBullet1"/>
      </w:pPr>
      <w:r>
        <w:t>Security considerations.</w:t>
      </w:r>
    </w:p>
    <w:p w:rsidR="008A3D94" w:rsidRDefault="008A3D94" w:rsidP="004F6FB2">
      <w:pPr>
        <w:pStyle w:val="Heading2"/>
      </w:pPr>
      <w:bookmarkStart w:id="486" w:name="_Toc381778483"/>
      <w:bookmarkStart w:id="487" w:name="_Toc438638959"/>
      <w:r>
        <w:t>Outputs</w:t>
      </w:r>
      <w:bookmarkEnd w:id="486"/>
      <w:bookmarkEnd w:id="487"/>
    </w:p>
    <w:p w:rsidR="00946D20" w:rsidRDefault="00946D20" w:rsidP="00946D20">
      <w:r>
        <w:t xml:space="preserve">Outputs of </w:t>
      </w:r>
      <w:r w:rsidR="002D7E2F">
        <w:t xml:space="preserve">the </w:t>
      </w:r>
      <w:r>
        <w:t xml:space="preserve">CM1 </w:t>
      </w:r>
      <w:r w:rsidR="002D7E2F">
        <w:t xml:space="preserve">solution </w:t>
      </w:r>
      <w:r>
        <w:t>include the following:</w:t>
      </w:r>
    </w:p>
    <w:p w:rsidR="00946D20" w:rsidRDefault="00946D20" w:rsidP="00946D20">
      <w:pPr>
        <w:pStyle w:val="ListParagraph"/>
        <w:numPr>
          <w:ilvl w:val="0"/>
          <w:numId w:val="22"/>
        </w:numPr>
      </w:pPr>
      <w:r>
        <w:t>Data Display Screens</w:t>
      </w:r>
    </w:p>
    <w:p w:rsidR="00946D20" w:rsidRDefault="00946D20" w:rsidP="00946D20">
      <w:pPr>
        <w:pStyle w:val="ListParagraph"/>
        <w:numPr>
          <w:ilvl w:val="0"/>
          <w:numId w:val="22"/>
        </w:numPr>
      </w:pPr>
      <w:r>
        <w:t>Barcoded Labels</w:t>
      </w:r>
    </w:p>
    <w:p w:rsidR="00946D20" w:rsidRDefault="00946D20" w:rsidP="00946D20">
      <w:pPr>
        <w:pStyle w:val="ListParagraph"/>
        <w:numPr>
          <w:ilvl w:val="0"/>
          <w:numId w:val="22"/>
        </w:numPr>
      </w:pPr>
      <w:r>
        <w:t>Reports</w:t>
      </w:r>
    </w:p>
    <w:p w:rsidR="008A3D94" w:rsidRDefault="008A3D94" w:rsidP="00190444">
      <w:pPr>
        <w:pStyle w:val="InstructionalText1"/>
      </w:pPr>
      <w:r>
        <w:t>Describe the system output design relative to the user. System outputs include reports, data display screens, query results, etc.</w:t>
      </w:r>
    </w:p>
    <w:p w:rsidR="008A3D94" w:rsidRDefault="008A3D94" w:rsidP="00190444">
      <w:pPr>
        <w:pStyle w:val="InstructionalText1"/>
      </w:pPr>
      <w:r>
        <w:t xml:space="preserve">Identify the following, if appropriate: </w:t>
      </w:r>
    </w:p>
    <w:p w:rsidR="008A3D94" w:rsidRDefault="008A3D94" w:rsidP="004F6FB2">
      <w:pPr>
        <w:pStyle w:val="InstructionalBullet1"/>
      </w:pPr>
      <w:r>
        <w:t>Access restrictions or security considerations</w:t>
      </w:r>
    </w:p>
    <w:p w:rsidR="008A3D94" w:rsidRDefault="008A3D94" w:rsidP="004F6FB2">
      <w:pPr>
        <w:pStyle w:val="InstructionalBullet1"/>
      </w:pPr>
      <w:r>
        <w:t>Description of the purpose of the output</w:t>
      </w:r>
    </w:p>
    <w:p w:rsidR="008A3D94" w:rsidRDefault="008A3D94" w:rsidP="004F6FB2">
      <w:pPr>
        <w:pStyle w:val="InstructionalBullet1"/>
      </w:pPr>
      <w:r>
        <w:t>Report requirements, including frequency of periodic reports</w:t>
      </w:r>
    </w:p>
    <w:p w:rsidR="008A3D94" w:rsidRDefault="008A3D94" w:rsidP="004F6FB2">
      <w:pPr>
        <w:pStyle w:val="InstructionalBullet1"/>
      </w:pPr>
      <w:r>
        <w:t>Screen contents. (Provide a graphic representation of each layout. Define all data elements associated with the layout).</w:t>
      </w:r>
    </w:p>
    <w:p w:rsidR="008A3D94" w:rsidRDefault="008A3D94" w:rsidP="004F6FB2">
      <w:pPr>
        <w:pStyle w:val="Heading2"/>
      </w:pPr>
      <w:bookmarkStart w:id="488" w:name="_Toc381778484"/>
      <w:bookmarkStart w:id="489" w:name="_Toc438638960"/>
      <w:r>
        <w:t>Navigation Hierarchy</w:t>
      </w:r>
      <w:bookmarkEnd w:id="488"/>
      <w:bookmarkEnd w:id="489"/>
    </w:p>
    <w:p w:rsidR="00512831" w:rsidRDefault="00512831" w:rsidP="00512831">
      <w:r>
        <w:t xml:space="preserve">The CM1 </w:t>
      </w:r>
      <w:r w:rsidR="002D7E2F">
        <w:t xml:space="preserve">solution </w:t>
      </w:r>
      <w:r>
        <w:t xml:space="preserve">will be built using </w:t>
      </w:r>
      <w:r w:rsidR="002D7E2F">
        <w:t xml:space="preserve">the </w:t>
      </w:r>
      <w:r>
        <w:t>CATAMARAN</w:t>
      </w:r>
      <w:r w:rsidR="002D7E2F">
        <w:t>™</w:t>
      </w:r>
      <w:r>
        <w:t xml:space="preserve"> </w:t>
      </w:r>
      <w:r w:rsidR="009D2550">
        <w:t>platform</w:t>
      </w:r>
      <w:r>
        <w:t>.</w:t>
      </w:r>
      <w:r w:rsidR="000619A2">
        <w:t xml:space="preserve"> </w:t>
      </w:r>
      <w:r>
        <w:t>CATAMARAN</w:t>
      </w:r>
      <w:r w:rsidR="009D2550">
        <w:t>™</w:t>
      </w:r>
      <w:r>
        <w:t xml:space="preserve"> navigation includes menus that are dynamically generated based on the authorization of the person logged into the device.</w:t>
      </w:r>
    </w:p>
    <w:p w:rsidR="00512831" w:rsidRDefault="00512831" w:rsidP="00512831">
      <w:pPr>
        <w:pStyle w:val="BodyText"/>
        <w:keepNext/>
        <w:jc w:val="center"/>
      </w:pPr>
      <w:r>
        <w:rPr>
          <w:noProof/>
        </w:rPr>
        <w:drawing>
          <wp:inline distT="0" distB="0" distL="0" distR="0" wp14:anchorId="77AA9F51" wp14:editId="41E118CA">
            <wp:extent cx="2419350" cy="3114675"/>
            <wp:effectExtent l="0" t="0" r="0" b="9525"/>
            <wp:docPr id="44" name="Picture 44" descr="A picture depicting the CATAMARAN®  Login Screen" title="CATAMARAN®  Login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
                    <a:stretch>
                      <a:fillRect/>
                    </a:stretch>
                  </pic:blipFill>
                  <pic:spPr>
                    <a:xfrm>
                      <a:off x="0" y="0"/>
                      <a:ext cx="2419350" cy="3114675"/>
                    </a:xfrm>
                    <a:prstGeom prst="rect">
                      <a:avLst/>
                    </a:prstGeom>
                  </pic:spPr>
                </pic:pic>
              </a:graphicData>
            </a:graphic>
          </wp:inline>
        </w:drawing>
      </w:r>
    </w:p>
    <w:p w:rsidR="00512831" w:rsidRPr="008F2268" w:rsidRDefault="00512831" w:rsidP="0051283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45</w:t>
      </w:r>
      <w:r w:rsidR="00C44D97">
        <w:rPr>
          <w:noProof/>
        </w:rPr>
        <w:fldChar w:fldCharType="end"/>
      </w:r>
      <w:r>
        <w:rPr>
          <w:noProof/>
        </w:rPr>
        <w:t>:</w:t>
      </w:r>
      <w:r w:rsidR="000619A2">
        <w:rPr>
          <w:noProof/>
        </w:rPr>
        <w:t xml:space="preserve"> </w:t>
      </w:r>
      <w:r>
        <w:t>CATAMARAN</w:t>
      </w:r>
      <w:r w:rsidR="00944167">
        <w:t>™</w:t>
      </w:r>
      <w:r w:rsidR="000619A2">
        <w:t xml:space="preserve"> </w:t>
      </w:r>
      <w:r w:rsidRPr="00C36A6A">
        <w:rPr>
          <w:noProof/>
        </w:rPr>
        <w:t>Login Screen</w:t>
      </w:r>
    </w:p>
    <w:p w:rsidR="00216ED3" w:rsidRDefault="00216ED3" w:rsidP="00190444">
      <w:r>
        <w:t>Additional detailed information to this section will be provided at a later date by the developer, pending VA input and review.</w:t>
      </w:r>
    </w:p>
    <w:p w:rsidR="008A3D94" w:rsidRDefault="008A3D94" w:rsidP="00190444">
      <w:pPr>
        <w:pStyle w:val="InstructionalText1"/>
      </w:pPr>
      <w:r>
        <w:lastRenderedPageBreak/>
        <w:t>Provide a diagram of the navigation hierarchy that shows how a user moves through the GUI.</w:t>
      </w:r>
    </w:p>
    <w:p w:rsidR="008A3D94" w:rsidRDefault="008A3D94" w:rsidP="00F81D50">
      <w:pPr>
        <w:pStyle w:val="Heading3"/>
      </w:pPr>
      <w:bookmarkStart w:id="490" w:name="_Toc381778485"/>
      <w:bookmarkStart w:id="491" w:name="_Toc438638961"/>
      <w:r>
        <w:t>Screen [</w:t>
      </w:r>
      <w:r w:rsidR="00512831">
        <w:t>Current Interment Info</w:t>
      </w:r>
      <w:r>
        <w:t>]</w:t>
      </w:r>
      <w:bookmarkEnd w:id="490"/>
      <w:bookmarkEnd w:id="491"/>
    </w:p>
    <w:p w:rsidR="00512831" w:rsidRDefault="00512831" w:rsidP="00512831">
      <w:pPr>
        <w:keepNext/>
        <w:jc w:val="center"/>
      </w:pPr>
      <w:r>
        <w:rPr>
          <w:noProof/>
        </w:rPr>
        <w:drawing>
          <wp:inline distT="0" distB="0" distL="0" distR="0" wp14:anchorId="6B1FBC0B" wp14:editId="6CD32203">
            <wp:extent cx="2562225" cy="3257550"/>
            <wp:effectExtent l="0" t="0" r="9525" b="0"/>
            <wp:docPr id="43" name="Picture 43" descr="A figure depicting the current Interment Info screen." title="Current Interment Info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562225" cy="3257550"/>
                    </a:xfrm>
                    <a:prstGeom prst="rect">
                      <a:avLst/>
                    </a:prstGeom>
                  </pic:spPr>
                </pic:pic>
              </a:graphicData>
            </a:graphic>
          </wp:inline>
        </w:drawing>
      </w:r>
    </w:p>
    <w:p w:rsidR="00512831" w:rsidRDefault="00512831" w:rsidP="0051283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46</w:t>
      </w:r>
      <w:r w:rsidR="00C44D97">
        <w:rPr>
          <w:noProof/>
        </w:rPr>
        <w:fldChar w:fldCharType="end"/>
      </w:r>
      <w:r>
        <w:t>:</w:t>
      </w:r>
      <w:r w:rsidR="000619A2">
        <w:t xml:space="preserve"> </w:t>
      </w:r>
      <w:r>
        <w:t>Current Interment Info Screen</w:t>
      </w:r>
    </w:p>
    <w:p w:rsidR="008A3D94" w:rsidRDefault="008A3D94" w:rsidP="00190444">
      <w:pPr>
        <w:pStyle w:val="InstructionalText1"/>
      </w:pPr>
      <w:r>
        <w:t>Provide the layout of all input data screens or GUIs. Provide a graphic representation of each GUI, for example, a low-resolution screenshot. Define all data elements associated with each screen or GUI, or reference the data dictionary. Label each data input screen and/or GUI.</w:t>
      </w:r>
    </w:p>
    <w:p w:rsidR="008A3D94" w:rsidRDefault="008A3D94" w:rsidP="00F81D50">
      <w:pPr>
        <w:pStyle w:val="Heading3"/>
      </w:pPr>
      <w:bookmarkStart w:id="492" w:name="_Toc381778486"/>
      <w:bookmarkStart w:id="493" w:name="_Toc438638962"/>
      <w:r>
        <w:lastRenderedPageBreak/>
        <w:t>Screen [</w:t>
      </w:r>
      <w:r w:rsidR="00512831">
        <w:t>Adjacent Gravesite Info</w:t>
      </w:r>
      <w:r>
        <w:t>]</w:t>
      </w:r>
      <w:bookmarkEnd w:id="492"/>
      <w:bookmarkEnd w:id="493"/>
    </w:p>
    <w:p w:rsidR="00512831" w:rsidRDefault="00512831" w:rsidP="00512831">
      <w:pPr>
        <w:keepNext/>
        <w:jc w:val="center"/>
      </w:pPr>
      <w:r>
        <w:rPr>
          <w:noProof/>
        </w:rPr>
        <w:drawing>
          <wp:inline distT="0" distB="0" distL="0" distR="0" wp14:anchorId="61AFCFE8" wp14:editId="71257E93">
            <wp:extent cx="2551636" cy="3267710"/>
            <wp:effectExtent l="0" t="0" r="1270" b="8890"/>
            <wp:docPr id="41" name="Picture 41" descr="A figure depicting the Adjacent Gravesite Info screen." title="Adjacent Gravesite Info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554113" cy="3270883"/>
                    </a:xfrm>
                    <a:prstGeom prst="rect">
                      <a:avLst/>
                    </a:prstGeom>
                  </pic:spPr>
                </pic:pic>
              </a:graphicData>
            </a:graphic>
          </wp:inline>
        </w:drawing>
      </w:r>
    </w:p>
    <w:p w:rsidR="00512831" w:rsidRDefault="00512831" w:rsidP="0051283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47</w:t>
      </w:r>
      <w:r w:rsidR="00C44D97">
        <w:rPr>
          <w:noProof/>
        </w:rPr>
        <w:fldChar w:fldCharType="end"/>
      </w:r>
      <w:r>
        <w:t>:</w:t>
      </w:r>
      <w:r w:rsidR="000619A2">
        <w:t xml:space="preserve"> </w:t>
      </w:r>
      <w:r>
        <w:t>Adjacent Gravesite Info Screen</w:t>
      </w:r>
    </w:p>
    <w:p w:rsidR="00216ED3" w:rsidRDefault="00216ED3" w:rsidP="00190444">
      <w:r>
        <w:t>Additional detailed information to this section will be provided at a later date by the developer, pending VA input and review.</w:t>
      </w:r>
    </w:p>
    <w:p w:rsidR="008A3D94" w:rsidRDefault="008A3D94" w:rsidP="00190444">
      <w:pPr>
        <w:pStyle w:val="InstructionalText1"/>
      </w:pPr>
      <w:r>
        <w:t xml:space="preserve">Provide a graphic representation of each GUI, for example, a low-resolution screenshot. Define all data elements associated with each screen or GUI, or reference the data dictionary. </w:t>
      </w:r>
    </w:p>
    <w:p w:rsidR="008A3D94" w:rsidRDefault="008A3D94" w:rsidP="00F81D50">
      <w:pPr>
        <w:pStyle w:val="Heading3"/>
      </w:pPr>
      <w:bookmarkStart w:id="494" w:name="_Toc381778487"/>
      <w:bookmarkStart w:id="495" w:name="_Toc438638963"/>
      <w:r>
        <w:lastRenderedPageBreak/>
        <w:t>Screen [</w:t>
      </w:r>
      <w:r w:rsidR="00512831">
        <w:t>Excavation Crew</w:t>
      </w:r>
      <w:r>
        <w:t>]</w:t>
      </w:r>
      <w:bookmarkEnd w:id="494"/>
      <w:bookmarkEnd w:id="495"/>
    </w:p>
    <w:p w:rsidR="00512831" w:rsidRDefault="00512831" w:rsidP="00512831">
      <w:pPr>
        <w:keepNext/>
        <w:jc w:val="center"/>
      </w:pPr>
      <w:r>
        <w:rPr>
          <w:noProof/>
        </w:rPr>
        <w:drawing>
          <wp:inline distT="0" distB="0" distL="0" distR="0" wp14:anchorId="5408A271" wp14:editId="08FC4A8A">
            <wp:extent cx="2628900" cy="3343275"/>
            <wp:effectExtent l="0" t="0" r="0" b="9525"/>
            <wp:docPr id="46" name="Picture 46" descr="A figure depicting the Excavation Crew Screen." title="Excavation Crew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628900" cy="3343275"/>
                    </a:xfrm>
                    <a:prstGeom prst="rect">
                      <a:avLst/>
                    </a:prstGeom>
                  </pic:spPr>
                </pic:pic>
              </a:graphicData>
            </a:graphic>
          </wp:inline>
        </w:drawing>
      </w:r>
    </w:p>
    <w:p w:rsidR="00512831" w:rsidRDefault="00512831" w:rsidP="00512831">
      <w:pPr>
        <w:pStyle w:val="Caption"/>
      </w:pPr>
      <w:r>
        <w:t xml:space="preserve">Figure </w:t>
      </w:r>
      <w:r w:rsidR="00C44D97">
        <w:fldChar w:fldCharType="begin"/>
      </w:r>
      <w:r w:rsidR="00C44D97">
        <w:instrText xml:space="preserve"> SEQ Figure \* ARABIC </w:instrText>
      </w:r>
      <w:r w:rsidR="00C44D97">
        <w:fldChar w:fldCharType="separate"/>
      </w:r>
      <w:r w:rsidR="005162A9">
        <w:rPr>
          <w:noProof/>
        </w:rPr>
        <w:t>48</w:t>
      </w:r>
      <w:r w:rsidR="00C44D97">
        <w:rPr>
          <w:noProof/>
        </w:rPr>
        <w:fldChar w:fldCharType="end"/>
      </w:r>
      <w:r>
        <w:t>:</w:t>
      </w:r>
      <w:r w:rsidR="000619A2">
        <w:t xml:space="preserve"> </w:t>
      </w:r>
      <w:r>
        <w:t>Excavation Crew Screen</w:t>
      </w:r>
    </w:p>
    <w:p w:rsidR="00216ED3" w:rsidRDefault="00216ED3" w:rsidP="00190444">
      <w:r>
        <w:t>Additional detailed information to this section will be provided at a later date by the developer, pending VA input and review.</w:t>
      </w:r>
    </w:p>
    <w:p w:rsidR="006970CF" w:rsidRDefault="008A3D94" w:rsidP="00190444">
      <w:pPr>
        <w:pStyle w:val="InstructionalText1"/>
      </w:pPr>
      <w:r>
        <w:t xml:space="preserve">Provide a graphic representation of each GUI, for example, a low-resolution screenshot. Define all data elements associated with each screen or GUI, or reference the data dictionary. </w:t>
      </w:r>
    </w:p>
    <w:p w:rsidR="006970CF" w:rsidRDefault="006970CF" w:rsidP="00190444">
      <w:pPr>
        <w:rPr>
          <w:color w:val="0000FF"/>
          <w:szCs w:val="20"/>
        </w:rPr>
      </w:pPr>
      <w:r>
        <w:br w:type="page"/>
      </w:r>
    </w:p>
    <w:p w:rsidR="00AD4E85" w:rsidRDefault="008A3D94" w:rsidP="00625FBB">
      <w:pPr>
        <w:pStyle w:val="Heading1"/>
      </w:pPr>
      <w:r>
        <w:lastRenderedPageBreak/>
        <w:t xml:space="preserve"> </w:t>
      </w:r>
      <w:bookmarkStart w:id="496" w:name="_Toc381778491"/>
      <w:bookmarkStart w:id="497" w:name="_Toc438638964"/>
      <w:r w:rsidR="004E698E">
        <w:t>Attachment A – Approval Signatures</w:t>
      </w:r>
      <w:bookmarkEnd w:id="496"/>
      <w:bookmarkEnd w:id="497"/>
    </w:p>
    <w:p w:rsidR="004E698E" w:rsidRDefault="004E698E" w:rsidP="004E698E">
      <w:pPr>
        <w:pStyle w:val="BodyText"/>
      </w:pPr>
      <w:r>
        <w:t>This section is used to document the approval of the System Design Document. The review should be conducted face to face where signatures can be obtained ‘live’ during the review. If unable to conduct a face-to-face meeting then it should be held via LiveMeeting and concurrence captured during the meeting. The Scribe should add /</w:t>
      </w:r>
      <w:proofErr w:type="spellStart"/>
      <w:r>
        <w:t>es</w:t>
      </w:r>
      <w:proofErr w:type="spellEnd"/>
      <w:r>
        <w:t>/name by each position cited. Example provided below.</w:t>
      </w:r>
    </w:p>
    <w:p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rsidR="004E698E" w:rsidRDefault="004E698E" w:rsidP="00811661">
      <w:pPr>
        <w:pStyle w:val="BodyText"/>
        <w:spacing w:before="600" w:after="0"/>
      </w:pPr>
      <w:r>
        <w:t>______________________________________________________________________________</w:t>
      </w:r>
    </w:p>
    <w:p w:rsidR="004E698E" w:rsidRDefault="004E698E" w:rsidP="00761EB2">
      <w:pPr>
        <w:pStyle w:val="BodyText"/>
        <w:tabs>
          <w:tab w:val="left" w:pos="7200"/>
        </w:tabs>
        <w:spacing w:before="0" w:after="0"/>
      </w:pPr>
      <w:r>
        <w:t>Signed:</w:t>
      </w:r>
      <w:r>
        <w:tab/>
        <w:t xml:space="preserve">Date: </w:t>
      </w:r>
    </w:p>
    <w:p w:rsidR="004E698E" w:rsidRDefault="004E698E" w:rsidP="00811661">
      <w:pPr>
        <w:pStyle w:val="BodyText"/>
        <w:spacing w:before="600" w:after="0"/>
      </w:pPr>
      <w:r>
        <w:t>______________________________________________________________________________</w:t>
      </w:r>
    </w:p>
    <w:p w:rsidR="004E698E" w:rsidRDefault="004E698E" w:rsidP="00761EB2">
      <w:pPr>
        <w:pStyle w:val="BodyText"/>
        <w:tabs>
          <w:tab w:val="left" w:pos="7200"/>
        </w:tabs>
        <w:spacing w:before="0" w:after="0"/>
      </w:pPr>
      <w:r>
        <w:t>Signed:</w:t>
      </w:r>
      <w:r>
        <w:tab/>
        <w:t xml:space="preserve">Date: </w:t>
      </w:r>
    </w:p>
    <w:p w:rsidR="004E698E" w:rsidRPr="0056522A" w:rsidRDefault="0056522A" w:rsidP="00761EB2">
      <w:r w:rsidRPr="0056522A">
        <w:t xml:space="preserve">, </w:t>
      </w:r>
    </w:p>
    <w:p w:rsidR="004E698E" w:rsidRDefault="004E698E" w:rsidP="00190444">
      <w:r>
        <w:br w:type="page"/>
      </w:r>
    </w:p>
    <w:p w:rsidR="00912533" w:rsidRDefault="00912533" w:rsidP="00912533">
      <w:pPr>
        <w:pStyle w:val="Appendix1"/>
      </w:pPr>
      <w:bookmarkStart w:id="498" w:name="_Toc381778492"/>
      <w:r w:rsidRPr="00912533">
        <w:lastRenderedPageBreak/>
        <w:t>Additional Information</w:t>
      </w:r>
      <w:bookmarkEnd w:id="498"/>
      <w:r w:rsidRPr="00912533">
        <w:t xml:space="preserve"> </w:t>
      </w:r>
    </w:p>
    <w:p w:rsidR="00612D0A" w:rsidRDefault="00912533" w:rsidP="00190444">
      <w:pPr>
        <w:pStyle w:val="InstructionalText1"/>
      </w:pPr>
      <w:r w:rsidRPr="00912533">
        <w:t>Attach any addition information that supplements the design specification.</w:t>
      </w:r>
      <w:bookmarkStart w:id="499" w:name="_Toc381778493"/>
    </w:p>
    <w:p w:rsidR="00612D0A" w:rsidRDefault="00612D0A" w:rsidP="00612D0A">
      <w:pPr>
        <w:pStyle w:val="Appendix11"/>
      </w:pPr>
      <w:bookmarkStart w:id="500" w:name="_Toc381778335"/>
      <w:bookmarkStart w:id="501" w:name="_Toc438638965"/>
      <w:r w:rsidRPr="00210591">
        <w:t>Identification</w:t>
      </w:r>
      <w:bookmarkEnd w:id="500"/>
      <w:r>
        <w:t xml:space="preserve"> of </w:t>
      </w:r>
      <w:r w:rsidR="00B46164">
        <w:t>Technology</w:t>
      </w:r>
      <w:r>
        <w:t xml:space="preserve"> and Standards</w:t>
      </w:r>
      <w:bookmarkEnd w:id="501"/>
    </w:p>
    <w:p w:rsidR="00612D0A" w:rsidRDefault="00612D0A" w:rsidP="00190444">
      <w:pPr>
        <w:pStyle w:val="InstructionalText1"/>
      </w:pPr>
      <w:r w:rsidRPr="00210591">
        <w:t>Identify the system and software which apply to the SDD, including: identification number(s), title(s), abbreviation(s), version number(s), and release number(s). Identify all standards (e.g., American National Standards Institute [ANSI], International Organization for Standardization [ISO], Institute of Electrical and Electronics Engineers [IEEE], etc.).</w:t>
      </w:r>
    </w:p>
    <w:tbl>
      <w:tblPr>
        <w:tblStyle w:val="TableGrid"/>
        <w:tblW w:w="0" w:type="auto"/>
        <w:tblLook w:val="04A0" w:firstRow="1" w:lastRow="0" w:firstColumn="1" w:lastColumn="0" w:noHBand="0" w:noVBand="1"/>
        <w:tblCaption w:val="Identification of Technology and Standards"/>
        <w:tblDescription w:val="A table that lists system name, system acronym, version number, release number and technology standards."/>
      </w:tblPr>
      <w:tblGrid>
        <w:gridCol w:w="4788"/>
        <w:gridCol w:w="4788"/>
      </w:tblGrid>
      <w:tr w:rsidR="00810C63" w:rsidTr="00761EB2">
        <w:trPr>
          <w:tblHeader/>
        </w:trPr>
        <w:tc>
          <w:tcPr>
            <w:tcW w:w="4788" w:type="dxa"/>
            <w:shd w:val="clear" w:color="auto" w:fill="D9D9D9" w:themeFill="background1" w:themeFillShade="D9"/>
            <w:vAlign w:val="center"/>
          </w:tcPr>
          <w:p w:rsidR="00810C63" w:rsidRPr="001B18B3" w:rsidRDefault="00B10A95" w:rsidP="00761EB2">
            <w:pPr>
              <w:pStyle w:val="TableHeading"/>
            </w:pPr>
            <w:r w:rsidRPr="001B18B3">
              <w:t>System Name</w:t>
            </w:r>
          </w:p>
        </w:tc>
        <w:tc>
          <w:tcPr>
            <w:tcW w:w="4788" w:type="dxa"/>
          </w:tcPr>
          <w:p w:rsidR="00810C63" w:rsidRPr="001B18B3" w:rsidRDefault="00B10A95" w:rsidP="00761EB2">
            <w:pPr>
              <w:pStyle w:val="TableText"/>
            </w:pPr>
            <w:r w:rsidRPr="001B18B3">
              <w:t xml:space="preserve">Burial Operations Support System/Automated Monument Application System </w:t>
            </w:r>
          </w:p>
        </w:tc>
      </w:tr>
      <w:tr w:rsidR="00810C63" w:rsidTr="00761EB2">
        <w:tc>
          <w:tcPr>
            <w:tcW w:w="4788" w:type="dxa"/>
            <w:shd w:val="clear" w:color="auto" w:fill="D9D9D9" w:themeFill="background1" w:themeFillShade="D9"/>
            <w:vAlign w:val="center"/>
          </w:tcPr>
          <w:p w:rsidR="00810C63" w:rsidRPr="001B18B3" w:rsidRDefault="00B10A95" w:rsidP="00761EB2">
            <w:pPr>
              <w:pStyle w:val="TableHeading"/>
            </w:pPr>
            <w:r w:rsidRPr="001B18B3">
              <w:t xml:space="preserve">System </w:t>
            </w:r>
            <w:r w:rsidR="00265217" w:rsidRPr="001B18B3">
              <w:t>Acronym</w:t>
            </w:r>
          </w:p>
        </w:tc>
        <w:tc>
          <w:tcPr>
            <w:tcW w:w="4788" w:type="dxa"/>
          </w:tcPr>
          <w:p w:rsidR="00810C63" w:rsidRPr="001B18B3" w:rsidRDefault="00B10A95" w:rsidP="00761EB2">
            <w:pPr>
              <w:pStyle w:val="TableText"/>
            </w:pPr>
            <w:r w:rsidRPr="001B18B3">
              <w:t>BOSS/AMAS</w:t>
            </w:r>
          </w:p>
        </w:tc>
      </w:tr>
      <w:tr w:rsidR="00810C63" w:rsidTr="00761EB2">
        <w:tc>
          <w:tcPr>
            <w:tcW w:w="4788" w:type="dxa"/>
            <w:shd w:val="clear" w:color="auto" w:fill="D9D9D9" w:themeFill="background1" w:themeFillShade="D9"/>
            <w:vAlign w:val="center"/>
          </w:tcPr>
          <w:p w:rsidR="00810C63" w:rsidRPr="001B18B3" w:rsidRDefault="00B10A95" w:rsidP="00761EB2">
            <w:pPr>
              <w:pStyle w:val="TableHeading"/>
            </w:pPr>
            <w:r w:rsidRPr="001B18B3">
              <w:t>Version Numbers</w:t>
            </w:r>
          </w:p>
        </w:tc>
        <w:tc>
          <w:tcPr>
            <w:tcW w:w="4788" w:type="dxa"/>
          </w:tcPr>
          <w:p w:rsidR="00810C63" w:rsidRPr="001B18B3" w:rsidRDefault="00810C63" w:rsidP="00761EB2">
            <w:pPr>
              <w:pStyle w:val="TableText"/>
            </w:pPr>
          </w:p>
        </w:tc>
      </w:tr>
      <w:tr w:rsidR="00810C63" w:rsidTr="00761EB2">
        <w:tc>
          <w:tcPr>
            <w:tcW w:w="4788" w:type="dxa"/>
            <w:shd w:val="clear" w:color="auto" w:fill="D9D9D9" w:themeFill="background1" w:themeFillShade="D9"/>
            <w:vAlign w:val="center"/>
          </w:tcPr>
          <w:p w:rsidR="00810C63" w:rsidRPr="001B18B3" w:rsidRDefault="00B10A95" w:rsidP="00761EB2">
            <w:pPr>
              <w:pStyle w:val="TableHeading"/>
            </w:pPr>
            <w:r w:rsidRPr="001B18B3">
              <w:t>Release Numbers</w:t>
            </w:r>
          </w:p>
        </w:tc>
        <w:tc>
          <w:tcPr>
            <w:tcW w:w="4788" w:type="dxa"/>
          </w:tcPr>
          <w:p w:rsidR="00810C63" w:rsidRPr="001B18B3" w:rsidRDefault="00810C63" w:rsidP="00761EB2">
            <w:pPr>
              <w:pStyle w:val="TableText"/>
            </w:pPr>
          </w:p>
        </w:tc>
      </w:tr>
      <w:tr w:rsidR="00810C63" w:rsidTr="00761EB2">
        <w:tc>
          <w:tcPr>
            <w:tcW w:w="4788" w:type="dxa"/>
            <w:shd w:val="clear" w:color="auto" w:fill="D9D9D9" w:themeFill="background1" w:themeFillShade="D9"/>
            <w:vAlign w:val="center"/>
          </w:tcPr>
          <w:p w:rsidR="00810C63" w:rsidRPr="001B18B3" w:rsidRDefault="00B10A95" w:rsidP="00761EB2">
            <w:pPr>
              <w:pStyle w:val="TableHeading"/>
            </w:pPr>
            <w:r w:rsidRPr="001B18B3">
              <w:t>Technology Standards?</w:t>
            </w:r>
          </w:p>
        </w:tc>
        <w:tc>
          <w:tcPr>
            <w:tcW w:w="4788" w:type="dxa"/>
          </w:tcPr>
          <w:p w:rsidR="00810C63" w:rsidRPr="001B18B3" w:rsidRDefault="00735D44" w:rsidP="00761EB2">
            <w:pPr>
              <w:pStyle w:val="TableText"/>
            </w:pPr>
            <w:r w:rsidRPr="001B18B3">
              <w:t xml:space="preserve">Federal Information Processing </w:t>
            </w:r>
            <w:r w:rsidR="00F4030B" w:rsidRPr="001B18B3">
              <w:t>Standard (FIPS) 199 (Standards for Security Categorization of Federal Information and Information Systems)</w:t>
            </w:r>
          </w:p>
        </w:tc>
      </w:tr>
      <w:tr w:rsidR="00810C63" w:rsidTr="00761EB2">
        <w:tc>
          <w:tcPr>
            <w:tcW w:w="4788" w:type="dxa"/>
            <w:shd w:val="clear" w:color="auto" w:fill="D9D9D9" w:themeFill="background1" w:themeFillShade="D9"/>
            <w:vAlign w:val="center"/>
          </w:tcPr>
          <w:p w:rsidR="00810C63" w:rsidRPr="001B18B3" w:rsidRDefault="00810C63" w:rsidP="00761EB2">
            <w:pPr>
              <w:pStyle w:val="TableHeading"/>
            </w:pPr>
          </w:p>
        </w:tc>
        <w:tc>
          <w:tcPr>
            <w:tcW w:w="4788" w:type="dxa"/>
          </w:tcPr>
          <w:p w:rsidR="00810C63" w:rsidRPr="001B18B3" w:rsidRDefault="00BC6D7E" w:rsidP="00761EB2">
            <w:pPr>
              <w:pStyle w:val="TableText"/>
            </w:pPr>
            <w:r w:rsidRPr="001B18B3">
              <w:t xml:space="preserve">National </w:t>
            </w:r>
            <w:r w:rsidR="00265217" w:rsidRPr="001B18B3">
              <w:t>Institute</w:t>
            </w:r>
            <w:r w:rsidRPr="001B18B3">
              <w:t xml:space="preserve"> of Standards and Technology (NIST) Special Publication (SP) 800-37 (Guide for the Security Certification and Accreditation of Federal Information Systems)</w:t>
            </w:r>
          </w:p>
        </w:tc>
      </w:tr>
    </w:tbl>
    <w:p w:rsidR="00E459BA" w:rsidRDefault="00E459BA" w:rsidP="00E459BA">
      <w:pPr>
        <w:pStyle w:val="Appendix11"/>
      </w:pPr>
      <w:bookmarkStart w:id="502" w:name="_Toc381778337"/>
      <w:bookmarkStart w:id="503" w:name="_Toc438638966"/>
      <w:r w:rsidRPr="000C00A4">
        <w:t>Constraining Policies, Directives and Procedures</w:t>
      </w:r>
      <w:bookmarkEnd w:id="502"/>
      <w:bookmarkEnd w:id="503"/>
    </w:p>
    <w:p w:rsidR="00E459BA" w:rsidRDefault="00E459BA" w:rsidP="00190444">
      <w:pPr>
        <w:pStyle w:val="InstructionalText1"/>
      </w:pPr>
      <w:r>
        <w:t>Identify any constraints or requirements placed on this document by policies, directives, or procedures.</w:t>
      </w:r>
    </w:p>
    <w:p w:rsidR="009E42E8" w:rsidRPr="00BD0579" w:rsidRDefault="009E42E8" w:rsidP="00A30D2F">
      <w:pPr>
        <w:pStyle w:val="TableTextBullet"/>
        <w:numPr>
          <w:ilvl w:val="0"/>
          <w:numId w:val="19"/>
        </w:numPr>
        <w:spacing w:before="120" w:after="120"/>
        <w:rPr>
          <w:iCs/>
          <w:color w:val="000000" w:themeColor="text1"/>
          <w:sz w:val="24"/>
          <w:szCs w:val="20"/>
        </w:rPr>
      </w:pPr>
      <w:r w:rsidRPr="00BD0579">
        <w:rPr>
          <w:iCs/>
          <w:color w:val="000000" w:themeColor="text1"/>
          <w:sz w:val="24"/>
          <w:szCs w:val="20"/>
        </w:rPr>
        <w:t xml:space="preserve">There will be an added expense with the number of </w:t>
      </w:r>
      <w:r w:rsidR="00144983">
        <w:rPr>
          <w:iCs/>
          <w:color w:val="000000" w:themeColor="text1"/>
          <w:sz w:val="24"/>
          <w:szCs w:val="20"/>
        </w:rPr>
        <w:t>handheld</w:t>
      </w:r>
      <w:r w:rsidRPr="00BD0579">
        <w:rPr>
          <w:iCs/>
          <w:color w:val="000000" w:themeColor="text1"/>
          <w:sz w:val="24"/>
          <w:szCs w:val="20"/>
        </w:rPr>
        <w:t xml:space="preserve"> devices.</w:t>
      </w:r>
      <w:r w:rsidR="00ED0CC8">
        <w:rPr>
          <w:iCs/>
          <w:color w:val="000000" w:themeColor="text1"/>
          <w:sz w:val="24"/>
          <w:szCs w:val="20"/>
        </w:rPr>
        <w:t xml:space="preserve"> </w:t>
      </w:r>
      <w:r w:rsidRPr="00BD0579">
        <w:rPr>
          <w:iCs/>
          <w:color w:val="000000" w:themeColor="text1"/>
          <w:sz w:val="24"/>
          <w:szCs w:val="20"/>
        </w:rPr>
        <w:t>The cost will include the initial purchase, maintenance</w:t>
      </w:r>
      <w:r w:rsidR="00A710FB">
        <w:rPr>
          <w:iCs/>
          <w:color w:val="000000" w:themeColor="text1"/>
          <w:sz w:val="24"/>
          <w:szCs w:val="20"/>
        </w:rPr>
        <w:t>,</w:t>
      </w:r>
      <w:r w:rsidRPr="00BD0579">
        <w:rPr>
          <w:iCs/>
          <w:color w:val="000000" w:themeColor="text1"/>
          <w:sz w:val="24"/>
          <w:szCs w:val="20"/>
        </w:rPr>
        <w:t xml:space="preserve"> and replacement costs.</w:t>
      </w:r>
    </w:p>
    <w:p w:rsidR="009E42E8" w:rsidRDefault="009E42E8" w:rsidP="00A30D2F">
      <w:pPr>
        <w:pStyle w:val="BodyText"/>
        <w:numPr>
          <w:ilvl w:val="0"/>
          <w:numId w:val="19"/>
        </w:numPr>
      </w:pPr>
      <w:r>
        <w:t xml:space="preserve">National Cemetery </w:t>
      </w:r>
      <w:r w:rsidR="00265217">
        <w:t>Administration</w:t>
      </w:r>
      <w:r>
        <w:t xml:space="preserve"> (NCA) software developers shall conform to technology standards</w:t>
      </w:r>
      <w:r w:rsidR="00A710FB">
        <w:t>,</w:t>
      </w:r>
      <w:r>
        <w:t xml:space="preserve"> as defined in the VA Technical Reference Model (TRM).</w:t>
      </w:r>
    </w:p>
    <w:p w:rsidR="009E42E8" w:rsidRDefault="009E42E8" w:rsidP="00A30D2F">
      <w:pPr>
        <w:pStyle w:val="BodyText"/>
        <w:numPr>
          <w:ilvl w:val="0"/>
          <w:numId w:val="19"/>
        </w:numPr>
      </w:pPr>
      <w:r>
        <w:t xml:space="preserve">National Cemetery </w:t>
      </w:r>
      <w:r w:rsidR="00265217">
        <w:t>Administration</w:t>
      </w:r>
      <w:r>
        <w:t xml:space="preserve"> shall adhere to the following best business practices and compliancy provided in the </w:t>
      </w:r>
      <w:r w:rsidRPr="000542D2">
        <w:t>VA Handbook 6500, NIST 8</w:t>
      </w:r>
      <w:r>
        <w:t>00-53, and FIPS 140-2 compliant.</w:t>
      </w:r>
    </w:p>
    <w:p w:rsidR="00912533" w:rsidRDefault="00912533" w:rsidP="00912533">
      <w:pPr>
        <w:pStyle w:val="Appendix11"/>
      </w:pPr>
      <w:bookmarkStart w:id="504" w:name="_Toc438638967"/>
      <w:r>
        <w:t>R</w:t>
      </w:r>
      <w:bookmarkEnd w:id="499"/>
      <w:r w:rsidR="00E459BA">
        <w:t>equirements Traceability Matrix</w:t>
      </w:r>
      <w:bookmarkEnd w:id="504"/>
    </w:p>
    <w:p w:rsidR="00BB32D3" w:rsidRPr="00BB32D3" w:rsidRDefault="00BB32D3" w:rsidP="00BB32D3">
      <w:pPr>
        <w:pStyle w:val="BodyText"/>
      </w:pPr>
      <w:r>
        <w:t xml:space="preserve">Please refer to </w:t>
      </w:r>
      <w:proofErr w:type="spellStart"/>
      <w:r>
        <w:t>the</w:t>
      </w:r>
      <w:proofErr w:type="spellEnd"/>
      <w:r>
        <w:t>.</w:t>
      </w:r>
      <w:r w:rsidR="000619A2">
        <w:t xml:space="preserve"> </w:t>
      </w:r>
    </w:p>
    <w:p w:rsidR="00912533" w:rsidRDefault="00912533" w:rsidP="00190444">
      <w:pPr>
        <w:pStyle w:val="InstructionalText1"/>
      </w:pPr>
      <w:r>
        <w:t>Include an RTM that traces modules and data structures to the software requirements. A reference to the location of the RTM is also acceptable.</w:t>
      </w:r>
    </w:p>
    <w:p w:rsidR="00912533" w:rsidRDefault="00912533" w:rsidP="00912533">
      <w:pPr>
        <w:pStyle w:val="Appendix11"/>
      </w:pPr>
      <w:bookmarkStart w:id="505" w:name="_Toc381778494"/>
      <w:bookmarkStart w:id="506" w:name="_Toc438638968"/>
      <w:r>
        <w:lastRenderedPageBreak/>
        <w:t>Packaging and Installation</w:t>
      </w:r>
      <w:bookmarkEnd w:id="505"/>
      <w:bookmarkEnd w:id="506"/>
    </w:p>
    <w:p w:rsidR="00955785" w:rsidRDefault="00955785" w:rsidP="00955785">
      <w:pPr>
        <w:pStyle w:val="BodyText"/>
      </w:pPr>
      <w:r>
        <w:t>Additional detail will be provided at a later date, pending VA input and review.</w:t>
      </w:r>
    </w:p>
    <w:p w:rsidR="007A6AA3" w:rsidRPr="00955785" w:rsidRDefault="007A6AA3" w:rsidP="007A6AA3">
      <w:pPr>
        <w:pStyle w:val="InstructionalText1"/>
      </w:pPr>
      <w:r>
        <w:t>Outline any special considerations for software packaging and installation.</w:t>
      </w:r>
    </w:p>
    <w:p w:rsidR="00912533" w:rsidRDefault="00912533" w:rsidP="00912533">
      <w:pPr>
        <w:pStyle w:val="Appendix11"/>
      </w:pPr>
      <w:bookmarkStart w:id="507" w:name="_Toc381778495"/>
      <w:bookmarkStart w:id="508" w:name="_Toc438638969"/>
      <w:r>
        <w:t>Design Metrics</w:t>
      </w:r>
      <w:bookmarkEnd w:id="507"/>
      <w:bookmarkEnd w:id="508"/>
    </w:p>
    <w:p w:rsidR="00FA1BF4" w:rsidRDefault="00955785" w:rsidP="00435B43">
      <w:pPr>
        <w:pStyle w:val="BodyText"/>
      </w:pPr>
      <w:r>
        <w:t>Additional detail will be provided at a later date, pending VA input and review.</w:t>
      </w:r>
      <w:bookmarkStart w:id="509" w:name="ColumnTitle_117"/>
      <w:bookmarkEnd w:id="509"/>
    </w:p>
    <w:p w:rsidR="007A6AA3" w:rsidRDefault="007A6AA3" w:rsidP="007A6AA3">
      <w:pPr>
        <w:pStyle w:val="InstructionalText1"/>
      </w:pPr>
      <w:r>
        <w:t>Describe all metrics to be used during the design activity.</w:t>
      </w:r>
    </w:p>
    <w:p w:rsidR="003D442A" w:rsidRDefault="003D442A">
      <w:pPr>
        <w:pStyle w:val="InstructionalText1"/>
      </w:pPr>
    </w:p>
    <w:sectPr w:rsidR="003D442A" w:rsidSect="005837B6">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4D97" w:rsidRDefault="00C44D97" w:rsidP="00190444">
      <w:r>
        <w:separator/>
      </w:r>
    </w:p>
    <w:p w:rsidR="00C44D97" w:rsidRDefault="00C44D97" w:rsidP="00190444"/>
  </w:endnote>
  <w:endnote w:type="continuationSeparator" w:id="0">
    <w:p w:rsidR="00C44D97" w:rsidRDefault="00C44D97" w:rsidP="00190444">
      <w:r>
        <w:continuationSeparator/>
      </w:r>
    </w:p>
    <w:p w:rsidR="00C44D97" w:rsidRDefault="00C44D97" w:rsidP="00190444"/>
  </w:endnote>
  <w:endnote w:type="continuationNotice" w:id="1">
    <w:p w:rsidR="00C44D97" w:rsidRDefault="00C44D97" w:rsidP="0019044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Garamond">
    <w:altName w:val="Garamond"/>
    <w:panose1 w:val="02020404030301010803"/>
    <w:charset w:val="00"/>
    <w:family w:val="roman"/>
    <w:pitch w:val="variable"/>
    <w:sig w:usb0="00000287" w:usb1="00000000" w:usb2="00000000" w:usb3="00000000" w:csb0="0000009F" w:csb1="00000000"/>
  </w:font>
  <w:font w:name="Consolas">
    <w:panose1 w:val="020B0609020204030204"/>
    <w:charset w:val="00"/>
    <w:family w:val="modern"/>
    <w:pitch w:val="fixed"/>
    <w:sig w:usb0="E10002FF" w:usb1="4000FCFF" w:usb2="00000009" w:usb3="00000000" w:csb0="0000019F" w:csb1="00000000"/>
  </w:font>
  <w:font w:name="MS Mincho">
    <w:altName w:val="?l?r ??fc"/>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0878" w:rsidRDefault="00D3087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692F" w:rsidRPr="00D30878" w:rsidRDefault="00D0692F" w:rsidP="00D30878">
    <w:pPr>
      <w:pStyle w:val="Footer"/>
      <w:rPr>
        <w:rStyle w:val="PageNumber"/>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0878" w:rsidRDefault="00D3087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4D97" w:rsidRDefault="00C44D97" w:rsidP="00190444">
      <w:r>
        <w:separator/>
      </w:r>
    </w:p>
    <w:p w:rsidR="00C44D97" w:rsidRDefault="00C44D97" w:rsidP="00190444"/>
  </w:footnote>
  <w:footnote w:type="continuationSeparator" w:id="0">
    <w:p w:rsidR="00C44D97" w:rsidRDefault="00C44D97" w:rsidP="00190444">
      <w:r>
        <w:continuationSeparator/>
      </w:r>
    </w:p>
    <w:p w:rsidR="00C44D97" w:rsidRDefault="00C44D97" w:rsidP="00190444"/>
  </w:footnote>
  <w:footnote w:type="continuationNotice" w:id="1">
    <w:p w:rsidR="00C44D97" w:rsidRDefault="00C44D97" w:rsidP="00190444"/>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0878" w:rsidRDefault="00D3087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0878" w:rsidRDefault="00D3087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30878" w:rsidRDefault="00D30878">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C23C2BEC"/>
    <w:lvl w:ilvl="0">
      <w:start w:val="1"/>
      <w:numFmt w:val="bullet"/>
      <w:pStyle w:val="ListBullet"/>
      <w:lvlText w:val=""/>
      <w:lvlJc w:val="left"/>
      <w:pPr>
        <w:tabs>
          <w:tab w:val="num" w:pos="360"/>
        </w:tabs>
        <w:ind w:left="360" w:hanging="360"/>
      </w:pPr>
      <w:rPr>
        <w:rFonts w:ascii="Symbol" w:hAnsi="Symbol" w:hint="default"/>
      </w:rPr>
    </w:lvl>
  </w:abstractNum>
  <w:abstractNum w:abstractNumId="1">
    <w:nsid w:val="00B97041"/>
    <w:multiLevelType w:val="hybridMultilevel"/>
    <w:tmpl w:val="7ED2BC9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
    <w:nsid w:val="022747A8"/>
    <w:multiLevelType w:val="multilevel"/>
    <w:tmpl w:val="6646179C"/>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43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73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3">
    <w:nsid w:val="02FB79D7"/>
    <w:multiLevelType w:val="hybridMultilevel"/>
    <w:tmpl w:val="15A80BD4"/>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0335E2"/>
    <w:multiLevelType w:val="hybridMultilevel"/>
    <w:tmpl w:val="D5F811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
    <w:nsid w:val="0C8E5C80"/>
    <w:multiLevelType w:val="hybridMultilevel"/>
    <w:tmpl w:val="A81CBD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0EC58D1"/>
    <w:multiLevelType w:val="hybridMultilevel"/>
    <w:tmpl w:val="44724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1197071A"/>
    <w:multiLevelType w:val="hybridMultilevel"/>
    <w:tmpl w:val="2EAE26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37647FF"/>
    <w:multiLevelType w:val="hybridMultilevel"/>
    <w:tmpl w:val="AD3E98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16B9662B"/>
    <w:multiLevelType w:val="hybridMultilevel"/>
    <w:tmpl w:val="98AEC2E8"/>
    <w:lvl w:ilvl="0" w:tplc="04090001">
      <w:start w:val="1"/>
      <w:numFmt w:val="bullet"/>
      <w:lvlText w:val=""/>
      <w:lvlJc w:val="left"/>
      <w:pPr>
        <w:ind w:left="1627" w:hanging="360"/>
      </w:pPr>
      <w:rPr>
        <w:rFonts w:ascii="Symbol" w:hAnsi="Symbol" w:hint="default"/>
      </w:rPr>
    </w:lvl>
    <w:lvl w:ilvl="1" w:tplc="04090019" w:tentative="1">
      <w:start w:val="1"/>
      <w:numFmt w:val="lowerLetter"/>
      <w:lvlText w:val="%2."/>
      <w:lvlJc w:val="left"/>
      <w:pPr>
        <w:ind w:left="2347" w:hanging="360"/>
      </w:pPr>
    </w:lvl>
    <w:lvl w:ilvl="2" w:tplc="0409001B" w:tentative="1">
      <w:start w:val="1"/>
      <w:numFmt w:val="lowerRoman"/>
      <w:lvlText w:val="%3."/>
      <w:lvlJc w:val="right"/>
      <w:pPr>
        <w:ind w:left="3067" w:hanging="180"/>
      </w:pPr>
    </w:lvl>
    <w:lvl w:ilvl="3" w:tplc="0409000F" w:tentative="1">
      <w:start w:val="1"/>
      <w:numFmt w:val="decimal"/>
      <w:lvlText w:val="%4."/>
      <w:lvlJc w:val="left"/>
      <w:pPr>
        <w:ind w:left="3787" w:hanging="360"/>
      </w:pPr>
    </w:lvl>
    <w:lvl w:ilvl="4" w:tplc="04090019" w:tentative="1">
      <w:start w:val="1"/>
      <w:numFmt w:val="lowerLetter"/>
      <w:lvlText w:val="%5."/>
      <w:lvlJc w:val="left"/>
      <w:pPr>
        <w:ind w:left="4507" w:hanging="360"/>
      </w:pPr>
    </w:lvl>
    <w:lvl w:ilvl="5" w:tplc="0409001B" w:tentative="1">
      <w:start w:val="1"/>
      <w:numFmt w:val="lowerRoman"/>
      <w:lvlText w:val="%6."/>
      <w:lvlJc w:val="right"/>
      <w:pPr>
        <w:ind w:left="5227" w:hanging="180"/>
      </w:pPr>
    </w:lvl>
    <w:lvl w:ilvl="6" w:tplc="0409000F" w:tentative="1">
      <w:start w:val="1"/>
      <w:numFmt w:val="decimal"/>
      <w:lvlText w:val="%7."/>
      <w:lvlJc w:val="left"/>
      <w:pPr>
        <w:ind w:left="5947" w:hanging="360"/>
      </w:pPr>
    </w:lvl>
    <w:lvl w:ilvl="7" w:tplc="04090019" w:tentative="1">
      <w:start w:val="1"/>
      <w:numFmt w:val="lowerLetter"/>
      <w:lvlText w:val="%8."/>
      <w:lvlJc w:val="left"/>
      <w:pPr>
        <w:ind w:left="6667" w:hanging="360"/>
      </w:pPr>
    </w:lvl>
    <w:lvl w:ilvl="8" w:tplc="0409001B" w:tentative="1">
      <w:start w:val="1"/>
      <w:numFmt w:val="lowerRoman"/>
      <w:lvlText w:val="%9."/>
      <w:lvlJc w:val="right"/>
      <w:pPr>
        <w:ind w:left="7387" w:hanging="180"/>
      </w:pPr>
    </w:lvl>
  </w:abstractNum>
  <w:abstractNum w:abstractNumId="11">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2">
    <w:nsid w:val="1ECE0593"/>
    <w:multiLevelType w:val="hybridMultilevel"/>
    <w:tmpl w:val="06BEEF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21FB637F"/>
    <w:multiLevelType w:val="hybridMultilevel"/>
    <w:tmpl w:val="774E79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23523F27"/>
    <w:multiLevelType w:val="hybridMultilevel"/>
    <w:tmpl w:val="FE407524"/>
    <w:lvl w:ilvl="0" w:tplc="B208809E">
      <w:start w:val="1"/>
      <w:numFmt w:val="bullet"/>
      <w:lvlText w:val=""/>
      <w:lvlJc w:val="left"/>
      <w:pPr>
        <w:ind w:left="720" w:hanging="360"/>
      </w:pPr>
      <w:rPr>
        <w:rFonts w:ascii="Symbol" w:hAnsi="Symbol" w:hint="default"/>
        <w:b/>
        <w:i w:val="0"/>
        <w:sz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AE13D26"/>
    <w:multiLevelType w:val="hybridMultilevel"/>
    <w:tmpl w:val="8026CA94"/>
    <w:lvl w:ilvl="0" w:tplc="0ECC04C0">
      <w:start w:val="1"/>
      <w:numFmt w:val="lowerLetter"/>
      <w:lvlText w:val="%1."/>
      <w:lvlJc w:val="left"/>
      <w:pPr>
        <w:ind w:left="1665" w:hanging="945"/>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nsid w:val="2E3A2229"/>
    <w:multiLevelType w:val="hybridMultilevel"/>
    <w:tmpl w:val="765E8A6E"/>
    <w:lvl w:ilvl="0" w:tplc="0409000F">
      <w:start w:val="1"/>
      <w:numFmt w:val="decimal"/>
      <w:lvlText w:val="%1."/>
      <w:lvlJc w:val="left"/>
      <w:pPr>
        <w:ind w:left="1267" w:hanging="360"/>
      </w:pPr>
    </w:lvl>
    <w:lvl w:ilvl="1" w:tplc="04090019" w:tentative="1">
      <w:start w:val="1"/>
      <w:numFmt w:val="lowerLetter"/>
      <w:lvlText w:val="%2."/>
      <w:lvlJc w:val="left"/>
      <w:pPr>
        <w:ind w:left="1987" w:hanging="360"/>
      </w:pPr>
    </w:lvl>
    <w:lvl w:ilvl="2" w:tplc="0409001B" w:tentative="1">
      <w:start w:val="1"/>
      <w:numFmt w:val="lowerRoman"/>
      <w:lvlText w:val="%3."/>
      <w:lvlJc w:val="right"/>
      <w:pPr>
        <w:ind w:left="2707" w:hanging="180"/>
      </w:pPr>
    </w:lvl>
    <w:lvl w:ilvl="3" w:tplc="0409000F" w:tentative="1">
      <w:start w:val="1"/>
      <w:numFmt w:val="decimal"/>
      <w:lvlText w:val="%4."/>
      <w:lvlJc w:val="left"/>
      <w:pPr>
        <w:ind w:left="3427" w:hanging="360"/>
      </w:pPr>
    </w:lvl>
    <w:lvl w:ilvl="4" w:tplc="04090019" w:tentative="1">
      <w:start w:val="1"/>
      <w:numFmt w:val="lowerLetter"/>
      <w:lvlText w:val="%5."/>
      <w:lvlJc w:val="left"/>
      <w:pPr>
        <w:ind w:left="4147" w:hanging="360"/>
      </w:pPr>
    </w:lvl>
    <w:lvl w:ilvl="5" w:tplc="0409001B" w:tentative="1">
      <w:start w:val="1"/>
      <w:numFmt w:val="lowerRoman"/>
      <w:lvlText w:val="%6."/>
      <w:lvlJc w:val="right"/>
      <w:pPr>
        <w:ind w:left="4867" w:hanging="180"/>
      </w:pPr>
    </w:lvl>
    <w:lvl w:ilvl="6" w:tplc="0409000F" w:tentative="1">
      <w:start w:val="1"/>
      <w:numFmt w:val="decimal"/>
      <w:lvlText w:val="%7."/>
      <w:lvlJc w:val="left"/>
      <w:pPr>
        <w:ind w:left="5587" w:hanging="360"/>
      </w:pPr>
    </w:lvl>
    <w:lvl w:ilvl="7" w:tplc="04090019" w:tentative="1">
      <w:start w:val="1"/>
      <w:numFmt w:val="lowerLetter"/>
      <w:lvlText w:val="%8."/>
      <w:lvlJc w:val="left"/>
      <w:pPr>
        <w:ind w:left="6307" w:hanging="360"/>
      </w:pPr>
    </w:lvl>
    <w:lvl w:ilvl="8" w:tplc="0409001B" w:tentative="1">
      <w:start w:val="1"/>
      <w:numFmt w:val="lowerRoman"/>
      <w:lvlText w:val="%9."/>
      <w:lvlJc w:val="right"/>
      <w:pPr>
        <w:ind w:left="7027" w:hanging="180"/>
      </w:pPr>
    </w:lvl>
  </w:abstractNum>
  <w:abstractNum w:abstractNumId="1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8">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9">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0">
    <w:nsid w:val="348A3D94"/>
    <w:multiLevelType w:val="hybridMultilevel"/>
    <w:tmpl w:val="1A2E970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D1D3B3C"/>
    <w:multiLevelType w:val="hybridMultilevel"/>
    <w:tmpl w:val="5C243F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295192C"/>
    <w:multiLevelType w:val="hybridMultilevel"/>
    <w:tmpl w:val="D33400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5">
    <w:nsid w:val="50FA4221"/>
    <w:multiLevelType w:val="hybridMultilevel"/>
    <w:tmpl w:val="BD9236FC"/>
    <w:lvl w:ilvl="0" w:tplc="F70AF744">
      <w:start w:val="1"/>
      <w:numFmt w:val="bullet"/>
      <w:pStyle w:val="TableText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nsid w:val="52553B27"/>
    <w:multiLevelType w:val="hybridMultilevel"/>
    <w:tmpl w:val="A3C8B1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nsid w:val="588C498C"/>
    <w:multiLevelType w:val="hybridMultilevel"/>
    <w:tmpl w:val="7200F58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9862DBA"/>
    <w:multiLevelType w:val="hybridMultilevel"/>
    <w:tmpl w:val="E9DC530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0">
    <w:nsid w:val="5D804483"/>
    <w:multiLevelType w:val="hybridMultilevel"/>
    <w:tmpl w:val="64B27480"/>
    <w:lvl w:ilvl="0" w:tplc="B85AE8AA">
      <w:start w:val="1"/>
      <w:numFmt w:val="bullet"/>
      <w:lvlText w:val=""/>
      <w:lvlJc w:val="left"/>
      <w:pPr>
        <w:ind w:left="720" w:hanging="360"/>
      </w:pPr>
      <w:rPr>
        <w:rFonts w:ascii="Symbol" w:hAnsi="Symbol" w:hint="default"/>
        <w:color w:val="auto"/>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2">
    <w:nsid w:val="625B0A51"/>
    <w:multiLevelType w:val="hybridMultilevel"/>
    <w:tmpl w:val="E2AC9D1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4">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5">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36">
    <w:nsid w:val="79686866"/>
    <w:multiLevelType w:val="hybridMultilevel"/>
    <w:tmpl w:val="D5B874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7A026BB7"/>
    <w:multiLevelType w:val="hybridMultilevel"/>
    <w:tmpl w:val="50343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7BDD294D"/>
    <w:multiLevelType w:val="hybridMultilevel"/>
    <w:tmpl w:val="0EB8173C"/>
    <w:lvl w:ilvl="0" w:tplc="0409000B">
      <w:start w:val="1"/>
      <w:numFmt w:val="bullet"/>
      <w:lvlText w:val=""/>
      <w:lvlJc w:val="left"/>
      <w:pPr>
        <w:ind w:left="720" w:hanging="360"/>
      </w:pPr>
      <w:rPr>
        <w:rFonts w:ascii="Wingdings" w:hAnsi="Wingdings" w:hint="default"/>
      </w:rPr>
    </w:lvl>
    <w:lvl w:ilvl="1" w:tplc="0409000B">
      <w:start w:val="1"/>
      <w:numFmt w:val="bullet"/>
      <w:lvlText w:val=""/>
      <w:lvlJc w:val="left"/>
      <w:pPr>
        <w:ind w:left="1440" w:hanging="360"/>
      </w:pPr>
      <w:rPr>
        <w:rFonts w:ascii="Wingdings" w:hAnsi="Wingdings" w:hint="default"/>
      </w:rPr>
    </w:lvl>
    <w:lvl w:ilvl="2" w:tplc="0409000B">
      <w:start w:val="1"/>
      <w:numFmt w:val="bullet"/>
      <w:lvlText w:val=""/>
      <w:lvlJc w:val="left"/>
      <w:pPr>
        <w:ind w:left="2160" w:hanging="360"/>
      </w:pPr>
      <w:rPr>
        <w:rFonts w:ascii="Wingdings" w:hAnsi="Wingdings" w:hint="default"/>
      </w:rPr>
    </w:lvl>
    <w:lvl w:ilvl="3" w:tplc="0409000B">
      <w:start w:val="1"/>
      <w:numFmt w:val="bullet"/>
      <w:lvlText w:val=""/>
      <w:lvlJc w:val="left"/>
      <w:pPr>
        <w:ind w:left="2880" w:hanging="360"/>
      </w:pPr>
      <w:rPr>
        <w:rFonts w:ascii="Wingdings" w:hAnsi="Wingdings" w:hint="default"/>
      </w:rPr>
    </w:lvl>
    <w:lvl w:ilvl="4" w:tplc="18CC992A">
      <w:start w:val="10"/>
      <w:numFmt w:val="bullet"/>
      <w:lvlText w:val=""/>
      <w:lvlJc w:val="left"/>
      <w:pPr>
        <w:ind w:left="3600" w:hanging="360"/>
      </w:pPr>
      <w:rPr>
        <w:rFonts w:ascii="Wingdings" w:eastAsia="Times New Roman" w:hAnsi="Wingdings" w:cs="Times New Roman" w:hint="default"/>
      </w:rPr>
    </w:lvl>
    <w:lvl w:ilvl="5" w:tplc="869EF248">
      <w:start w:val="10"/>
      <w:numFmt w:val="bullet"/>
      <w:lvlText w:val="-"/>
      <w:lvlJc w:val="left"/>
      <w:pPr>
        <w:ind w:left="4320" w:hanging="360"/>
      </w:pPr>
      <w:rPr>
        <w:rFonts w:ascii="Calibri" w:eastAsia="Times New Roman" w:hAnsi="Calibri" w:cs="Times New Roman"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34"/>
  </w:num>
  <w:num w:numId="2">
    <w:abstractNumId w:val="33"/>
  </w:num>
  <w:num w:numId="3">
    <w:abstractNumId w:val="5"/>
  </w:num>
  <w:num w:numId="4">
    <w:abstractNumId w:val="35"/>
  </w:num>
  <w:num w:numId="5">
    <w:abstractNumId w:val="39"/>
  </w:num>
  <w:num w:numId="6">
    <w:abstractNumId w:val="27"/>
  </w:num>
  <w:num w:numId="7">
    <w:abstractNumId w:val="17"/>
  </w:num>
  <w:num w:numId="8">
    <w:abstractNumId w:val="11"/>
  </w:num>
  <w:num w:numId="9">
    <w:abstractNumId w:val="19"/>
  </w:num>
  <w:num w:numId="10">
    <w:abstractNumId w:val="24"/>
  </w:num>
  <w:num w:numId="11">
    <w:abstractNumId w:val="18"/>
  </w:num>
  <w:num w:numId="12">
    <w:abstractNumId w:val="31"/>
  </w:num>
  <w:num w:numId="13">
    <w:abstractNumId w:val="2"/>
  </w:num>
  <w:num w:numId="14">
    <w:abstractNumId w:val="22"/>
  </w:num>
  <w:num w:numId="15">
    <w:abstractNumId w:val="16"/>
  </w:num>
  <w:num w:numId="16">
    <w:abstractNumId w:val="13"/>
  </w:num>
  <w:num w:numId="17">
    <w:abstractNumId w:val="25"/>
  </w:num>
  <w:num w:numId="18">
    <w:abstractNumId w:val="29"/>
  </w:num>
  <w:num w:numId="19">
    <w:abstractNumId w:val="26"/>
  </w:num>
  <w:num w:numId="20">
    <w:abstractNumId w:val="38"/>
  </w:num>
  <w:num w:numId="21">
    <w:abstractNumId w:val="30"/>
  </w:num>
  <w:num w:numId="22">
    <w:abstractNumId w:val="4"/>
  </w:num>
  <w:num w:numId="23">
    <w:abstractNumId w:val="6"/>
  </w:num>
  <w:num w:numId="24">
    <w:abstractNumId w:val="0"/>
  </w:num>
  <w:num w:numId="25">
    <w:abstractNumId w:val="32"/>
  </w:num>
  <w:num w:numId="26">
    <w:abstractNumId w:val="10"/>
  </w:num>
  <w:num w:numId="27">
    <w:abstractNumId w:val="12"/>
  </w:num>
  <w:num w:numId="28">
    <w:abstractNumId w:val="1"/>
  </w:num>
  <w:num w:numId="29">
    <w:abstractNumId w:val="37"/>
  </w:num>
  <w:num w:numId="30">
    <w:abstractNumId w:val="9"/>
  </w:num>
  <w:num w:numId="31">
    <w:abstractNumId w:val="20"/>
  </w:num>
  <w:num w:numId="32">
    <w:abstractNumId w:val="15"/>
  </w:num>
  <w:num w:numId="33">
    <w:abstractNumId w:val="36"/>
  </w:num>
  <w:num w:numId="34">
    <w:abstractNumId w:val="23"/>
  </w:num>
  <w:num w:numId="35">
    <w:abstractNumId w:val="28"/>
  </w:num>
  <w:num w:numId="36">
    <w:abstractNumId w:val="7"/>
  </w:num>
  <w:num w:numId="37">
    <w:abstractNumId w:val="8"/>
  </w:num>
  <w:num w:numId="38">
    <w:abstractNumId w:val="2"/>
    <w:lvlOverride w:ilvl="4">
      <w:lvl w:ilvl="4">
        <w:start w:val="1"/>
        <w:numFmt w:val="decimal"/>
        <w:pStyle w:val="Heading5"/>
        <w:lvlText w:val="%1.%2.%3.%4.%5."/>
        <w:lvlJc w:val="left"/>
        <w:pPr>
          <w:ind w:left="2232" w:hanging="792"/>
        </w:pPr>
        <w:rPr>
          <w:rFonts w:hint="default"/>
        </w:rPr>
      </w:lvl>
    </w:lvlOverride>
    <w:lvlOverride w:ilvl="5">
      <w:lvl w:ilvl="5">
        <w:start w:val="1"/>
        <w:numFmt w:val="decimal"/>
        <w:pStyle w:val="Heading6"/>
        <w:lvlText w:val="%1.%2.%3.%4.%5.%6."/>
        <w:lvlJc w:val="left"/>
        <w:pPr>
          <w:ind w:left="2736" w:hanging="936"/>
        </w:pPr>
        <w:rPr>
          <w:rFonts w:hint="default"/>
        </w:rPr>
      </w:lvl>
    </w:lvlOverride>
  </w:num>
  <w:num w:numId="39">
    <w:abstractNumId w:val="21"/>
  </w:num>
  <w:num w:numId="40">
    <w:abstractNumId w:val="14"/>
  </w:num>
  <w:num w:numId="41">
    <w:abstractNumId w:val="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removePersonalInformation/>
  <w:removeDateAndTime/>
  <w:hideSpellingErrors/>
  <w:hideGrammaticalErrors/>
  <w:activeWritingStyle w:appName="MSWord" w:lang="en-US" w:vendorID="64" w:dllVersion="131078" w:nlCheck="1" w:checkStyle="1"/>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Moves/>
  <w:doNotTrackFormatting/>
  <w:documentProtection w:formatting="1" w:enforcement="0"/>
  <w:defaultTabStop w:val="720"/>
  <w:clickAndTypeStyle w:val="capture"/>
  <w:drawingGridHorizontalSpacing w:val="115"/>
  <w:drawingGridVerticalSpacing w:val="187"/>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33B64"/>
    <w:rsid w:val="000002C7"/>
    <w:rsid w:val="000030BC"/>
    <w:rsid w:val="000058B6"/>
    <w:rsid w:val="000059BA"/>
    <w:rsid w:val="000063A7"/>
    <w:rsid w:val="0000675B"/>
    <w:rsid w:val="00006DB8"/>
    <w:rsid w:val="00007B9F"/>
    <w:rsid w:val="00007F88"/>
    <w:rsid w:val="00010105"/>
    <w:rsid w:val="00010140"/>
    <w:rsid w:val="000114B6"/>
    <w:rsid w:val="00011EE6"/>
    <w:rsid w:val="0001226E"/>
    <w:rsid w:val="00015AC2"/>
    <w:rsid w:val="00015B83"/>
    <w:rsid w:val="00015CBD"/>
    <w:rsid w:val="00016341"/>
    <w:rsid w:val="000171DA"/>
    <w:rsid w:val="00021EC0"/>
    <w:rsid w:val="000239AE"/>
    <w:rsid w:val="0002576A"/>
    <w:rsid w:val="000263BB"/>
    <w:rsid w:val="00030725"/>
    <w:rsid w:val="00030C06"/>
    <w:rsid w:val="00031590"/>
    <w:rsid w:val="00032705"/>
    <w:rsid w:val="00033B64"/>
    <w:rsid w:val="00033C4A"/>
    <w:rsid w:val="00036E7F"/>
    <w:rsid w:val="00037176"/>
    <w:rsid w:val="00040DCD"/>
    <w:rsid w:val="0004636C"/>
    <w:rsid w:val="00047428"/>
    <w:rsid w:val="000512B6"/>
    <w:rsid w:val="00051BC7"/>
    <w:rsid w:val="00051F31"/>
    <w:rsid w:val="00052946"/>
    <w:rsid w:val="000548D8"/>
    <w:rsid w:val="0005526E"/>
    <w:rsid w:val="00055BE5"/>
    <w:rsid w:val="00060DDA"/>
    <w:rsid w:val="0006125C"/>
    <w:rsid w:val="000614A6"/>
    <w:rsid w:val="000619A2"/>
    <w:rsid w:val="00061CEE"/>
    <w:rsid w:val="00061ECF"/>
    <w:rsid w:val="00062A6F"/>
    <w:rsid w:val="00064481"/>
    <w:rsid w:val="00064BC6"/>
    <w:rsid w:val="00067C0A"/>
    <w:rsid w:val="00071609"/>
    <w:rsid w:val="00072A6C"/>
    <w:rsid w:val="0007778C"/>
    <w:rsid w:val="00077875"/>
    <w:rsid w:val="00077F36"/>
    <w:rsid w:val="00080AFB"/>
    <w:rsid w:val="000830D3"/>
    <w:rsid w:val="00086A3C"/>
    <w:rsid w:val="00086D68"/>
    <w:rsid w:val="00086E28"/>
    <w:rsid w:val="00087D22"/>
    <w:rsid w:val="000912AC"/>
    <w:rsid w:val="0009184E"/>
    <w:rsid w:val="000928CB"/>
    <w:rsid w:val="00094ABC"/>
    <w:rsid w:val="00095CB9"/>
    <w:rsid w:val="000963D9"/>
    <w:rsid w:val="000977E1"/>
    <w:rsid w:val="00097801"/>
    <w:rsid w:val="000A5867"/>
    <w:rsid w:val="000A6AFB"/>
    <w:rsid w:val="000B23F8"/>
    <w:rsid w:val="000B2947"/>
    <w:rsid w:val="000B3125"/>
    <w:rsid w:val="000B3899"/>
    <w:rsid w:val="000B4F52"/>
    <w:rsid w:val="000B5DB4"/>
    <w:rsid w:val="000C00A4"/>
    <w:rsid w:val="000C0394"/>
    <w:rsid w:val="000C14C1"/>
    <w:rsid w:val="000C2A58"/>
    <w:rsid w:val="000C3E41"/>
    <w:rsid w:val="000C711D"/>
    <w:rsid w:val="000C7DCB"/>
    <w:rsid w:val="000D1919"/>
    <w:rsid w:val="000D2A67"/>
    <w:rsid w:val="000D4A9C"/>
    <w:rsid w:val="000E1DF1"/>
    <w:rsid w:val="000E1E60"/>
    <w:rsid w:val="000E3F48"/>
    <w:rsid w:val="000E5476"/>
    <w:rsid w:val="000F3438"/>
    <w:rsid w:val="000F3880"/>
    <w:rsid w:val="000F41E8"/>
    <w:rsid w:val="000F6457"/>
    <w:rsid w:val="000F6FD3"/>
    <w:rsid w:val="00101B1F"/>
    <w:rsid w:val="0010320F"/>
    <w:rsid w:val="00103D42"/>
    <w:rsid w:val="00104399"/>
    <w:rsid w:val="001046AA"/>
    <w:rsid w:val="001048FA"/>
    <w:rsid w:val="001058A0"/>
    <w:rsid w:val="0010664C"/>
    <w:rsid w:val="00107971"/>
    <w:rsid w:val="0011027C"/>
    <w:rsid w:val="00110D46"/>
    <w:rsid w:val="00112C5A"/>
    <w:rsid w:val="00113568"/>
    <w:rsid w:val="001204E3"/>
    <w:rsid w:val="0012060D"/>
    <w:rsid w:val="0012127D"/>
    <w:rsid w:val="00122570"/>
    <w:rsid w:val="00124B8B"/>
    <w:rsid w:val="001258E0"/>
    <w:rsid w:val="00126AD2"/>
    <w:rsid w:val="00133422"/>
    <w:rsid w:val="00143B2F"/>
    <w:rsid w:val="00144983"/>
    <w:rsid w:val="001462E5"/>
    <w:rsid w:val="00146F91"/>
    <w:rsid w:val="0014775B"/>
    <w:rsid w:val="00151087"/>
    <w:rsid w:val="00152725"/>
    <w:rsid w:val="001550EC"/>
    <w:rsid w:val="00155BFE"/>
    <w:rsid w:val="0015680B"/>
    <w:rsid w:val="001574A4"/>
    <w:rsid w:val="00160824"/>
    <w:rsid w:val="001608D9"/>
    <w:rsid w:val="00160E69"/>
    <w:rsid w:val="00160EC0"/>
    <w:rsid w:val="001613FC"/>
    <w:rsid w:val="001615A5"/>
    <w:rsid w:val="00161ED8"/>
    <w:rsid w:val="001621F0"/>
    <w:rsid w:val="0016236E"/>
    <w:rsid w:val="001624C3"/>
    <w:rsid w:val="001645B5"/>
    <w:rsid w:val="00165AB8"/>
    <w:rsid w:val="00166821"/>
    <w:rsid w:val="00170E4B"/>
    <w:rsid w:val="00172D7F"/>
    <w:rsid w:val="00174A64"/>
    <w:rsid w:val="00174B04"/>
    <w:rsid w:val="00175C2D"/>
    <w:rsid w:val="00180235"/>
    <w:rsid w:val="001808EB"/>
    <w:rsid w:val="00180946"/>
    <w:rsid w:val="00181170"/>
    <w:rsid w:val="0018142B"/>
    <w:rsid w:val="00183A47"/>
    <w:rsid w:val="00185EE2"/>
    <w:rsid w:val="00186009"/>
    <w:rsid w:val="00190444"/>
    <w:rsid w:val="00192334"/>
    <w:rsid w:val="00193504"/>
    <w:rsid w:val="001941B2"/>
    <w:rsid w:val="0019537D"/>
    <w:rsid w:val="00196295"/>
    <w:rsid w:val="001976A8"/>
    <w:rsid w:val="001A1E37"/>
    <w:rsid w:val="001A3C5C"/>
    <w:rsid w:val="001A44B9"/>
    <w:rsid w:val="001A4835"/>
    <w:rsid w:val="001A49AC"/>
    <w:rsid w:val="001A562F"/>
    <w:rsid w:val="001A75D9"/>
    <w:rsid w:val="001A7B32"/>
    <w:rsid w:val="001B18B3"/>
    <w:rsid w:val="001B68BC"/>
    <w:rsid w:val="001C04BD"/>
    <w:rsid w:val="001C4C13"/>
    <w:rsid w:val="001C6D26"/>
    <w:rsid w:val="001C7D1E"/>
    <w:rsid w:val="001D3222"/>
    <w:rsid w:val="001D50DD"/>
    <w:rsid w:val="001D61EA"/>
    <w:rsid w:val="001D6650"/>
    <w:rsid w:val="001E044E"/>
    <w:rsid w:val="001E2B6C"/>
    <w:rsid w:val="001E4B39"/>
    <w:rsid w:val="001E76A6"/>
    <w:rsid w:val="001F1217"/>
    <w:rsid w:val="001F39C0"/>
    <w:rsid w:val="001F3FB8"/>
    <w:rsid w:val="001F4A24"/>
    <w:rsid w:val="001F7BAF"/>
    <w:rsid w:val="00201CF2"/>
    <w:rsid w:val="00201E75"/>
    <w:rsid w:val="00202185"/>
    <w:rsid w:val="00210591"/>
    <w:rsid w:val="00211C81"/>
    <w:rsid w:val="00211E31"/>
    <w:rsid w:val="00213382"/>
    <w:rsid w:val="002155A2"/>
    <w:rsid w:val="00216ED3"/>
    <w:rsid w:val="00217034"/>
    <w:rsid w:val="00222974"/>
    <w:rsid w:val="00223848"/>
    <w:rsid w:val="00224399"/>
    <w:rsid w:val="00225333"/>
    <w:rsid w:val="00225651"/>
    <w:rsid w:val="002263A0"/>
    <w:rsid w:val="002273CA"/>
    <w:rsid w:val="00231715"/>
    <w:rsid w:val="00232214"/>
    <w:rsid w:val="00233E4D"/>
    <w:rsid w:val="00234035"/>
    <w:rsid w:val="00234111"/>
    <w:rsid w:val="00235045"/>
    <w:rsid w:val="00241504"/>
    <w:rsid w:val="002447F1"/>
    <w:rsid w:val="00244ADD"/>
    <w:rsid w:val="0024724A"/>
    <w:rsid w:val="002474E2"/>
    <w:rsid w:val="0025071F"/>
    <w:rsid w:val="00250A4E"/>
    <w:rsid w:val="002517EB"/>
    <w:rsid w:val="00252BD5"/>
    <w:rsid w:val="00252E5E"/>
    <w:rsid w:val="00254AC6"/>
    <w:rsid w:val="002553F5"/>
    <w:rsid w:val="00256419"/>
    <w:rsid w:val="00256F04"/>
    <w:rsid w:val="00257D35"/>
    <w:rsid w:val="00265217"/>
    <w:rsid w:val="002663F7"/>
    <w:rsid w:val="00266D60"/>
    <w:rsid w:val="00267BC8"/>
    <w:rsid w:val="00273139"/>
    <w:rsid w:val="00274777"/>
    <w:rsid w:val="00275948"/>
    <w:rsid w:val="00275A11"/>
    <w:rsid w:val="0028049C"/>
    <w:rsid w:val="00280A53"/>
    <w:rsid w:val="00282EDE"/>
    <w:rsid w:val="00283641"/>
    <w:rsid w:val="00283AEC"/>
    <w:rsid w:val="00286625"/>
    <w:rsid w:val="00290FED"/>
    <w:rsid w:val="00292A32"/>
    <w:rsid w:val="00292B10"/>
    <w:rsid w:val="002933E4"/>
    <w:rsid w:val="002934EF"/>
    <w:rsid w:val="00293F67"/>
    <w:rsid w:val="00296ADB"/>
    <w:rsid w:val="002A0C8C"/>
    <w:rsid w:val="002A2EE5"/>
    <w:rsid w:val="002A4907"/>
    <w:rsid w:val="002B10EF"/>
    <w:rsid w:val="002B182E"/>
    <w:rsid w:val="002B27AA"/>
    <w:rsid w:val="002B2E72"/>
    <w:rsid w:val="002B5571"/>
    <w:rsid w:val="002B5690"/>
    <w:rsid w:val="002C4B39"/>
    <w:rsid w:val="002C5D42"/>
    <w:rsid w:val="002C6335"/>
    <w:rsid w:val="002D0C49"/>
    <w:rsid w:val="002D1B52"/>
    <w:rsid w:val="002D4724"/>
    <w:rsid w:val="002D5204"/>
    <w:rsid w:val="002D6C43"/>
    <w:rsid w:val="002D7BC4"/>
    <w:rsid w:val="002D7E2F"/>
    <w:rsid w:val="002E1D8C"/>
    <w:rsid w:val="002E2CDE"/>
    <w:rsid w:val="002E3419"/>
    <w:rsid w:val="002E3457"/>
    <w:rsid w:val="002E5101"/>
    <w:rsid w:val="002E55FD"/>
    <w:rsid w:val="002E623F"/>
    <w:rsid w:val="002E7133"/>
    <w:rsid w:val="002E751D"/>
    <w:rsid w:val="002F0076"/>
    <w:rsid w:val="002F039E"/>
    <w:rsid w:val="002F0CE7"/>
    <w:rsid w:val="002F4D8B"/>
    <w:rsid w:val="002F4E85"/>
    <w:rsid w:val="002F5410"/>
    <w:rsid w:val="00300A8F"/>
    <w:rsid w:val="00303850"/>
    <w:rsid w:val="00304C73"/>
    <w:rsid w:val="00304E5C"/>
    <w:rsid w:val="00307E08"/>
    <w:rsid w:val="00310FAA"/>
    <w:rsid w:val="003110DB"/>
    <w:rsid w:val="00314B90"/>
    <w:rsid w:val="00315B68"/>
    <w:rsid w:val="00316683"/>
    <w:rsid w:val="00316E3A"/>
    <w:rsid w:val="00317A39"/>
    <w:rsid w:val="00321D57"/>
    <w:rsid w:val="0032241E"/>
    <w:rsid w:val="003224BE"/>
    <w:rsid w:val="00323378"/>
    <w:rsid w:val="003241CE"/>
    <w:rsid w:val="00325685"/>
    <w:rsid w:val="00326966"/>
    <w:rsid w:val="00327627"/>
    <w:rsid w:val="0032775A"/>
    <w:rsid w:val="003305DC"/>
    <w:rsid w:val="00330BCD"/>
    <w:rsid w:val="00331E2C"/>
    <w:rsid w:val="00333AE8"/>
    <w:rsid w:val="00340276"/>
    <w:rsid w:val="003405F3"/>
    <w:rsid w:val="00340AB3"/>
    <w:rsid w:val="003417C9"/>
    <w:rsid w:val="00342E0C"/>
    <w:rsid w:val="00343224"/>
    <w:rsid w:val="00343331"/>
    <w:rsid w:val="003457E4"/>
    <w:rsid w:val="00346959"/>
    <w:rsid w:val="00353152"/>
    <w:rsid w:val="003541E8"/>
    <w:rsid w:val="0035464D"/>
    <w:rsid w:val="00355666"/>
    <w:rsid w:val="003565ED"/>
    <w:rsid w:val="003622F7"/>
    <w:rsid w:val="003649E2"/>
    <w:rsid w:val="00372700"/>
    <w:rsid w:val="00372F2A"/>
    <w:rsid w:val="00372F6F"/>
    <w:rsid w:val="0037487D"/>
    <w:rsid w:val="00376804"/>
    <w:rsid w:val="00376DD4"/>
    <w:rsid w:val="003776E1"/>
    <w:rsid w:val="00384069"/>
    <w:rsid w:val="00386C8C"/>
    <w:rsid w:val="00387239"/>
    <w:rsid w:val="00387344"/>
    <w:rsid w:val="00387FEF"/>
    <w:rsid w:val="00392B05"/>
    <w:rsid w:val="00397C5F"/>
    <w:rsid w:val="003A1672"/>
    <w:rsid w:val="003A2AEA"/>
    <w:rsid w:val="003A3A65"/>
    <w:rsid w:val="003A7E62"/>
    <w:rsid w:val="003B1F6C"/>
    <w:rsid w:val="003B64A7"/>
    <w:rsid w:val="003C1881"/>
    <w:rsid w:val="003C207C"/>
    <w:rsid w:val="003C2662"/>
    <w:rsid w:val="003C51AE"/>
    <w:rsid w:val="003C7B01"/>
    <w:rsid w:val="003D34F4"/>
    <w:rsid w:val="003D4178"/>
    <w:rsid w:val="003D442A"/>
    <w:rsid w:val="003D59EF"/>
    <w:rsid w:val="003D707B"/>
    <w:rsid w:val="003D7EA1"/>
    <w:rsid w:val="003E1F9E"/>
    <w:rsid w:val="003E3055"/>
    <w:rsid w:val="003E7CAC"/>
    <w:rsid w:val="003F30DB"/>
    <w:rsid w:val="003F4789"/>
    <w:rsid w:val="003F7713"/>
    <w:rsid w:val="004000CD"/>
    <w:rsid w:val="0040036C"/>
    <w:rsid w:val="00403739"/>
    <w:rsid w:val="004101F6"/>
    <w:rsid w:val="00411878"/>
    <w:rsid w:val="004145D9"/>
    <w:rsid w:val="00416A8F"/>
    <w:rsid w:val="00416B5A"/>
    <w:rsid w:val="00416D52"/>
    <w:rsid w:val="00421762"/>
    <w:rsid w:val="00423003"/>
    <w:rsid w:val="00423A58"/>
    <w:rsid w:val="00423C76"/>
    <w:rsid w:val="0043071B"/>
    <w:rsid w:val="004337B7"/>
    <w:rsid w:val="00433816"/>
    <w:rsid w:val="0043465F"/>
    <w:rsid w:val="00435B43"/>
    <w:rsid w:val="00436F41"/>
    <w:rsid w:val="00440A78"/>
    <w:rsid w:val="00442F7B"/>
    <w:rsid w:val="00445BF7"/>
    <w:rsid w:val="004504F0"/>
    <w:rsid w:val="00450727"/>
    <w:rsid w:val="00451181"/>
    <w:rsid w:val="00452DB6"/>
    <w:rsid w:val="00456953"/>
    <w:rsid w:val="00456ED3"/>
    <w:rsid w:val="00460E18"/>
    <w:rsid w:val="00462EF3"/>
    <w:rsid w:val="00467F6F"/>
    <w:rsid w:val="00471674"/>
    <w:rsid w:val="00471C32"/>
    <w:rsid w:val="00472928"/>
    <w:rsid w:val="0047411F"/>
    <w:rsid w:val="00474BBC"/>
    <w:rsid w:val="0048016C"/>
    <w:rsid w:val="00482656"/>
    <w:rsid w:val="00483137"/>
    <w:rsid w:val="0048455F"/>
    <w:rsid w:val="00486964"/>
    <w:rsid w:val="00487001"/>
    <w:rsid w:val="004878A7"/>
    <w:rsid w:val="00490A94"/>
    <w:rsid w:val="004920DB"/>
    <w:rsid w:val="004929C8"/>
    <w:rsid w:val="00494986"/>
    <w:rsid w:val="0049594C"/>
    <w:rsid w:val="00495C04"/>
    <w:rsid w:val="0049619D"/>
    <w:rsid w:val="00496203"/>
    <w:rsid w:val="00496B99"/>
    <w:rsid w:val="00497730"/>
    <w:rsid w:val="004A177E"/>
    <w:rsid w:val="004A28E1"/>
    <w:rsid w:val="004A4217"/>
    <w:rsid w:val="004A4983"/>
    <w:rsid w:val="004A61B4"/>
    <w:rsid w:val="004A7E50"/>
    <w:rsid w:val="004B1CF8"/>
    <w:rsid w:val="004B3A53"/>
    <w:rsid w:val="004B3DE8"/>
    <w:rsid w:val="004B4C9D"/>
    <w:rsid w:val="004B4EFB"/>
    <w:rsid w:val="004B515D"/>
    <w:rsid w:val="004B64EC"/>
    <w:rsid w:val="004B7A9B"/>
    <w:rsid w:val="004C509E"/>
    <w:rsid w:val="004C68A2"/>
    <w:rsid w:val="004C69B2"/>
    <w:rsid w:val="004D094C"/>
    <w:rsid w:val="004D1F3B"/>
    <w:rsid w:val="004D3806"/>
    <w:rsid w:val="004D3CB7"/>
    <w:rsid w:val="004D3FB6"/>
    <w:rsid w:val="004D42BA"/>
    <w:rsid w:val="004D5BD4"/>
    <w:rsid w:val="004D5C8F"/>
    <w:rsid w:val="004D5CD2"/>
    <w:rsid w:val="004D6F69"/>
    <w:rsid w:val="004E341E"/>
    <w:rsid w:val="004E698E"/>
    <w:rsid w:val="004F0FB3"/>
    <w:rsid w:val="004F1BBF"/>
    <w:rsid w:val="004F1CA9"/>
    <w:rsid w:val="004F3A80"/>
    <w:rsid w:val="004F3BB0"/>
    <w:rsid w:val="004F6FB2"/>
    <w:rsid w:val="004F7A0E"/>
    <w:rsid w:val="004F7EC9"/>
    <w:rsid w:val="005009E2"/>
    <w:rsid w:val="0050439D"/>
    <w:rsid w:val="00504BC1"/>
    <w:rsid w:val="0050659A"/>
    <w:rsid w:val="00506DBE"/>
    <w:rsid w:val="005100F6"/>
    <w:rsid w:val="00510914"/>
    <w:rsid w:val="00510F6C"/>
    <w:rsid w:val="00511BCB"/>
    <w:rsid w:val="00512831"/>
    <w:rsid w:val="00512E1D"/>
    <w:rsid w:val="00515F2A"/>
    <w:rsid w:val="005162A9"/>
    <w:rsid w:val="005178C8"/>
    <w:rsid w:val="00520561"/>
    <w:rsid w:val="00520C3D"/>
    <w:rsid w:val="005221A8"/>
    <w:rsid w:val="005256CE"/>
    <w:rsid w:val="00526756"/>
    <w:rsid w:val="00526930"/>
    <w:rsid w:val="00527B5C"/>
    <w:rsid w:val="0053083E"/>
    <w:rsid w:val="00530D34"/>
    <w:rsid w:val="00531CD9"/>
    <w:rsid w:val="005327F9"/>
    <w:rsid w:val="00532B92"/>
    <w:rsid w:val="00532E1F"/>
    <w:rsid w:val="005330CC"/>
    <w:rsid w:val="00534577"/>
    <w:rsid w:val="00536133"/>
    <w:rsid w:val="005371D2"/>
    <w:rsid w:val="00542C96"/>
    <w:rsid w:val="00543E06"/>
    <w:rsid w:val="0055148B"/>
    <w:rsid w:val="00552150"/>
    <w:rsid w:val="00554B8F"/>
    <w:rsid w:val="00556190"/>
    <w:rsid w:val="005562F0"/>
    <w:rsid w:val="00560721"/>
    <w:rsid w:val="00562E11"/>
    <w:rsid w:val="005647C7"/>
    <w:rsid w:val="0056522A"/>
    <w:rsid w:val="00565AD3"/>
    <w:rsid w:val="00566D6A"/>
    <w:rsid w:val="00567855"/>
    <w:rsid w:val="005754C8"/>
    <w:rsid w:val="00575CFA"/>
    <w:rsid w:val="00576377"/>
    <w:rsid w:val="00577B5B"/>
    <w:rsid w:val="00580806"/>
    <w:rsid w:val="00581324"/>
    <w:rsid w:val="00582779"/>
    <w:rsid w:val="0058331D"/>
    <w:rsid w:val="005837B6"/>
    <w:rsid w:val="005840E5"/>
    <w:rsid w:val="00584F2F"/>
    <w:rsid w:val="00585881"/>
    <w:rsid w:val="00586A6B"/>
    <w:rsid w:val="00586C1A"/>
    <w:rsid w:val="005876F9"/>
    <w:rsid w:val="005923D2"/>
    <w:rsid w:val="00594383"/>
    <w:rsid w:val="005A1C16"/>
    <w:rsid w:val="005A3DAD"/>
    <w:rsid w:val="005A5C85"/>
    <w:rsid w:val="005A722B"/>
    <w:rsid w:val="005B4D58"/>
    <w:rsid w:val="005B6E23"/>
    <w:rsid w:val="005B6E70"/>
    <w:rsid w:val="005B7CDD"/>
    <w:rsid w:val="005C300C"/>
    <w:rsid w:val="005C305F"/>
    <w:rsid w:val="005C3359"/>
    <w:rsid w:val="005C4A77"/>
    <w:rsid w:val="005D18C5"/>
    <w:rsid w:val="005D1A3B"/>
    <w:rsid w:val="005D3B22"/>
    <w:rsid w:val="005D48EB"/>
    <w:rsid w:val="005D5209"/>
    <w:rsid w:val="005D5CB2"/>
    <w:rsid w:val="005D6217"/>
    <w:rsid w:val="005D6CAF"/>
    <w:rsid w:val="005E03E6"/>
    <w:rsid w:val="005E2AF9"/>
    <w:rsid w:val="005E4221"/>
    <w:rsid w:val="005E4A78"/>
    <w:rsid w:val="005E5F81"/>
    <w:rsid w:val="005E656E"/>
    <w:rsid w:val="005E6914"/>
    <w:rsid w:val="005E6AEF"/>
    <w:rsid w:val="005E7923"/>
    <w:rsid w:val="005F3D5A"/>
    <w:rsid w:val="005F4724"/>
    <w:rsid w:val="005F66FC"/>
    <w:rsid w:val="00600235"/>
    <w:rsid w:val="00606108"/>
    <w:rsid w:val="00606743"/>
    <w:rsid w:val="00610332"/>
    <w:rsid w:val="0061234E"/>
    <w:rsid w:val="00612D0A"/>
    <w:rsid w:val="006133E9"/>
    <w:rsid w:val="00614A5E"/>
    <w:rsid w:val="0061691B"/>
    <w:rsid w:val="00616BF1"/>
    <w:rsid w:val="00617B7F"/>
    <w:rsid w:val="00620BFA"/>
    <w:rsid w:val="00621A21"/>
    <w:rsid w:val="00621E15"/>
    <w:rsid w:val="006244C7"/>
    <w:rsid w:val="00625FBB"/>
    <w:rsid w:val="00630645"/>
    <w:rsid w:val="006320D4"/>
    <w:rsid w:val="00632B8A"/>
    <w:rsid w:val="00634243"/>
    <w:rsid w:val="00642113"/>
    <w:rsid w:val="00642849"/>
    <w:rsid w:val="006444E4"/>
    <w:rsid w:val="0064769E"/>
    <w:rsid w:val="00647B03"/>
    <w:rsid w:val="00650000"/>
    <w:rsid w:val="00650B5B"/>
    <w:rsid w:val="00653908"/>
    <w:rsid w:val="0065443F"/>
    <w:rsid w:val="006601F1"/>
    <w:rsid w:val="0066022A"/>
    <w:rsid w:val="00660615"/>
    <w:rsid w:val="00661A52"/>
    <w:rsid w:val="006627D1"/>
    <w:rsid w:val="00663B92"/>
    <w:rsid w:val="006640DF"/>
    <w:rsid w:val="0066538B"/>
    <w:rsid w:val="00665B2A"/>
    <w:rsid w:val="00665BF6"/>
    <w:rsid w:val="006663F7"/>
    <w:rsid w:val="006670D2"/>
    <w:rsid w:val="00667E47"/>
    <w:rsid w:val="006728A6"/>
    <w:rsid w:val="00672EC3"/>
    <w:rsid w:val="00673A6A"/>
    <w:rsid w:val="00674D7D"/>
    <w:rsid w:val="00677451"/>
    <w:rsid w:val="00677695"/>
    <w:rsid w:val="00680463"/>
    <w:rsid w:val="00680563"/>
    <w:rsid w:val="0068291B"/>
    <w:rsid w:val="00682FFE"/>
    <w:rsid w:val="00684C74"/>
    <w:rsid w:val="00686C1D"/>
    <w:rsid w:val="0068763C"/>
    <w:rsid w:val="00687B52"/>
    <w:rsid w:val="00691431"/>
    <w:rsid w:val="00693B1E"/>
    <w:rsid w:val="00694CFE"/>
    <w:rsid w:val="00696540"/>
    <w:rsid w:val="006970CF"/>
    <w:rsid w:val="0069732A"/>
    <w:rsid w:val="006977B4"/>
    <w:rsid w:val="006A070D"/>
    <w:rsid w:val="006A0FC5"/>
    <w:rsid w:val="006A1736"/>
    <w:rsid w:val="006A20A1"/>
    <w:rsid w:val="006A60E5"/>
    <w:rsid w:val="006A6AAE"/>
    <w:rsid w:val="006A7603"/>
    <w:rsid w:val="006B0116"/>
    <w:rsid w:val="006B044E"/>
    <w:rsid w:val="006B1D25"/>
    <w:rsid w:val="006B4B74"/>
    <w:rsid w:val="006B59B7"/>
    <w:rsid w:val="006B6564"/>
    <w:rsid w:val="006C2FDB"/>
    <w:rsid w:val="006C74F4"/>
    <w:rsid w:val="006C7ACD"/>
    <w:rsid w:val="006C7C6F"/>
    <w:rsid w:val="006D0E7C"/>
    <w:rsid w:val="006D1BBA"/>
    <w:rsid w:val="006D3F1E"/>
    <w:rsid w:val="006D4142"/>
    <w:rsid w:val="006D456A"/>
    <w:rsid w:val="006D493E"/>
    <w:rsid w:val="006D68DA"/>
    <w:rsid w:val="006E206D"/>
    <w:rsid w:val="006E32E0"/>
    <w:rsid w:val="006E5523"/>
    <w:rsid w:val="006E75D9"/>
    <w:rsid w:val="006F05FB"/>
    <w:rsid w:val="006F2B85"/>
    <w:rsid w:val="006F6292"/>
    <w:rsid w:val="006F6D65"/>
    <w:rsid w:val="006F6F6C"/>
    <w:rsid w:val="00700CDF"/>
    <w:rsid w:val="00703AEC"/>
    <w:rsid w:val="007054B9"/>
    <w:rsid w:val="00711ED9"/>
    <w:rsid w:val="00714730"/>
    <w:rsid w:val="00715932"/>
    <w:rsid w:val="00715F75"/>
    <w:rsid w:val="0071621B"/>
    <w:rsid w:val="007222E0"/>
    <w:rsid w:val="007238FF"/>
    <w:rsid w:val="0072569B"/>
    <w:rsid w:val="00725C30"/>
    <w:rsid w:val="00725E20"/>
    <w:rsid w:val="0073078F"/>
    <w:rsid w:val="007314CF"/>
    <w:rsid w:val="007316E5"/>
    <w:rsid w:val="007354BF"/>
    <w:rsid w:val="00735D44"/>
    <w:rsid w:val="00736B0D"/>
    <w:rsid w:val="00736B9B"/>
    <w:rsid w:val="00742D4B"/>
    <w:rsid w:val="00743BB3"/>
    <w:rsid w:val="007444B7"/>
    <w:rsid w:val="00744F0F"/>
    <w:rsid w:val="007470FA"/>
    <w:rsid w:val="00747E7F"/>
    <w:rsid w:val="00750FDE"/>
    <w:rsid w:val="0075253B"/>
    <w:rsid w:val="007537E2"/>
    <w:rsid w:val="00753ADB"/>
    <w:rsid w:val="00753B0D"/>
    <w:rsid w:val="007553F0"/>
    <w:rsid w:val="00756E22"/>
    <w:rsid w:val="0075778E"/>
    <w:rsid w:val="00760C1E"/>
    <w:rsid w:val="00761EB2"/>
    <w:rsid w:val="00762610"/>
    <w:rsid w:val="00762B56"/>
    <w:rsid w:val="00763DBB"/>
    <w:rsid w:val="007654AB"/>
    <w:rsid w:val="00765E89"/>
    <w:rsid w:val="00767528"/>
    <w:rsid w:val="00773DFE"/>
    <w:rsid w:val="00774277"/>
    <w:rsid w:val="00775DBD"/>
    <w:rsid w:val="00777CD5"/>
    <w:rsid w:val="007809A2"/>
    <w:rsid w:val="00781144"/>
    <w:rsid w:val="00781347"/>
    <w:rsid w:val="00781F96"/>
    <w:rsid w:val="007864FA"/>
    <w:rsid w:val="0078769E"/>
    <w:rsid w:val="00787DCE"/>
    <w:rsid w:val="007926DE"/>
    <w:rsid w:val="00793809"/>
    <w:rsid w:val="00793A85"/>
    <w:rsid w:val="00794AE9"/>
    <w:rsid w:val="00794C19"/>
    <w:rsid w:val="00796D63"/>
    <w:rsid w:val="00797083"/>
    <w:rsid w:val="007A2298"/>
    <w:rsid w:val="007A2D81"/>
    <w:rsid w:val="007A39CC"/>
    <w:rsid w:val="007A3A58"/>
    <w:rsid w:val="007A45C5"/>
    <w:rsid w:val="007A6696"/>
    <w:rsid w:val="007A6AA3"/>
    <w:rsid w:val="007A76CF"/>
    <w:rsid w:val="007B11F8"/>
    <w:rsid w:val="007B38E1"/>
    <w:rsid w:val="007B3D18"/>
    <w:rsid w:val="007B5233"/>
    <w:rsid w:val="007B6451"/>
    <w:rsid w:val="007B65D7"/>
    <w:rsid w:val="007C0125"/>
    <w:rsid w:val="007C056B"/>
    <w:rsid w:val="007C1E04"/>
    <w:rsid w:val="007C2637"/>
    <w:rsid w:val="007C365A"/>
    <w:rsid w:val="007E0400"/>
    <w:rsid w:val="007E05D4"/>
    <w:rsid w:val="007E12DE"/>
    <w:rsid w:val="007E3481"/>
    <w:rsid w:val="007E3EB7"/>
    <w:rsid w:val="007E4370"/>
    <w:rsid w:val="007E5FF4"/>
    <w:rsid w:val="007F2820"/>
    <w:rsid w:val="007F3AF7"/>
    <w:rsid w:val="007F4076"/>
    <w:rsid w:val="007F64D1"/>
    <w:rsid w:val="007F767C"/>
    <w:rsid w:val="007F7880"/>
    <w:rsid w:val="00801B32"/>
    <w:rsid w:val="008029BC"/>
    <w:rsid w:val="008052C3"/>
    <w:rsid w:val="00805927"/>
    <w:rsid w:val="00806E2E"/>
    <w:rsid w:val="00810410"/>
    <w:rsid w:val="00810C63"/>
    <w:rsid w:val="00811661"/>
    <w:rsid w:val="008170E7"/>
    <w:rsid w:val="00820296"/>
    <w:rsid w:val="00821FD9"/>
    <w:rsid w:val="00822C4A"/>
    <w:rsid w:val="008241A1"/>
    <w:rsid w:val="00825350"/>
    <w:rsid w:val="008308C2"/>
    <w:rsid w:val="008308EF"/>
    <w:rsid w:val="0083355F"/>
    <w:rsid w:val="00844290"/>
    <w:rsid w:val="00845BB9"/>
    <w:rsid w:val="00846121"/>
    <w:rsid w:val="00847214"/>
    <w:rsid w:val="008474CA"/>
    <w:rsid w:val="008508B9"/>
    <w:rsid w:val="00851812"/>
    <w:rsid w:val="00851DE6"/>
    <w:rsid w:val="008534CA"/>
    <w:rsid w:val="0085364A"/>
    <w:rsid w:val="00856A08"/>
    <w:rsid w:val="00856CA4"/>
    <w:rsid w:val="00856D28"/>
    <w:rsid w:val="00861D88"/>
    <w:rsid w:val="008635D4"/>
    <w:rsid w:val="00863B21"/>
    <w:rsid w:val="00865C08"/>
    <w:rsid w:val="008702DB"/>
    <w:rsid w:val="00871E3C"/>
    <w:rsid w:val="00873EB0"/>
    <w:rsid w:val="0087635E"/>
    <w:rsid w:val="008763F9"/>
    <w:rsid w:val="00876F7F"/>
    <w:rsid w:val="0088044F"/>
    <w:rsid w:val="0088076B"/>
    <w:rsid w:val="00880C3D"/>
    <w:rsid w:val="00881FA2"/>
    <w:rsid w:val="008831EB"/>
    <w:rsid w:val="008847F0"/>
    <w:rsid w:val="00886638"/>
    <w:rsid w:val="00887D77"/>
    <w:rsid w:val="0089245D"/>
    <w:rsid w:val="00895D6B"/>
    <w:rsid w:val="00896E12"/>
    <w:rsid w:val="008A0A5B"/>
    <w:rsid w:val="008A1731"/>
    <w:rsid w:val="008A2B67"/>
    <w:rsid w:val="008A2FD7"/>
    <w:rsid w:val="008A335F"/>
    <w:rsid w:val="008A3D94"/>
    <w:rsid w:val="008A4AE4"/>
    <w:rsid w:val="008A5B75"/>
    <w:rsid w:val="008A60E8"/>
    <w:rsid w:val="008A6DFD"/>
    <w:rsid w:val="008A783A"/>
    <w:rsid w:val="008B1548"/>
    <w:rsid w:val="008B3D20"/>
    <w:rsid w:val="008B3E27"/>
    <w:rsid w:val="008B47E1"/>
    <w:rsid w:val="008B4DE0"/>
    <w:rsid w:val="008C2304"/>
    <w:rsid w:val="008C4576"/>
    <w:rsid w:val="008D0221"/>
    <w:rsid w:val="008D191D"/>
    <w:rsid w:val="008D3287"/>
    <w:rsid w:val="008D6B56"/>
    <w:rsid w:val="008D77C5"/>
    <w:rsid w:val="008E00FB"/>
    <w:rsid w:val="008E27DA"/>
    <w:rsid w:val="008E388B"/>
    <w:rsid w:val="008E3EF4"/>
    <w:rsid w:val="008E661A"/>
    <w:rsid w:val="008E66FA"/>
    <w:rsid w:val="008E6954"/>
    <w:rsid w:val="008E6ACF"/>
    <w:rsid w:val="008F1E84"/>
    <w:rsid w:val="008F298E"/>
    <w:rsid w:val="008F3A82"/>
    <w:rsid w:val="008F43AA"/>
    <w:rsid w:val="009011D4"/>
    <w:rsid w:val="00901D12"/>
    <w:rsid w:val="00903D9C"/>
    <w:rsid w:val="00904D79"/>
    <w:rsid w:val="00904E7F"/>
    <w:rsid w:val="00906711"/>
    <w:rsid w:val="009071B9"/>
    <w:rsid w:val="00910056"/>
    <w:rsid w:val="00910473"/>
    <w:rsid w:val="009114DE"/>
    <w:rsid w:val="009118C4"/>
    <w:rsid w:val="00911B42"/>
    <w:rsid w:val="00912533"/>
    <w:rsid w:val="00912C35"/>
    <w:rsid w:val="00916F46"/>
    <w:rsid w:val="00920771"/>
    <w:rsid w:val="00921B02"/>
    <w:rsid w:val="00922D53"/>
    <w:rsid w:val="00922EBD"/>
    <w:rsid w:val="00923C04"/>
    <w:rsid w:val="009270D5"/>
    <w:rsid w:val="00927C69"/>
    <w:rsid w:val="00927C6C"/>
    <w:rsid w:val="00930081"/>
    <w:rsid w:val="0094196D"/>
    <w:rsid w:val="00942680"/>
    <w:rsid w:val="009428E3"/>
    <w:rsid w:val="009430C1"/>
    <w:rsid w:val="00944167"/>
    <w:rsid w:val="009453C1"/>
    <w:rsid w:val="00946D20"/>
    <w:rsid w:val="009478C0"/>
    <w:rsid w:val="00947AE3"/>
    <w:rsid w:val="0095133D"/>
    <w:rsid w:val="009544EF"/>
    <w:rsid w:val="00955785"/>
    <w:rsid w:val="00955EDC"/>
    <w:rsid w:val="009618C8"/>
    <w:rsid w:val="00961FED"/>
    <w:rsid w:val="009656B2"/>
    <w:rsid w:val="00966B39"/>
    <w:rsid w:val="00967C1C"/>
    <w:rsid w:val="00967EF0"/>
    <w:rsid w:val="00971278"/>
    <w:rsid w:val="009729A8"/>
    <w:rsid w:val="009735E7"/>
    <w:rsid w:val="009763BD"/>
    <w:rsid w:val="00981509"/>
    <w:rsid w:val="00982E8E"/>
    <w:rsid w:val="009849F4"/>
    <w:rsid w:val="00984DA0"/>
    <w:rsid w:val="0098595B"/>
    <w:rsid w:val="0098670A"/>
    <w:rsid w:val="009904E7"/>
    <w:rsid w:val="009908AC"/>
    <w:rsid w:val="009908DF"/>
    <w:rsid w:val="009910E5"/>
    <w:rsid w:val="00991613"/>
    <w:rsid w:val="009921F2"/>
    <w:rsid w:val="0099398E"/>
    <w:rsid w:val="009941F8"/>
    <w:rsid w:val="00996A52"/>
    <w:rsid w:val="00996E0A"/>
    <w:rsid w:val="009A0140"/>
    <w:rsid w:val="009A05E7"/>
    <w:rsid w:val="009A09A6"/>
    <w:rsid w:val="009A278D"/>
    <w:rsid w:val="009A5447"/>
    <w:rsid w:val="009A5A47"/>
    <w:rsid w:val="009A6F5E"/>
    <w:rsid w:val="009A764C"/>
    <w:rsid w:val="009A7E59"/>
    <w:rsid w:val="009B1957"/>
    <w:rsid w:val="009B3CD1"/>
    <w:rsid w:val="009B5794"/>
    <w:rsid w:val="009B57FA"/>
    <w:rsid w:val="009B5C77"/>
    <w:rsid w:val="009C3223"/>
    <w:rsid w:val="009C4C5F"/>
    <w:rsid w:val="009C53F3"/>
    <w:rsid w:val="009C6EE5"/>
    <w:rsid w:val="009C7725"/>
    <w:rsid w:val="009D2550"/>
    <w:rsid w:val="009D2B7A"/>
    <w:rsid w:val="009D368C"/>
    <w:rsid w:val="009D4125"/>
    <w:rsid w:val="009E13DC"/>
    <w:rsid w:val="009E40DE"/>
    <w:rsid w:val="009E42E8"/>
    <w:rsid w:val="009E67B2"/>
    <w:rsid w:val="009F0CE1"/>
    <w:rsid w:val="009F2FA9"/>
    <w:rsid w:val="009F39FF"/>
    <w:rsid w:val="009F3BAC"/>
    <w:rsid w:val="009F4506"/>
    <w:rsid w:val="009F49A7"/>
    <w:rsid w:val="009F55E2"/>
    <w:rsid w:val="009F5E75"/>
    <w:rsid w:val="009F622D"/>
    <w:rsid w:val="009F6901"/>
    <w:rsid w:val="009F6CA3"/>
    <w:rsid w:val="009F77D2"/>
    <w:rsid w:val="00A02BC2"/>
    <w:rsid w:val="00A04018"/>
    <w:rsid w:val="00A0550C"/>
    <w:rsid w:val="00A05CA6"/>
    <w:rsid w:val="00A05E0C"/>
    <w:rsid w:val="00A065B7"/>
    <w:rsid w:val="00A1210D"/>
    <w:rsid w:val="00A12CA8"/>
    <w:rsid w:val="00A136DC"/>
    <w:rsid w:val="00A149C0"/>
    <w:rsid w:val="00A15198"/>
    <w:rsid w:val="00A15865"/>
    <w:rsid w:val="00A15CEA"/>
    <w:rsid w:val="00A24709"/>
    <w:rsid w:val="00A24CF9"/>
    <w:rsid w:val="00A2542E"/>
    <w:rsid w:val="00A25A9D"/>
    <w:rsid w:val="00A25D92"/>
    <w:rsid w:val="00A30D2F"/>
    <w:rsid w:val="00A31816"/>
    <w:rsid w:val="00A32178"/>
    <w:rsid w:val="00A33AE9"/>
    <w:rsid w:val="00A36073"/>
    <w:rsid w:val="00A37184"/>
    <w:rsid w:val="00A41508"/>
    <w:rsid w:val="00A422DD"/>
    <w:rsid w:val="00A43AA1"/>
    <w:rsid w:val="00A46898"/>
    <w:rsid w:val="00A50539"/>
    <w:rsid w:val="00A525E4"/>
    <w:rsid w:val="00A53A17"/>
    <w:rsid w:val="00A544B6"/>
    <w:rsid w:val="00A545DA"/>
    <w:rsid w:val="00A605FD"/>
    <w:rsid w:val="00A61225"/>
    <w:rsid w:val="00A710FB"/>
    <w:rsid w:val="00A72695"/>
    <w:rsid w:val="00A753C8"/>
    <w:rsid w:val="00A7755D"/>
    <w:rsid w:val="00A83D56"/>
    <w:rsid w:val="00A83EB5"/>
    <w:rsid w:val="00A87F24"/>
    <w:rsid w:val="00A91346"/>
    <w:rsid w:val="00A94745"/>
    <w:rsid w:val="00A96434"/>
    <w:rsid w:val="00A96BD7"/>
    <w:rsid w:val="00AA00FD"/>
    <w:rsid w:val="00AA0F64"/>
    <w:rsid w:val="00AA1874"/>
    <w:rsid w:val="00AA337E"/>
    <w:rsid w:val="00AA3900"/>
    <w:rsid w:val="00AA592B"/>
    <w:rsid w:val="00AA5FEA"/>
    <w:rsid w:val="00AA6982"/>
    <w:rsid w:val="00AA6D2C"/>
    <w:rsid w:val="00AA7088"/>
    <w:rsid w:val="00AA7363"/>
    <w:rsid w:val="00AB1403"/>
    <w:rsid w:val="00AB173C"/>
    <w:rsid w:val="00AB177C"/>
    <w:rsid w:val="00AB1E58"/>
    <w:rsid w:val="00AB2C7C"/>
    <w:rsid w:val="00AB3A39"/>
    <w:rsid w:val="00AB685A"/>
    <w:rsid w:val="00AB788F"/>
    <w:rsid w:val="00AC2D83"/>
    <w:rsid w:val="00AC483E"/>
    <w:rsid w:val="00AC4896"/>
    <w:rsid w:val="00AC4938"/>
    <w:rsid w:val="00AC6A3D"/>
    <w:rsid w:val="00AD074D"/>
    <w:rsid w:val="00AD2556"/>
    <w:rsid w:val="00AD494D"/>
    <w:rsid w:val="00AD4BEB"/>
    <w:rsid w:val="00AD4E85"/>
    <w:rsid w:val="00AD50AE"/>
    <w:rsid w:val="00AE0630"/>
    <w:rsid w:val="00AE187F"/>
    <w:rsid w:val="00AE3FE3"/>
    <w:rsid w:val="00AE4455"/>
    <w:rsid w:val="00AE54D8"/>
    <w:rsid w:val="00AF6AA1"/>
    <w:rsid w:val="00B0029A"/>
    <w:rsid w:val="00B01BAF"/>
    <w:rsid w:val="00B025CB"/>
    <w:rsid w:val="00B04771"/>
    <w:rsid w:val="00B10A95"/>
    <w:rsid w:val="00B11352"/>
    <w:rsid w:val="00B11394"/>
    <w:rsid w:val="00B113A5"/>
    <w:rsid w:val="00B140A4"/>
    <w:rsid w:val="00B161A5"/>
    <w:rsid w:val="00B1635F"/>
    <w:rsid w:val="00B175FD"/>
    <w:rsid w:val="00B254C3"/>
    <w:rsid w:val="00B26F6B"/>
    <w:rsid w:val="00B27153"/>
    <w:rsid w:val="00B30C58"/>
    <w:rsid w:val="00B30E5B"/>
    <w:rsid w:val="00B324C5"/>
    <w:rsid w:val="00B32540"/>
    <w:rsid w:val="00B35E6A"/>
    <w:rsid w:val="00B36B9D"/>
    <w:rsid w:val="00B37DA9"/>
    <w:rsid w:val="00B41DDA"/>
    <w:rsid w:val="00B424BE"/>
    <w:rsid w:val="00B4255D"/>
    <w:rsid w:val="00B43397"/>
    <w:rsid w:val="00B43716"/>
    <w:rsid w:val="00B4558B"/>
    <w:rsid w:val="00B46164"/>
    <w:rsid w:val="00B470C6"/>
    <w:rsid w:val="00B50841"/>
    <w:rsid w:val="00B50CD5"/>
    <w:rsid w:val="00B50DAD"/>
    <w:rsid w:val="00B54A1E"/>
    <w:rsid w:val="00B54F40"/>
    <w:rsid w:val="00B56F90"/>
    <w:rsid w:val="00B64843"/>
    <w:rsid w:val="00B64E6E"/>
    <w:rsid w:val="00B65111"/>
    <w:rsid w:val="00B6560F"/>
    <w:rsid w:val="00B65B11"/>
    <w:rsid w:val="00B65DD9"/>
    <w:rsid w:val="00B667B2"/>
    <w:rsid w:val="00B6706C"/>
    <w:rsid w:val="00B675B8"/>
    <w:rsid w:val="00B725E5"/>
    <w:rsid w:val="00B72C8C"/>
    <w:rsid w:val="00B77614"/>
    <w:rsid w:val="00B777DA"/>
    <w:rsid w:val="00B811B1"/>
    <w:rsid w:val="00B823F0"/>
    <w:rsid w:val="00B82A1A"/>
    <w:rsid w:val="00B83F9C"/>
    <w:rsid w:val="00B84AAD"/>
    <w:rsid w:val="00B859DB"/>
    <w:rsid w:val="00B8745A"/>
    <w:rsid w:val="00B907EB"/>
    <w:rsid w:val="00B920BA"/>
    <w:rsid w:val="00B9249C"/>
    <w:rsid w:val="00B92868"/>
    <w:rsid w:val="00B9484F"/>
    <w:rsid w:val="00B959D1"/>
    <w:rsid w:val="00B9792E"/>
    <w:rsid w:val="00BA0E2C"/>
    <w:rsid w:val="00BA0FA2"/>
    <w:rsid w:val="00BB0969"/>
    <w:rsid w:val="00BB0A59"/>
    <w:rsid w:val="00BB1F80"/>
    <w:rsid w:val="00BB32D3"/>
    <w:rsid w:val="00BB3E83"/>
    <w:rsid w:val="00BB3FA9"/>
    <w:rsid w:val="00BB4C6B"/>
    <w:rsid w:val="00BB52EE"/>
    <w:rsid w:val="00BB6489"/>
    <w:rsid w:val="00BC2D41"/>
    <w:rsid w:val="00BC3033"/>
    <w:rsid w:val="00BC468A"/>
    <w:rsid w:val="00BC4F1F"/>
    <w:rsid w:val="00BC6D7E"/>
    <w:rsid w:val="00BC7D26"/>
    <w:rsid w:val="00BD12D6"/>
    <w:rsid w:val="00BD3ECF"/>
    <w:rsid w:val="00BD4BAD"/>
    <w:rsid w:val="00BD6F70"/>
    <w:rsid w:val="00BD768D"/>
    <w:rsid w:val="00BE05A2"/>
    <w:rsid w:val="00BE28E9"/>
    <w:rsid w:val="00BE293B"/>
    <w:rsid w:val="00BE2FA2"/>
    <w:rsid w:val="00BE4C11"/>
    <w:rsid w:val="00BE57ED"/>
    <w:rsid w:val="00BE7AD9"/>
    <w:rsid w:val="00BF0498"/>
    <w:rsid w:val="00BF15AF"/>
    <w:rsid w:val="00BF1EB7"/>
    <w:rsid w:val="00BF26D1"/>
    <w:rsid w:val="00BF26ED"/>
    <w:rsid w:val="00BF2C5A"/>
    <w:rsid w:val="00BF3D6B"/>
    <w:rsid w:val="00C0021E"/>
    <w:rsid w:val="00C033C1"/>
    <w:rsid w:val="00C03950"/>
    <w:rsid w:val="00C04D26"/>
    <w:rsid w:val="00C11207"/>
    <w:rsid w:val="00C114EB"/>
    <w:rsid w:val="00C13654"/>
    <w:rsid w:val="00C13895"/>
    <w:rsid w:val="00C159AF"/>
    <w:rsid w:val="00C1653D"/>
    <w:rsid w:val="00C16D7A"/>
    <w:rsid w:val="00C206A5"/>
    <w:rsid w:val="00C25160"/>
    <w:rsid w:val="00C27696"/>
    <w:rsid w:val="00C32C02"/>
    <w:rsid w:val="00C32DE5"/>
    <w:rsid w:val="00C331A2"/>
    <w:rsid w:val="00C3598F"/>
    <w:rsid w:val="00C36612"/>
    <w:rsid w:val="00C36ED5"/>
    <w:rsid w:val="00C3721E"/>
    <w:rsid w:val="00C377E9"/>
    <w:rsid w:val="00C37EB4"/>
    <w:rsid w:val="00C40B9B"/>
    <w:rsid w:val="00C41A37"/>
    <w:rsid w:val="00C44C32"/>
    <w:rsid w:val="00C44D97"/>
    <w:rsid w:val="00C44E3B"/>
    <w:rsid w:val="00C45EAB"/>
    <w:rsid w:val="00C46355"/>
    <w:rsid w:val="00C51085"/>
    <w:rsid w:val="00C51CCA"/>
    <w:rsid w:val="00C52791"/>
    <w:rsid w:val="00C53A20"/>
    <w:rsid w:val="00C54796"/>
    <w:rsid w:val="00C54DD8"/>
    <w:rsid w:val="00C55F77"/>
    <w:rsid w:val="00C613C8"/>
    <w:rsid w:val="00C62BC1"/>
    <w:rsid w:val="00C64A7D"/>
    <w:rsid w:val="00C659FD"/>
    <w:rsid w:val="00C65CC7"/>
    <w:rsid w:val="00C662C2"/>
    <w:rsid w:val="00C703B2"/>
    <w:rsid w:val="00C71452"/>
    <w:rsid w:val="00C75F4C"/>
    <w:rsid w:val="00C8225A"/>
    <w:rsid w:val="00C83539"/>
    <w:rsid w:val="00C84F82"/>
    <w:rsid w:val="00C91BC1"/>
    <w:rsid w:val="00C93026"/>
    <w:rsid w:val="00C938FC"/>
    <w:rsid w:val="00C93BF1"/>
    <w:rsid w:val="00C93BF9"/>
    <w:rsid w:val="00C93C92"/>
    <w:rsid w:val="00C946FE"/>
    <w:rsid w:val="00C96D80"/>
    <w:rsid w:val="00C96FD1"/>
    <w:rsid w:val="00CA1477"/>
    <w:rsid w:val="00CA2390"/>
    <w:rsid w:val="00CA5DF5"/>
    <w:rsid w:val="00CB2113"/>
    <w:rsid w:val="00CB2550"/>
    <w:rsid w:val="00CB2A72"/>
    <w:rsid w:val="00CB49A5"/>
    <w:rsid w:val="00CB6022"/>
    <w:rsid w:val="00CC2580"/>
    <w:rsid w:val="00CC407B"/>
    <w:rsid w:val="00CC40C6"/>
    <w:rsid w:val="00CC439B"/>
    <w:rsid w:val="00CC4ACF"/>
    <w:rsid w:val="00CC64E7"/>
    <w:rsid w:val="00CC6874"/>
    <w:rsid w:val="00CC7252"/>
    <w:rsid w:val="00CD4F2E"/>
    <w:rsid w:val="00CE0296"/>
    <w:rsid w:val="00CE29DE"/>
    <w:rsid w:val="00CE37CB"/>
    <w:rsid w:val="00CE3AF7"/>
    <w:rsid w:val="00CE4EC9"/>
    <w:rsid w:val="00CE61F4"/>
    <w:rsid w:val="00CE7556"/>
    <w:rsid w:val="00CF0309"/>
    <w:rsid w:val="00CF08BF"/>
    <w:rsid w:val="00CF5A24"/>
    <w:rsid w:val="00D008F5"/>
    <w:rsid w:val="00D0692F"/>
    <w:rsid w:val="00D07B3D"/>
    <w:rsid w:val="00D1085C"/>
    <w:rsid w:val="00D108E4"/>
    <w:rsid w:val="00D10930"/>
    <w:rsid w:val="00D10B95"/>
    <w:rsid w:val="00D1659C"/>
    <w:rsid w:val="00D177FF"/>
    <w:rsid w:val="00D2093F"/>
    <w:rsid w:val="00D216E4"/>
    <w:rsid w:val="00D22DA5"/>
    <w:rsid w:val="00D24B3A"/>
    <w:rsid w:val="00D24F06"/>
    <w:rsid w:val="00D25972"/>
    <w:rsid w:val="00D25C9D"/>
    <w:rsid w:val="00D26762"/>
    <w:rsid w:val="00D271A0"/>
    <w:rsid w:val="00D30878"/>
    <w:rsid w:val="00D3172E"/>
    <w:rsid w:val="00D31772"/>
    <w:rsid w:val="00D3642C"/>
    <w:rsid w:val="00D377F2"/>
    <w:rsid w:val="00D37F63"/>
    <w:rsid w:val="00D4111A"/>
    <w:rsid w:val="00D41888"/>
    <w:rsid w:val="00D41E05"/>
    <w:rsid w:val="00D42536"/>
    <w:rsid w:val="00D42915"/>
    <w:rsid w:val="00D4529D"/>
    <w:rsid w:val="00D45BDF"/>
    <w:rsid w:val="00D46154"/>
    <w:rsid w:val="00D509A3"/>
    <w:rsid w:val="00D528F6"/>
    <w:rsid w:val="00D5319F"/>
    <w:rsid w:val="00D55B17"/>
    <w:rsid w:val="00D57266"/>
    <w:rsid w:val="00D60C49"/>
    <w:rsid w:val="00D60C86"/>
    <w:rsid w:val="00D62077"/>
    <w:rsid w:val="00D63AF8"/>
    <w:rsid w:val="00D672E7"/>
    <w:rsid w:val="00D67752"/>
    <w:rsid w:val="00D67F52"/>
    <w:rsid w:val="00D67FDA"/>
    <w:rsid w:val="00D70822"/>
    <w:rsid w:val="00D713C8"/>
    <w:rsid w:val="00D71584"/>
    <w:rsid w:val="00D71B75"/>
    <w:rsid w:val="00D72ABA"/>
    <w:rsid w:val="00D74412"/>
    <w:rsid w:val="00D80899"/>
    <w:rsid w:val="00D81BD9"/>
    <w:rsid w:val="00D83562"/>
    <w:rsid w:val="00D868B7"/>
    <w:rsid w:val="00D8766D"/>
    <w:rsid w:val="00D87E85"/>
    <w:rsid w:val="00D902CA"/>
    <w:rsid w:val="00D91D4A"/>
    <w:rsid w:val="00D93822"/>
    <w:rsid w:val="00D957C8"/>
    <w:rsid w:val="00D960A1"/>
    <w:rsid w:val="00DA1552"/>
    <w:rsid w:val="00DA1921"/>
    <w:rsid w:val="00DA50E6"/>
    <w:rsid w:val="00DA7754"/>
    <w:rsid w:val="00DA7E40"/>
    <w:rsid w:val="00DB4462"/>
    <w:rsid w:val="00DB4A3F"/>
    <w:rsid w:val="00DC0067"/>
    <w:rsid w:val="00DC092B"/>
    <w:rsid w:val="00DC13CA"/>
    <w:rsid w:val="00DC3FD5"/>
    <w:rsid w:val="00DC49E2"/>
    <w:rsid w:val="00DC5861"/>
    <w:rsid w:val="00DC7F66"/>
    <w:rsid w:val="00DD2959"/>
    <w:rsid w:val="00DD565E"/>
    <w:rsid w:val="00DD6972"/>
    <w:rsid w:val="00DD7F63"/>
    <w:rsid w:val="00DE069E"/>
    <w:rsid w:val="00DE2F1E"/>
    <w:rsid w:val="00DE37FC"/>
    <w:rsid w:val="00DF0A55"/>
    <w:rsid w:val="00DF3012"/>
    <w:rsid w:val="00DF50AD"/>
    <w:rsid w:val="00DF5E3F"/>
    <w:rsid w:val="00DF6735"/>
    <w:rsid w:val="00DF6763"/>
    <w:rsid w:val="00DF7622"/>
    <w:rsid w:val="00E009CC"/>
    <w:rsid w:val="00E01F06"/>
    <w:rsid w:val="00E02B61"/>
    <w:rsid w:val="00E03070"/>
    <w:rsid w:val="00E046CE"/>
    <w:rsid w:val="00E0763C"/>
    <w:rsid w:val="00E12C24"/>
    <w:rsid w:val="00E14BCB"/>
    <w:rsid w:val="00E15863"/>
    <w:rsid w:val="00E17E2C"/>
    <w:rsid w:val="00E207B8"/>
    <w:rsid w:val="00E2245D"/>
    <w:rsid w:val="00E235C7"/>
    <w:rsid w:val="00E2381D"/>
    <w:rsid w:val="00E24621"/>
    <w:rsid w:val="00E2463A"/>
    <w:rsid w:val="00E24F6B"/>
    <w:rsid w:val="00E25D17"/>
    <w:rsid w:val="00E25EB3"/>
    <w:rsid w:val="00E319D1"/>
    <w:rsid w:val="00E31E41"/>
    <w:rsid w:val="00E32176"/>
    <w:rsid w:val="00E3221B"/>
    <w:rsid w:val="00E3386A"/>
    <w:rsid w:val="00E34F4C"/>
    <w:rsid w:val="00E40024"/>
    <w:rsid w:val="00E40896"/>
    <w:rsid w:val="00E40AA6"/>
    <w:rsid w:val="00E40D63"/>
    <w:rsid w:val="00E459BA"/>
    <w:rsid w:val="00E45ED3"/>
    <w:rsid w:val="00E45F4E"/>
    <w:rsid w:val="00E47196"/>
    <w:rsid w:val="00E47619"/>
    <w:rsid w:val="00E47BA2"/>
    <w:rsid w:val="00E47D1B"/>
    <w:rsid w:val="00E54302"/>
    <w:rsid w:val="00E54E10"/>
    <w:rsid w:val="00E55800"/>
    <w:rsid w:val="00E56DDA"/>
    <w:rsid w:val="00E56DEC"/>
    <w:rsid w:val="00E57CF1"/>
    <w:rsid w:val="00E61EBB"/>
    <w:rsid w:val="00E63C0A"/>
    <w:rsid w:val="00E648C4"/>
    <w:rsid w:val="00E6491B"/>
    <w:rsid w:val="00E65CC3"/>
    <w:rsid w:val="00E65CD7"/>
    <w:rsid w:val="00E66538"/>
    <w:rsid w:val="00E66A4D"/>
    <w:rsid w:val="00E71CDE"/>
    <w:rsid w:val="00E7399C"/>
    <w:rsid w:val="00E76A75"/>
    <w:rsid w:val="00E76E56"/>
    <w:rsid w:val="00E773E8"/>
    <w:rsid w:val="00E77967"/>
    <w:rsid w:val="00E80783"/>
    <w:rsid w:val="00E83C71"/>
    <w:rsid w:val="00E9007C"/>
    <w:rsid w:val="00E91E24"/>
    <w:rsid w:val="00E9677F"/>
    <w:rsid w:val="00E96944"/>
    <w:rsid w:val="00E96B4B"/>
    <w:rsid w:val="00EA1C70"/>
    <w:rsid w:val="00EA2343"/>
    <w:rsid w:val="00EA2C42"/>
    <w:rsid w:val="00EA4B53"/>
    <w:rsid w:val="00EA6E32"/>
    <w:rsid w:val="00EA7534"/>
    <w:rsid w:val="00EA7881"/>
    <w:rsid w:val="00EA7C16"/>
    <w:rsid w:val="00EB20C0"/>
    <w:rsid w:val="00EB45EC"/>
    <w:rsid w:val="00EB4A1D"/>
    <w:rsid w:val="00EB56DE"/>
    <w:rsid w:val="00EB771E"/>
    <w:rsid w:val="00EB7F5F"/>
    <w:rsid w:val="00EC0593"/>
    <w:rsid w:val="00EC0650"/>
    <w:rsid w:val="00EC51AF"/>
    <w:rsid w:val="00EC54F2"/>
    <w:rsid w:val="00ED00D8"/>
    <w:rsid w:val="00ED0CC8"/>
    <w:rsid w:val="00ED24D7"/>
    <w:rsid w:val="00ED4154"/>
    <w:rsid w:val="00ED4712"/>
    <w:rsid w:val="00ED699D"/>
    <w:rsid w:val="00ED6BA6"/>
    <w:rsid w:val="00EE3316"/>
    <w:rsid w:val="00EE4C2A"/>
    <w:rsid w:val="00EE5556"/>
    <w:rsid w:val="00EE5636"/>
    <w:rsid w:val="00EE690C"/>
    <w:rsid w:val="00EE690E"/>
    <w:rsid w:val="00EF0C86"/>
    <w:rsid w:val="00EF1CD7"/>
    <w:rsid w:val="00EF6AB2"/>
    <w:rsid w:val="00EF7FB6"/>
    <w:rsid w:val="00F01946"/>
    <w:rsid w:val="00F03AF5"/>
    <w:rsid w:val="00F03DD0"/>
    <w:rsid w:val="00F04F16"/>
    <w:rsid w:val="00F06EA0"/>
    <w:rsid w:val="00F10E8E"/>
    <w:rsid w:val="00F114A9"/>
    <w:rsid w:val="00F1192F"/>
    <w:rsid w:val="00F13F72"/>
    <w:rsid w:val="00F15BAD"/>
    <w:rsid w:val="00F15D6D"/>
    <w:rsid w:val="00F16DE4"/>
    <w:rsid w:val="00F17634"/>
    <w:rsid w:val="00F214A8"/>
    <w:rsid w:val="00F225AF"/>
    <w:rsid w:val="00F22F75"/>
    <w:rsid w:val="00F243F5"/>
    <w:rsid w:val="00F244F8"/>
    <w:rsid w:val="00F32328"/>
    <w:rsid w:val="00F33253"/>
    <w:rsid w:val="00F33DEC"/>
    <w:rsid w:val="00F35CBB"/>
    <w:rsid w:val="00F361F8"/>
    <w:rsid w:val="00F362BA"/>
    <w:rsid w:val="00F366CC"/>
    <w:rsid w:val="00F37E1C"/>
    <w:rsid w:val="00F4030B"/>
    <w:rsid w:val="00F4062E"/>
    <w:rsid w:val="00F40D09"/>
    <w:rsid w:val="00F4182E"/>
    <w:rsid w:val="00F41862"/>
    <w:rsid w:val="00F41918"/>
    <w:rsid w:val="00F428CA"/>
    <w:rsid w:val="00F42A11"/>
    <w:rsid w:val="00F45CC0"/>
    <w:rsid w:val="00F46F08"/>
    <w:rsid w:val="00F5014A"/>
    <w:rsid w:val="00F5046A"/>
    <w:rsid w:val="00F512CE"/>
    <w:rsid w:val="00F524D9"/>
    <w:rsid w:val="00F527C1"/>
    <w:rsid w:val="00F5338B"/>
    <w:rsid w:val="00F542EF"/>
    <w:rsid w:val="00F545B0"/>
    <w:rsid w:val="00F54831"/>
    <w:rsid w:val="00F55D12"/>
    <w:rsid w:val="00F56495"/>
    <w:rsid w:val="00F57F42"/>
    <w:rsid w:val="00F601FD"/>
    <w:rsid w:val="00F61A9D"/>
    <w:rsid w:val="00F61B78"/>
    <w:rsid w:val="00F627D1"/>
    <w:rsid w:val="00F64C1F"/>
    <w:rsid w:val="00F6698D"/>
    <w:rsid w:val="00F7216E"/>
    <w:rsid w:val="00F731AC"/>
    <w:rsid w:val="00F741A0"/>
    <w:rsid w:val="00F775C9"/>
    <w:rsid w:val="00F777F0"/>
    <w:rsid w:val="00F81D50"/>
    <w:rsid w:val="00F847BB"/>
    <w:rsid w:val="00F866E3"/>
    <w:rsid w:val="00F879AC"/>
    <w:rsid w:val="00F91A26"/>
    <w:rsid w:val="00F922EF"/>
    <w:rsid w:val="00F94A3D"/>
    <w:rsid w:val="00F94C8A"/>
    <w:rsid w:val="00F9565B"/>
    <w:rsid w:val="00F9794C"/>
    <w:rsid w:val="00F97ADE"/>
    <w:rsid w:val="00FA1BF4"/>
    <w:rsid w:val="00FA25B6"/>
    <w:rsid w:val="00FA36E4"/>
    <w:rsid w:val="00FA5B5C"/>
    <w:rsid w:val="00FA5EDC"/>
    <w:rsid w:val="00FA6240"/>
    <w:rsid w:val="00FA6444"/>
    <w:rsid w:val="00FB0F14"/>
    <w:rsid w:val="00FB3042"/>
    <w:rsid w:val="00FB52B0"/>
    <w:rsid w:val="00FB5FAF"/>
    <w:rsid w:val="00FC1729"/>
    <w:rsid w:val="00FC2D07"/>
    <w:rsid w:val="00FC398D"/>
    <w:rsid w:val="00FC4E79"/>
    <w:rsid w:val="00FC5287"/>
    <w:rsid w:val="00FD0A57"/>
    <w:rsid w:val="00FD1FB9"/>
    <w:rsid w:val="00FD24DE"/>
    <w:rsid w:val="00FD2649"/>
    <w:rsid w:val="00FD4FB6"/>
    <w:rsid w:val="00FD5497"/>
    <w:rsid w:val="00FD5A28"/>
    <w:rsid w:val="00FE0067"/>
    <w:rsid w:val="00FE0A33"/>
    <w:rsid w:val="00FE1145"/>
    <w:rsid w:val="00FE1601"/>
    <w:rsid w:val="00FE37C8"/>
    <w:rsid w:val="00FE3863"/>
    <w:rsid w:val="00FE614D"/>
    <w:rsid w:val="00FF26FB"/>
    <w:rsid w:val="00FF66A4"/>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2D83"/>
    <w:pPr>
      <w:spacing w:after="120"/>
    </w:pPr>
    <w:rPr>
      <w:sz w:val="24"/>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F81D50"/>
    <w:pPr>
      <w:numPr>
        <w:ilvl w:val="2"/>
      </w:numPr>
      <w:tabs>
        <w:tab w:val="clear" w:pos="900"/>
        <w:tab w:val="left" w:pos="1080"/>
      </w:tabs>
      <w:spacing w:before="240" w:after="12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810410"/>
    <w:pPr>
      <w:spacing w:before="60" w:after="60"/>
    </w:pPr>
    <w:rPr>
      <w:rFonts w:ascii="Arial" w:hAnsi="Arial" w:cs="Arial"/>
      <w:b/>
      <w:color w:val="000000" w:themeColor="text1"/>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580806"/>
    <w:pPr>
      <w:tabs>
        <w:tab w:val="left" w:pos="1760"/>
        <w:tab w:val="right" w:leader="dot" w:pos="9360"/>
      </w:tabs>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580806"/>
    <w:pPr>
      <w:tabs>
        <w:tab w:val="left" w:pos="2101"/>
        <w:tab w:val="right" w:leader="dot" w:pos="9360"/>
      </w:tabs>
      <w:ind w:left="880"/>
    </w:pPr>
    <w:rPr>
      <w:rFonts w:ascii="Arial" w:hAnsi="Arial"/>
    </w:rPr>
  </w:style>
  <w:style w:type="paragraph" w:styleId="TOC6">
    <w:name w:val="toc 6"/>
    <w:basedOn w:val="Normal"/>
    <w:next w:val="Normal"/>
    <w:autoRedefine/>
    <w:uiPriority w:val="39"/>
    <w:rsid w:val="00580806"/>
    <w:pPr>
      <w:tabs>
        <w:tab w:val="left" w:pos="2521"/>
        <w:tab w:val="right" w:leader="dot" w:pos="9360"/>
      </w:tabs>
      <w:ind w:left="1100" w:right="270"/>
    </w:pPr>
    <w:rPr>
      <w:rFonts w:ascii="Arial" w:hAnsi="Arial"/>
    </w:r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uiPriority w:val="99"/>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style>
  <w:style w:type="paragraph" w:styleId="PlainText">
    <w:name w:val="Plain Text"/>
    <w:basedOn w:val="Normal"/>
    <w:link w:val="PlainTextChar"/>
    <w:uiPriority w:val="99"/>
    <w:unhideWhenUsed/>
    <w:rsid w:val="0094196D"/>
    <w:rPr>
      <w:rFonts w:ascii="Calibri" w:eastAsiaTheme="minorHAnsi" w:hAnsi="Calibri" w:cs="Consolas"/>
      <w:szCs w:val="21"/>
    </w:rPr>
  </w:style>
  <w:style w:type="character" w:customStyle="1" w:styleId="PlainTextChar">
    <w:name w:val="Plain Text Char"/>
    <w:basedOn w:val="DefaultParagraphFont"/>
    <w:link w:val="PlainText"/>
    <w:uiPriority w:val="99"/>
    <w:rsid w:val="0094196D"/>
    <w:rPr>
      <w:rFonts w:ascii="Calibri" w:eastAsiaTheme="minorHAnsi" w:hAnsi="Calibri" w:cs="Consolas"/>
      <w:sz w:val="22"/>
      <w:szCs w:val="21"/>
    </w:rPr>
  </w:style>
  <w:style w:type="paragraph" w:customStyle="1" w:styleId="TableTextBullet">
    <w:name w:val="Table Text Bullet"/>
    <w:rsid w:val="002263A0"/>
    <w:pPr>
      <w:numPr>
        <w:numId w:val="17"/>
      </w:numPr>
      <w:spacing w:before="40" w:after="40"/>
    </w:pPr>
    <w:rPr>
      <w:sz w:val="22"/>
      <w:szCs w:val="24"/>
    </w:rPr>
  </w:style>
  <w:style w:type="paragraph" w:customStyle="1" w:styleId="Tabletext0">
    <w:name w:val="Table text"/>
    <w:basedOn w:val="InstructionalTable"/>
    <w:link w:val="TabletextChar0"/>
    <w:rsid w:val="00355666"/>
    <w:rPr>
      <w:rFonts w:ascii="Arial" w:hAnsi="Arial" w:cs="Arial"/>
      <w:i w:val="0"/>
      <w:color w:val="auto"/>
      <w:szCs w:val="22"/>
    </w:rPr>
  </w:style>
  <w:style w:type="character" w:customStyle="1" w:styleId="TabletextChar0">
    <w:name w:val="Table text Char"/>
    <w:basedOn w:val="DefaultParagraphFont"/>
    <w:link w:val="Tabletext0"/>
    <w:rsid w:val="00355666"/>
    <w:rPr>
      <w:rFonts w:ascii="Arial" w:hAnsi="Arial" w:cs="Arial"/>
      <w:sz w:val="22"/>
      <w:szCs w:val="22"/>
    </w:rPr>
  </w:style>
  <w:style w:type="character" w:customStyle="1" w:styleId="ListParagraphChar">
    <w:name w:val="List Paragraph Char"/>
    <w:basedOn w:val="DefaultParagraphFont"/>
    <w:link w:val="ListParagraph"/>
    <w:uiPriority w:val="34"/>
    <w:locked/>
    <w:rsid w:val="00F56495"/>
    <w:rPr>
      <w:sz w:val="24"/>
      <w:szCs w:val="24"/>
    </w:rPr>
  </w:style>
  <w:style w:type="paragraph" w:styleId="ListBullet">
    <w:name w:val="List Bullet"/>
    <w:basedOn w:val="Normal"/>
    <w:unhideWhenUsed/>
    <w:rsid w:val="00144983"/>
    <w:pPr>
      <w:numPr>
        <w:numId w:val="24"/>
      </w:numPr>
      <w:contextualSpacing/>
    </w:pPr>
  </w:style>
  <w:style w:type="paragraph" w:styleId="TableofFigures">
    <w:name w:val="table of figures"/>
    <w:basedOn w:val="Normal"/>
    <w:next w:val="Normal"/>
    <w:uiPriority w:val="99"/>
    <w:unhideWhenUsed/>
    <w:rsid w:val="00E0763C"/>
  </w:style>
  <w:style w:type="character" w:customStyle="1" w:styleId="TableHeadingChar">
    <w:name w:val="Table Heading Char"/>
    <w:link w:val="TableHeading"/>
    <w:rsid w:val="00810410"/>
    <w:rPr>
      <w:rFonts w:ascii="Arial" w:hAnsi="Arial" w:cs="Arial"/>
      <w:b/>
      <w:color w:val="000000" w:themeColor="text1"/>
      <w:sz w:val="22"/>
      <w:szCs w:val="22"/>
    </w:rPr>
  </w:style>
  <w:style w:type="table" w:customStyle="1" w:styleId="GridTable41">
    <w:name w:val="Grid Table 41"/>
    <w:basedOn w:val="TableNormal"/>
    <w:uiPriority w:val="49"/>
    <w:rsid w:val="00955EDC"/>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rPr>
      <w:cantSplit/>
    </w:trPr>
    <w:tblStylePr w:type="firstRow">
      <w:pPr>
        <w:keepNext/>
        <w:wordWrap/>
      </w:pPr>
      <w:rPr>
        <w:b/>
        <w:bCs/>
        <w:color w:val="FFFFFF" w:themeColor="background1"/>
      </w:rPr>
      <w:tblPr/>
      <w:trPr>
        <w:cantSplit w:val="0"/>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D9D9D9" w:themeFill="background1" w:themeFillShade="D9"/>
      </w:tcPr>
    </w:tblStylePr>
    <w:tblStylePr w:type="band1Horz">
      <w:tblPr/>
      <w:tcPr>
        <w:shd w:val="clear" w:color="auto" w:fill="D9D9D9" w:themeFill="background1" w:themeFillShade="D9"/>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lsdException w:name="caption"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Default Paragraph Font" w:uiPriority="1"/>
    <w:lsdException w:name="Body Text" w:uiPriority="99"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C2D83"/>
    <w:pPr>
      <w:spacing w:after="120"/>
    </w:pPr>
    <w:rPr>
      <w:sz w:val="24"/>
      <w:szCs w:val="24"/>
    </w:rPr>
  </w:style>
  <w:style w:type="paragraph" w:styleId="Heading1">
    <w:name w:val="heading 1"/>
    <w:next w:val="BodyText"/>
    <w:qFormat/>
    <w:rsid w:val="003D707B"/>
    <w:pPr>
      <w:keepNext/>
      <w:numPr>
        <w:numId w:val="13"/>
      </w:numPr>
      <w:tabs>
        <w:tab w:val="left" w:pos="720"/>
      </w:tabs>
      <w:autoSpaceDE w:val="0"/>
      <w:autoSpaceDN w:val="0"/>
      <w:adjustRightInd w:val="0"/>
      <w:spacing w:before="120" w:after="120"/>
      <w:ind w:hanging="720"/>
      <w:outlineLvl w:val="0"/>
    </w:pPr>
    <w:rPr>
      <w:rFonts w:ascii="Arial" w:hAnsi="Arial" w:cs="Arial"/>
      <w:b/>
      <w:bCs/>
      <w:kern w:val="32"/>
      <w:sz w:val="36"/>
      <w:szCs w:val="32"/>
    </w:rPr>
  </w:style>
  <w:style w:type="paragraph" w:styleId="Heading2">
    <w:name w:val="heading 2"/>
    <w:basedOn w:val="Heading1"/>
    <w:next w:val="BodyText"/>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qFormat/>
    <w:rsid w:val="00F81D50"/>
    <w:pPr>
      <w:numPr>
        <w:ilvl w:val="2"/>
      </w:numPr>
      <w:tabs>
        <w:tab w:val="clear" w:pos="900"/>
        <w:tab w:val="left" w:pos="1080"/>
      </w:tabs>
      <w:spacing w:before="240" w:after="120"/>
      <w:ind w:left="1080" w:hanging="1080"/>
      <w:outlineLvl w:val="2"/>
    </w:pPr>
    <w:rPr>
      <w:bCs w:val="0"/>
      <w:iCs w:val="0"/>
      <w:sz w:val="28"/>
      <w:szCs w:val="26"/>
    </w:rPr>
  </w:style>
  <w:style w:type="paragraph" w:styleId="Heading4">
    <w:name w:val="heading 4"/>
    <w:basedOn w:val="Heading3"/>
    <w:next w:val="BodyText"/>
    <w:qFormat/>
    <w:rsid w:val="00EE4C2A"/>
    <w:pPr>
      <w:numPr>
        <w:ilvl w:val="3"/>
      </w:numPr>
      <w:ind w:left="648"/>
      <w:outlineLvl w:val="3"/>
    </w:pPr>
    <w:rPr>
      <w:sz w:val="24"/>
      <w:szCs w:val="28"/>
    </w:rPr>
  </w:style>
  <w:style w:type="paragraph" w:styleId="Heading5">
    <w:name w:val="heading 5"/>
    <w:basedOn w:val="Heading4"/>
    <w:next w:val="BodyText"/>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qFormat/>
    <w:rsid w:val="00372700"/>
    <w:pPr>
      <w:numPr>
        <w:ilvl w:val="6"/>
      </w:numPr>
      <w:ind w:hanging="3240"/>
      <w:outlineLvl w:val="6"/>
    </w:pPr>
    <w:rPr>
      <w:szCs w:val="24"/>
    </w:rPr>
  </w:style>
  <w:style w:type="paragraph" w:styleId="Heading8">
    <w:name w:val="heading 8"/>
    <w:basedOn w:val="Heading7"/>
    <w:next w:val="BodyText"/>
    <w:qFormat/>
    <w:rsid w:val="00372700"/>
    <w:pPr>
      <w:numPr>
        <w:ilvl w:val="7"/>
      </w:numPr>
      <w:ind w:hanging="3744"/>
      <w:outlineLvl w:val="7"/>
    </w:pPr>
    <w:rPr>
      <w:i/>
      <w:iCs w:val="0"/>
    </w:rPr>
  </w:style>
  <w:style w:type="paragraph" w:styleId="Heading9">
    <w:name w:val="heading 9"/>
    <w:basedOn w:val="Heading8"/>
    <w:next w:val="BodyText"/>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qFormat/>
    <w:rsid w:val="00810410"/>
    <w:pPr>
      <w:spacing w:before="60" w:after="60"/>
    </w:pPr>
    <w:rPr>
      <w:rFonts w:ascii="Arial" w:hAnsi="Arial" w:cs="Arial"/>
      <w:b/>
      <w:color w:val="000000" w:themeColor="text1"/>
      <w:sz w:val="22"/>
      <w:szCs w:val="22"/>
    </w:rPr>
  </w:style>
  <w:style w:type="paragraph" w:customStyle="1" w:styleId="TableText">
    <w:name w:val="Table Tex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580806"/>
    <w:pPr>
      <w:tabs>
        <w:tab w:val="left" w:pos="1760"/>
        <w:tab w:val="right" w:leader="dot" w:pos="9360"/>
      </w:tabs>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line="240" w:lineRule="atLeast"/>
    </w:pPr>
    <w:rPr>
      <w:i/>
      <w:iCs/>
      <w:color w:val="0000FF"/>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580806"/>
    <w:pPr>
      <w:tabs>
        <w:tab w:val="left" w:pos="2101"/>
        <w:tab w:val="right" w:leader="dot" w:pos="9360"/>
      </w:tabs>
      <w:ind w:left="880"/>
    </w:pPr>
    <w:rPr>
      <w:rFonts w:ascii="Arial" w:hAnsi="Arial"/>
    </w:rPr>
  </w:style>
  <w:style w:type="paragraph" w:styleId="TOC6">
    <w:name w:val="toc 6"/>
    <w:basedOn w:val="Normal"/>
    <w:next w:val="Normal"/>
    <w:autoRedefine/>
    <w:uiPriority w:val="39"/>
    <w:rsid w:val="00580806"/>
    <w:pPr>
      <w:tabs>
        <w:tab w:val="left" w:pos="2521"/>
        <w:tab w:val="right" w:leader="dot" w:pos="9360"/>
      </w:tabs>
      <w:ind w:left="1100" w:right="270"/>
    </w:pPr>
    <w:rPr>
      <w:rFonts w:ascii="Arial" w:hAnsi="Arial"/>
    </w:r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aliases w:val="bx,bt,Body Text Char1,Body Text Char2 Char,Body Text Char1 Char Char,Body Text Char2 Char Char Char,Body Text Char1 Char Char Char Char,Body Text Char2 Char Char Char Charheader 3,Body Test,bxBody Text Normal,bt Char Char Char Char Char Char"/>
    <w:link w:val="BodyTextChar"/>
    <w:uiPriority w:val="99"/>
    <w:qFormat/>
    <w:rsid w:val="006E5523"/>
    <w:pPr>
      <w:spacing w:before="120" w:after="120"/>
    </w:pPr>
    <w:rPr>
      <w:sz w:val="24"/>
    </w:rPr>
  </w:style>
  <w:style w:type="character" w:customStyle="1" w:styleId="BodyTextChar">
    <w:name w:val="Body Text Char"/>
    <w:aliases w:val="bx Char,bt Char,Body Text Char1 Char,Body Text Char2 Char Char,Body Text Char1 Char Char Char,Body Text Char2 Char Char Char Char,Body Text Char1 Char Char Char Char Char,Body Text Char2 Char Char Char Charheader 3 Char,Body Tes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link w:val="ListParagraphChar"/>
    <w:uiPriority w:val="34"/>
    <w:qFormat/>
    <w:rsid w:val="001615A5"/>
    <w:pPr>
      <w:ind w:left="720"/>
      <w:contextualSpacing/>
    </w:pPr>
  </w:style>
  <w:style w:type="paragraph" w:styleId="PlainText">
    <w:name w:val="Plain Text"/>
    <w:basedOn w:val="Normal"/>
    <w:link w:val="PlainTextChar"/>
    <w:uiPriority w:val="99"/>
    <w:unhideWhenUsed/>
    <w:rsid w:val="0094196D"/>
    <w:rPr>
      <w:rFonts w:ascii="Calibri" w:eastAsiaTheme="minorHAnsi" w:hAnsi="Calibri" w:cs="Consolas"/>
      <w:szCs w:val="21"/>
    </w:rPr>
  </w:style>
  <w:style w:type="character" w:customStyle="1" w:styleId="PlainTextChar">
    <w:name w:val="Plain Text Char"/>
    <w:basedOn w:val="DefaultParagraphFont"/>
    <w:link w:val="PlainText"/>
    <w:uiPriority w:val="99"/>
    <w:rsid w:val="0094196D"/>
    <w:rPr>
      <w:rFonts w:ascii="Calibri" w:eastAsiaTheme="minorHAnsi" w:hAnsi="Calibri" w:cs="Consolas"/>
      <w:sz w:val="22"/>
      <w:szCs w:val="21"/>
    </w:rPr>
  </w:style>
  <w:style w:type="paragraph" w:customStyle="1" w:styleId="TableTextBullet">
    <w:name w:val="Table Text Bullet"/>
    <w:rsid w:val="002263A0"/>
    <w:pPr>
      <w:numPr>
        <w:numId w:val="17"/>
      </w:numPr>
      <w:spacing w:before="40" w:after="40"/>
    </w:pPr>
    <w:rPr>
      <w:sz w:val="22"/>
      <w:szCs w:val="24"/>
    </w:rPr>
  </w:style>
  <w:style w:type="paragraph" w:customStyle="1" w:styleId="Tabletext0">
    <w:name w:val="Table text"/>
    <w:basedOn w:val="InstructionalTable"/>
    <w:link w:val="TabletextChar0"/>
    <w:rsid w:val="00355666"/>
    <w:rPr>
      <w:rFonts w:ascii="Arial" w:hAnsi="Arial" w:cs="Arial"/>
      <w:i w:val="0"/>
      <w:color w:val="auto"/>
      <w:szCs w:val="22"/>
    </w:rPr>
  </w:style>
  <w:style w:type="character" w:customStyle="1" w:styleId="TabletextChar0">
    <w:name w:val="Table text Char"/>
    <w:basedOn w:val="DefaultParagraphFont"/>
    <w:link w:val="Tabletext0"/>
    <w:rsid w:val="00355666"/>
    <w:rPr>
      <w:rFonts w:ascii="Arial" w:hAnsi="Arial" w:cs="Arial"/>
      <w:sz w:val="22"/>
      <w:szCs w:val="22"/>
    </w:rPr>
  </w:style>
  <w:style w:type="character" w:customStyle="1" w:styleId="ListParagraphChar">
    <w:name w:val="List Paragraph Char"/>
    <w:basedOn w:val="DefaultParagraphFont"/>
    <w:link w:val="ListParagraph"/>
    <w:uiPriority w:val="34"/>
    <w:locked/>
    <w:rsid w:val="00F56495"/>
    <w:rPr>
      <w:sz w:val="24"/>
      <w:szCs w:val="24"/>
    </w:rPr>
  </w:style>
  <w:style w:type="paragraph" w:styleId="ListBullet">
    <w:name w:val="List Bullet"/>
    <w:basedOn w:val="Normal"/>
    <w:unhideWhenUsed/>
    <w:rsid w:val="00144983"/>
    <w:pPr>
      <w:numPr>
        <w:numId w:val="24"/>
      </w:numPr>
      <w:contextualSpacing/>
    </w:pPr>
  </w:style>
  <w:style w:type="paragraph" w:styleId="TableofFigures">
    <w:name w:val="table of figures"/>
    <w:basedOn w:val="Normal"/>
    <w:next w:val="Normal"/>
    <w:uiPriority w:val="99"/>
    <w:unhideWhenUsed/>
    <w:rsid w:val="00E0763C"/>
  </w:style>
  <w:style w:type="character" w:customStyle="1" w:styleId="TableHeadingChar">
    <w:name w:val="Table Heading Char"/>
    <w:link w:val="TableHeading"/>
    <w:rsid w:val="00810410"/>
    <w:rPr>
      <w:rFonts w:ascii="Arial" w:hAnsi="Arial" w:cs="Arial"/>
      <w:b/>
      <w:color w:val="000000" w:themeColor="text1"/>
      <w:sz w:val="22"/>
      <w:szCs w:val="22"/>
    </w:rPr>
  </w:style>
  <w:style w:type="table" w:customStyle="1" w:styleId="GridTable41">
    <w:name w:val="Grid Table 41"/>
    <w:basedOn w:val="TableNormal"/>
    <w:uiPriority w:val="49"/>
    <w:rsid w:val="00955EDC"/>
    <w:tblPr>
      <w:tblStyleRowBandSize w:val="1"/>
      <w:tblStyleColBandSize w:val="1"/>
      <w:tblInd w:w="0" w:type="dxa"/>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CellMar>
        <w:top w:w="0" w:type="dxa"/>
        <w:left w:w="108" w:type="dxa"/>
        <w:bottom w:w="0" w:type="dxa"/>
        <w:right w:w="108" w:type="dxa"/>
      </w:tblCellMar>
    </w:tblPr>
    <w:trPr>
      <w:cantSplit/>
    </w:trPr>
    <w:tblStylePr w:type="firstRow">
      <w:pPr>
        <w:keepNext/>
        <w:wordWrap/>
      </w:pPr>
      <w:rPr>
        <w:b/>
        <w:bCs/>
        <w:color w:val="FFFFFF" w:themeColor="background1"/>
      </w:rPr>
      <w:tblPr/>
      <w:trPr>
        <w:cantSplit w:val="0"/>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D9D9D9" w:themeFill="background1" w:themeFillShade="D9"/>
      </w:tcPr>
    </w:tblStylePr>
    <w:tblStylePr w:type="band1Horz">
      <w:tblPr/>
      <w:tcPr>
        <w:shd w:val="clear" w:color="auto" w:fill="D9D9D9" w:themeFill="background1" w:themeFillShade="D9"/>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7223142">
      <w:bodyDiv w:val="1"/>
      <w:marLeft w:val="0"/>
      <w:marRight w:val="0"/>
      <w:marTop w:val="0"/>
      <w:marBottom w:val="0"/>
      <w:divBdr>
        <w:top w:val="none" w:sz="0" w:space="0" w:color="auto"/>
        <w:left w:val="none" w:sz="0" w:space="0" w:color="auto"/>
        <w:bottom w:val="none" w:sz="0" w:space="0" w:color="auto"/>
        <w:right w:val="none" w:sz="0" w:space="0" w:color="auto"/>
      </w:divBdr>
    </w:div>
    <w:div w:id="985553426">
      <w:bodyDiv w:val="1"/>
      <w:marLeft w:val="0"/>
      <w:marRight w:val="0"/>
      <w:marTop w:val="0"/>
      <w:marBottom w:val="0"/>
      <w:divBdr>
        <w:top w:val="none" w:sz="0" w:space="0" w:color="auto"/>
        <w:left w:val="none" w:sz="0" w:space="0" w:color="auto"/>
        <w:bottom w:val="none" w:sz="0" w:space="0" w:color="auto"/>
        <w:right w:val="none" w:sz="0" w:space="0" w:color="auto"/>
      </w:divBdr>
    </w:div>
    <w:div w:id="1114440801">
      <w:bodyDiv w:val="1"/>
      <w:marLeft w:val="0"/>
      <w:marRight w:val="0"/>
      <w:marTop w:val="0"/>
      <w:marBottom w:val="0"/>
      <w:divBdr>
        <w:top w:val="none" w:sz="0" w:space="0" w:color="auto"/>
        <w:left w:val="none" w:sz="0" w:space="0" w:color="auto"/>
        <w:bottom w:val="none" w:sz="0" w:space="0" w:color="auto"/>
        <w:right w:val="none" w:sz="0" w:space="0" w:color="auto"/>
      </w:divBdr>
    </w:div>
    <w:div w:id="11859045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74906146">
      <w:bodyDiv w:val="1"/>
      <w:marLeft w:val="0"/>
      <w:marRight w:val="0"/>
      <w:marTop w:val="0"/>
      <w:marBottom w:val="0"/>
      <w:divBdr>
        <w:top w:val="none" w:sz="0" w:space="0" w:color="auto"/>
        <w:left w:val="none" w:sz="0" w:space="0" w:color="auto"/>
        <w:bottom w:val="none" w:sz="0" w:space="0" w:color="auto"/>
        <w:right w:val="none" w:sz="0" w:space="0" w:color="auto"/>
      </w:divBdr>
    </w:div>
    <w:div w:id="1609703444">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827670316">
      <w:bodyDiv w:val="1"/>
      <w:marLeft w:val="0"/>
      <w:marRight w:val="0"/>
      <w:marTop w:val="0"/>
      <w:marBottom w:val="0"/>
      <w:divBdr>
        <w:top w:val="none" w:sz="0" w:space="0" w:color="auto"/>
        <w:left w:val="none" w:sz="0" w:space="0" w:color="auto"/>
        <w:bottom w:val="none" w:sz="0" w:space="0" w:color="auto"/>
        <w:right w:val="none" w:sz="0" w:space="0" w:color="auto"/>
      </w:divBdr>
    </w:div>
    <w:div w:id="1859537009">
      <w:bodyDiv w:val="1"/>
      <w:marLeft w:val="0"/>
      <w:marRight w:val="0"/>
      <w:marTop w:val="0"/>
      <w:marBottom w:val="0"/>
      <w:divBdr>
        <w:top w:val="none" w:sz="0" w:space="0" w:color="auto"/>
        <w:left w:val="none" w:sz="0" w:space="0" w:color="auto"/>
        <w:bottom w:val="none" w:sz="0" w:space="0" w:color="auto"/>
        <w:right w:val="none" w:sz="0" w:space="0" w:color="auto"/>
      </w:divBdr>
    </w:div>
    <w:div w:id="2126269700">
      <w:bodyDiv w:val="1"/>
      <w:marLeft w:val="0"/>
      <w:marRight w:val="0"/>
      <w:marTop w:val="0"/>
      <w:marBottom w:val="0"/>
      <w:divBdr>
        <w:top w:val="none" w:sz="0" w:space="0" w:color="auto"/>
        <w:left w:val="none" w:sz="0" w:space="0" w:color="auto"/>
        <w:bottom w:val="none" w:sz="0" w:space="0" w:color="auto"/>
        <w:right w:val="none" w:sz="0" w:space="0" w:color="auto"/>
      </w:divBdr>
      <w:divsChild>
        <w:div w:id="119669518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4.emf"/><Relationship Id="rId26" Type="http://schemas.openxmlformats.org/officeDocument/2006/relationships/image" Target="media/image12.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9.emf"/><Relationship Id="rId42" Type="http://schemas.openxmlformats.org/officeDocument/2006/relationships/image" Target="media/image25.emf"/><Relationship Id="rId47" Type="http://schemas.openxmlformats.org/officeDocument/2006/relationships/image" Target="media/image28.emf"/><Relationship Id="rId50" Type="http://schemas.openxmlformats.org/officeDocument/2006/relationships/image" Target="media/image31.emf"/><Relationship Id="rId55" Type="http://schemas.openxmlformats.org/officeDocument/2006/relationships/image" Target="media/image33.png"/><Relationship Id="rId63" Type="http://schemas.openxmlformats.org/officeDocument/2006/relationships/image" Target="media/image40.png"/><Relationship Id="rId68" Type="http://schemas.openxmlformats.org/officeDocument/2006/relationships/image" Target="media/image45.png"/><Relationship Id="rId76" Type="http://schemas.openxmlformats.org/officeDocument/2006/relationships/image" Target="media/image53.png"/><Relationship Id="rId84"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image" Target="media/image48.png"/><Relationship Id="rId2" Type="http://schemas.openxmlformats.org/officeDocument/2006/relationships/styles" Target="styles.xml"/><Relationship Id="rId16" Type="http://schemas.openxmlformats.org/officeDocument/2006/relationships/image" Target="media/image2.emf"/><Relationship Id="rId29" Type="http://schemas.openxmlformats.org/officeDocument/2006/relationships/image" Target="media/image15.png"/><Relationship Id="rId11" Type="http://schemas.openxmlformats.org/officeDocument/2006/relationships/footer" Target="footer1.xml"/><Relationship Id="rId24" Type="http://schemas.openxmlformats.org/officeDocument/2006/relationships/image" Target="media/image10.emf"/><Relationship Id="rId32" Type="http://schemas.openxmlformats.org/officeDocument/2006/relationships/image" Target="media/image18.emf"/><Relationship Id="rId37" Type="http://schemas.openxmlformats.org/officeDocument/2006/relationships/image" Target="media/image22.emf"/><Relationship Id="rId40" Type="http://schemas.openxmlformats.org/officeDocument/2006/relationships/image" Target="media/image24.emf"/><Relationship Id="rId45" Type="http://schemas.openxmlformats.org/officeDocument/2006/relationships/oleObject" Target="embeddings/Microsoft_Visio_2003-2010_Drawing3333333.vsd"/><Relationship Id="rId53" Type="http://schemas.openxmlformats.org/officeDocument/2006/relationships/image" Target="media/image32.emf"/><Relationship Id="rId58" Type="http://schemas.openxmlformats.org/officeDocument/2006/relationships/image" Target="media/image36.png"/><Relationship Id="rId66" Type="http://schemas.openxmlformats.org/officeDocument/2006/relationships/image" Target="media/image43.png"/><Relationship Id="rId74" Type="http://schemas.openxmlformats.org/officeDocument/2006/relationships/image" Target="media/image51.png"/><Relationship Id="rId79" Type="http://schemas.openxmlformats.org/officeDocument/2006/relationships/oleObject" Target="embeddings/oleObject1.bin"/><Relationship Id="rId5" Type="http://schemas.openxmlformats.org/officeDocument/2006/relationships/webSettings" Target="webSettings.xml"/><Relationship Id="rId61" Type="http://schemas.openxmlformats.org/officeDocument/2006/relationships/image" Target="media/image38.png"/><Relationship Id="rId82" Type="http://schemas.openxmlformats.org/officeDocument/2006/relationships/image" Target="media/image58.emf"/><Relationship Id="rId19" Type="http://schemas.openxmlformats.org/officeDocument/2006/relationships/image" Target="media/image5.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image" Target="media/image8.emf"/><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0.emf"/><Relationship Id="rId43" Type="http://schemas.openxmlformats.org/officeDocument/2006/relationships/oleObject" Target="embeddings/Microsoft_Visio_2003-2010_Drawing2222222.vsd"/><Relationship Id="rId48" Type="http://schemas.openxmlformats.org/officeDocument/2006/relationships/image" Target="media/image29.emf"/><Relationship Id="rId56" Type="http://schemas.openxmlformats.org/officeDocument/2006/relationships/image" Target="media/image34.emf"/><Relationship Id="rId64" Type="http://schemas.openxmlformats.org/officeDocument/2006/relationships/image" Target="media/image41.png"/><Relationship Id="rId69" Type="http://schemas.openxmlformats.org/officeDocument/2006/relationships/image" Target="media/image46.png"/><Relationship Id="rId77" Type="http://schemas.openxmlformats.org/officeDocument/2006/relationships/image" Target="media/image54.png"/><Relationship Id="rId8" Type="http://schemas.openxmlformats.org/officeDocument/2006/relationships/image" Target="media/image1.jpeg"/><Relationship Id="rId51" Type="http://schemas.openxmlformats.org/officeDocument/2006/relationships/hyperlink" Target="http://www-106.ibm.com/developerworks/rational/library/content/03July/2500/2785/2785_uml.pdf" TargetMode="External"/><Relationship Id="rId72" Type="http://schemas.openxmlformats.org/officeDocument/2006/relationships/image" Target="media/image49.png"/><Relationship Id="rId80" Type="http://schemas.openxmlformats.org/officeDocument/2006/relationships/image" Target="media/image56.emf"/><Relationship Id="rId85" Type="http://schemas.openxmlformats.org/officeDocument/2006/relationships/fontTable" Target="fontTable.xml"/><Relationship Id="rId3" Type="http://schemas.microsoft.com/office/2007/relationships/stylesWithEffects" Target="stylesWithEffects.xml"/><Relationship Id="rId12" Type="http://schemas.openxmlformats.org/officeDocument/2006/relationships/footer" Target="footer2.xml"/><Relationship Id="rId17" Type="http://schemas.openxmlformats.org/officeDocument/2006/relationships/image" Target="media/image3.jpg"/><Relationship Id="rId25" Type="http://schemas.openxmlformats.org/officeDocument/2006/relationships/image" Target="media/image11.emf"/><Relationship Id="rId33" Type="http://schemas.openxmlformats.org/officeDocument/2006/relationships/package" Target="embeddings/Microsoft_Visio_Drawing1111111.vsdx"/><Relationship Id="rId38" Type="http://schemas.openxmlformats.org/officeDocument/2006/relationships/hyperlink" Target="http://vaww.oed.portal.va.gov/products/mbms/ncaps/doc/BOSS-E_SDD.docx" TargetMode="External"/><Relationship Id="rId46" Type="http://schemas.openxmlformats.org/officeDocument/2006/relationships/image" Target="media/image27.png"/><Relationship Id="rId59" Type="http://schemas.openxmlformats.org/officeDocument/2006/relationships/image" Target="media/image37.png"/><Relationship Id="rId67" Type="http://schemas.openxmlformats.org/officeDocument/2006/relationships/image" Target="media/image44.png"/><Relationship Id="rId20" Type="http://schemas.openxmlformats.org/officeDocument/2006/relationships/image" Target="media/image6.emf"/><Relationship Id="rId41" Type="http://schemas.openxmlformats.org/officeDocument/2006/relationships/oleObject" Target="embeddings/Microsoft_Visio_2003-2010_Drawing1111111.vsd"/><Relationship Id="rId54" Type="http://schemas.openxmlformats.org/officeDocument/2006/relationships/oleObject" Target="embeddings/Microsoft_Visio_2003-2010_Drawing4444444.vsd"/><Relationship Id="rId62" Type="http://schemas.openxmlformats.org/officeDocument/2006/relationships/image" Target="media/image39.png"/><Relationship Id="rId70" Type="http://schemas.openxmlformats.org/officeDocument/2006/relationships/image" Target="media/image47.png"/><Relationship Id="rId75" Type="http://schemas.openxmlformats.org/officeDocument/2006/relationships/image" Target="media/image52.png"/><Relationship Id="rId83" Type="http://schemas.openxmlformats.org/officeDocument/2006/relationships/image" Target="media/image59.emf"/><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hyperlink" Target="http://tspr.vista.med.va.gov/warboard/ProjectDocs/Memorial_Cemetery_Management_Phase_I/Workflow%20BRD.pdf" TargetMode="External"/><Relationship Id="rId23" Type="http://schemas.openxmlformats.org/officeDocument/2006/relationships/image" Target="media/image9.emf"/><Relationship Id="rId28" Type="http://schemas.openxmlformats.org/officeDocument/2006/relationships/image" Target="media/image14.png"/><Relationship Id="rId36" Type="http://schemas.openxmlformats.org/officeDocument/2006/relationships/image" Target="media/image21.emf"/><Relationship Id="rId49" Type="http://schemas.openxmlformats.org/officeDocument/2006/relationships/image" Target="media/image30.emf"/><Relationship Id="rId57" Type="http://schemas.openxmlformats.org/officeDocument/2006/relationships/image" Target="media/image35.emf"/><Relationship Id="rId10" Type="http://schemas.openxmlformats.org/officeDocument/2006/relationships/header" Target="header2.xml"/><Relationship Id="rId31" Type="http://schemas.openxmlformats.org/officeDocument/2006/relationships/image" Target="media/image17.png"/><Relationship Id="rId44" Type="http://schemas.openxmlformats.org/officeDocument/2006/relationships/image" Target="media/image26.emf"/><Relationship Id="rId52" Type="http://schemas.openxmlformats.org/officeDocument/2006/relationships/package" Target="embeddings/Microsoft_Visio_Drawing2222222.vsdx"/><Relationship Id="rId60" Type="http://schemas.openxmlformats.org/officeDocument/2006/relationships/hyperlink" Target="http://trm.oit.va.gov/ToolListSummaryPage.asp" TargetMode="External"/><Relationship Id="rId65" Type="http://schemas.openxmlformats.org/officeDocument/2006/relationships/image" Target="media/image42.png"/><Relationship Id="rId73" Type="http://schemas.openxmlformats.org/officeDocument/2006/relationships/image" Target="media/image50.png"/><Relationship Id="rId78" Type="http://schemas.openxmlformats.org/officeDocument/2006/relationships/image" Target="media/image55.emf"/><Relationship Id="rId81" Type="http://schemas.openxmlformats.org/officeDocument/2006/relationships/image" Target="media/image57.emf"/><Relationship Id="rId86"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146</Pages>
  <Words>29670</Words>
  <Characters>169125</Characters>
  <Application>Microsoft Office Word</Application>
  <DocSecurity>0</DocSecurity>
  <Lines>1409</Lines>
  <Paragraphs>396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198399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2016-06-06T18:12:00Z</dcterms:created>
  <dcterms:modified xsi:type="dcterms:W3CDTF">2016-06-08T15:31:00Z</dcterms:modified>
</cp:coreProperties>
</file>